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632" w:type="dxa"/>
        <w:tblInd w:w="-993" w:type="dxa"/>
        <w:tblBorders>
          <w:insideH w:val="single" w:sz="4" w:space="0" w:color="auto"/>
        </w:tblBorders>
        <w:tblLook w:val="01E0" w:firstRow="1" w:lastRow="1" w:firstColumn="1" w:lastColumn="1" w:noHBand="0" w:noVBand="0"/>
      </w:tblPr>
      <w:tblGrid>
        <w:gridCol w:w="4962"/>
        <w:gridCol w:w="5670"/>
      </w:tblGrid>
      <w:tr w:rsidR="00670037" w:rsidRPr="00670037" w14:paraId="4533D05E" w14:textId="77777777" w:rsidTr="00731536">
        <w:trPr>
          <w:trHeight w:val="1198"/>
        </w:trPr>
        <w:tc>
          <w:tcPr>
            <w:tcW w:w="4962" w:type="dxa"/>
          </w:tcPr>
          <w:p w14:paraId="245F0C5A" w14:textId="038F1607" w:rsidR="00F31106" w:rsidRPr="00670037" w:rsidRDefault="00F31106" w:rsidP="00F31106">
            <w:pPr>
              <w:spacing w:after="0" w:line="240" w:lineRule="auto"/>
              <w:jc w:val="center"/>
              <w:rPr>
                <w:rFonts w:asciiTheme="majorBidi" w:hAnsiTheme="majorBidi" w:cstheme="majorBidi"/>
                <w:b/>
                <w:noProof/>
                <w:color w:val="000000" w:themeColor="text1"/>
                <w:sz w:val="26"/>
                <w:szCs w:val="26"/>
              </w:rPr>
            </w:pPr>
            <w:r w:rsidRPr="00670037">
              <w:rPr>
                <w:rFonts w:asciiTheme="majorBidi" w:hAnsiTheme="majorBidi" w:cstheme="majorBidi"/>
                <w:b/>
                <w:noProof/>
                <w:color w:val="000000" w:themeColor="text1"/>
                <w:sz w:val="26"/>
                <w:szCs w:val="26"/>
              </w:rPr>
              <w:t xml:space="preserve">BỘ </w:t>
            </w:r>
            <w:r w:rsidR="00731536" w:rsidRPr="00670037">
              <w:rPr>
                <w:rFonts w:asciiTheme="majorBidi" w:hAnsiTheme="majorBidi" w:cstheme="majorBidi"/>
                <w:b/>
                <w:noProof/>
                <w:color w:val="000000" w:themeColor="text1"/>
                <w:sz w:val="26"/>
                <w:szCs w:val="26"/>
              </w:rPr>
              <w:t>NÔNG NGHIỆP</w:t>
            </w:r>
            <w:r w:rsidRPr="00670037">
              <w:rPr>
                <w:rFonts w:asciiTheme="majorBidi" w:hAnsiTheme="majorBidi" w:cstheme="majorBidi"/>
                <w:b/>
                <w:noProof/>
                <w:color w:val="000000" w:themeColor="text1"/>
                <w:sz w:val="26"/>
                <w:szCs w:val="26"/>
              </w:rPr>
              <w:t xml:space="preserve"> VÀ MÔI TRƯỜNG</w:t>
            </w:r>
          </w:p>
          <w:p w14:paraId="5E6A4CAE" w14:textId="3E2C2116" w:rsidR="00C61594" w:rsidRPr="00670037" w:rsidRDefault="003B7F15" w:rsidP="00BB6FD3">
            <w:pPr>
              <w:spacing w:after="0" w:line="240" w:lineRule="auto"/>
              <w:jc w:val="center"/>
              <w:rPr>
                <w:rFonts w:asciiTheme="majorBidi" w:hAnsiTheme="majorBidi" w:cstheme="majorBidi"/>
                <w:b/>
                <w:color w:val="000000" w:themeColor="text1"/>
                <w:sz w:val="28"/>
                <w:szCs w:val="28"/>
              </w:rPr>
            </w:pPr>
            <w:r w:rsidRPr="00670037">
              <w:rPr>
                <w:rFonts w:asciiTheme="majorBidi" w:hAnsiTheme="majorBidi" w:cstheme="majorBidi"/>
                <w:noProof/>
                <w:color w:val="000000" w:themeColor="text1"/>
                <w:sz w:val="28"/>
                <w:szCs w:val="28"/>
              </w:rPr>
              <mc:AlternateContent>
                <mc:Choice Requires="wps">
                  <w:drawing>
                    <wp:anchor distT="0" distB="0" distL="114300" distR="114300" simplePos="0" relativeHeight="251660288" behindDoc="0" locked="0" layoutInCell="1" allowOverlap="1" wp14:anchorId="7877C020" wp14:editId="669B656C">
                      <wp:simplePos x="0" y="0"/>
                      <wp:positionH relativeFrom="column">
                        <wp:posOffset>970398</wp:posOffset>
                      </wp:positionH>
                      <wp:positionV relativeFrom="paragraph">
                        <wp:posOffset>60280</wp:posOffset>
                      </wp:positionV>
                      <wp:extent cx="1010019" cy="0"/>
                      <wp:effectExtent l="0" t="0" r="19050" b="19050"/>
                      <wp:wrapNone/>
                      <wp:docPr id="192675930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1001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du="http://schemas.microsoft.com/office/word/2023/wordml/word16du"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B040501" id="Line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4pt,4.75pt" to="155.9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DJWIAIAADsEAAAOAAAAZHJzL2Uyb0RvYy54bWysU0uP2yAQvlfqf0DcEz/y2NiKs6ripJdt&#10;N9JueyeAY1QMCEicqOp/70AezbaXqqoPeGBmPr75Zpg/HjuJDtw6oVWFs2GKEVdUM6F2Ff7yuh7M&#10;MHKeKEakVrzCJ+7w4+L9u3lvSp7rVkvGLQIQ5creVLj13pRJ4mjLO+KG2nAFzkbbjnjY2l3CLOkB&#10;vZNJnqbTpNeWGaspdw5O67MTLyJ+03Dqn5vGcY9khYGbj6uN6zasyWJOyp0lphX0QoP8A4uOCAWX&#10;3qBq4gnaW/EHVCeo1U43fkh1l+imEZTHGqCaLP2tmpeWGB5rAXGcucnk/h8s/XzYWCQY9K7Ipw+T&#10;YpSOMFKkg149CcVRHiTqjSshcqk2NhRJj+rFPGn6zSGlly1ROx6pvp4MpGUhI3mTEjbOwEXb/pNm&#10;EEP2Xke9jo3tUCOF+RoSAzhogo6xQadbg/jRIwqHGWiUZgVG9OpLSBkgQqKxzn/kukPBqLAE9hGQ&#10;HJ6cD5R+hYRwpddCyth/qVBf4WKST2KC01Kw4Axhzu62S2nRgYQJil+sDzz3YVbvFYtgLSdsdbE9&#10;EfJsw+VSBTwoBehcrPOIfC/SYjVbzcaDcT5dDcZpXQ8+rJfjwXSdPUzqUb1c1tmPQC0bl61gjKvA&#10;7jqu2fjvxuHycM6DdhvYmwzJW/SoF5C9/iPp2NXQyPNIbDU7bey12zChMfjymsITuN+Dff/mFz8B&#10;AAD//wMAUEsDBBQABgAIAAAAIQBMXz0X2gAAAAcBAAAPAAAAZHJzL2Rvd25yZXYueG1sTI7BTsMw&#10;EETvSPyDtUjcqJNURSTEqSoEvSAhUQJnJ16SCHsdxW6a/j0LFzg+zWjmldvFWTHjFAZPCtJVAgKp&#10;9WagTkH99nRzByJETUZbT6jgjAG21eVFqQvjT/SK8yF2gkcoFFpBH+NYSBnaHp0OKz8icfbpJ6cj&#10;49RJM+kTjzsrsyS5lU4PxA+9HvGhx/brcHQKdh/Pj+uXuXHemryr342rk32m1PXVsrsHEXGJf2X4&#10;0Wd1qNip8UcyQVjmTcbqUUG+AcH5Ok1zEM0vy6qU//2rbwAAAP//AwBQSwECLQAUAAYACAAAACEA&#10;toM4kv4AAADhAQAAEwAAAAAAAAAAAAAAAAAAAAAAW0NvbnRlbnRfVHlwZXNdLnhtbFBLAQItABQA&#10;BgAIAAAAIQA4/SH/1gAAAJQBAAALAAAAAAAAAAAAAAAAAC8BAABfcmVscy8ucmVsc1BLAQItABQA&#10;BgAIAAAAIQBIlDJWIAIAADsEAAAOAAAAAAAAAAAAAAAAAC4CAABkcnMvZTJvRG9jLnhtbFBLAQIt&#10;ABQABgAIAAAAIQBMXz0X2gAAAAcBAAAPAAAAAAAAAAAAAAAAAHoEAABkcnMvZG93bnJldi54bWxQ&#10;SwUGAAAAAAQABADzAAAAgQUAAAAA&#10;"/>
                  </w:pict>
                </mc:Fallback>
              </mc:AlternateContent>
            </w:r>
          </w:p>
          <w:p w14:paraId="539C1492" w14:textId="77777777" w:rsidR="00327DA0" w:rsidRPr="00670037" w:rsidRDefault="00327DA0" w:rsidP="00E95EBA">
            <w:pPr>
              <w:spacing w:after="40" w:line="240" w:lineRule="auto"/>
              <w:jc w:val="center"/>
              <w:rPr>
                <w:rFonts w:asciiTheme="majorBidi" w:hAnsiTheme="majorBidi" w:cstheme="majorBidi"/>
                <w:color w:val="000000" w:themeColor="text1"/>
                <w:szCs w:val="28"/>
              </w:rPr>
            </w:pPr>
          </w:p>
          <w:p w14:paraId="2F0C8F32" w14:textId="0AEA6EE6" w:rsidR="00C61594" w:rsidRPr="00670037" w:rsidRDefault="00327DA0" w:rsidP="004902C5">
            <w:pPr>
              <w:spacing w:after="40" w:line="240" w:lineRule="auto"/>
              <w:jc w:val="center"/>
              <w:rPr>
                <w:rFonts w:asciiTheme="majorBidi" w:hAnsiTheme="majorBidi" w:cstheme="majorBidi"/>
                <w:bCs/>
                <w:color w:val="000000" w:themeColor="text1"/>
                <w:sz w:val="26"/>
                <w:szCs w:val="26"/>
              </w:rPr>
            </w:pPr>
            <w:r w:rsidRPr="00670037">
              <w:rPr>
                <w:rFonts w:asciiTheme="majorBidi" w:hAnsiTheme="majorBidi" w:cstheme="majorBidi"/>
                <w:color w:val="000000" w:themeColor="text1"/>
                <w:sz w:val="26"/>
                <w:szCs w:val="26"/>
              </w:rPr>
              <w:t xml:space="preserve">Số: </w:t>
            </w:r>
            <w:r w:rsidRPr="00670037">
              <w:rPr>
                <w:rFonts w:asciiTheme="majorBidi" w:hAnsiTheme="majorBidi" w:cstheme="majorBidi"/>
                <w:b/>
                <w:color w:val="000000" w:themeColor="text1"/>
                <w:sz w:val="26"/>
                <w:szCs w:val="26"/>
              </w:rPr>
              <w:t xml:space="preserve">       </w:t>
            </w:r>
            <w:r w:rsidRPr="00670037">
              <w:rPr>
                <w:rFonts w:asciiTheme="majorBidi" w:hAnsiTheme="majorBidi" w:cstheme="majorBidi"/>
                <w:color w:val="000000" w:themeColor="text1"/>
                <w:sz w:val="26"/>
                <w:szCs w:val="26"/>
              </w:rPr>
              <w:t>/BC-B</w:t>
            </w:r>
            <w:r w:rsidR="00731536" w:rsidRPr="00670037">
              <w:rPr>
                <w:rFonts w:asciiTheme="majorBidi" w:hAnsiTheme="majorBidi" w:cstheme="majorBidi"/>
                <w:color w:val="000000" w:themeColor="text1"/>
                <w:sz w:val="26"/>
                <w:szCs w:val="26"/>
              </w:rPr>
              <w:t>N</w:t>
            </w:r>
            <w:r w:rsidRPr="00670037">
              <w:rPr>
                <w:rFonts w:asciiTheme="majorBidi" w:hAnsiTheme="majorBidi" w:cstheme="majorBidi"/>
                <w:color w:val="000000" w:themeColor="text1"/>
                <w:sz w:val="26"/>
                <w:szCs w:val="26"/>
              </w:rPr>
              <w:t>NMT</w:t>
            </w:r>
          </w:p>
        </w:tc>
        <w:tc>
          <w:tcPr>
            <w:tcW w:w="5670" w:type="dxa"/>
          </w:tcPr>
          <w:p w14:paraId="0FDE3ECB" w14:textId="15DF1A80" w:rsidR="00184031" w:rsidRPr="00670037" w:rsidRDefault="00184031" w:rsidP="00277EBC">
            <w:pPr>
              <w:spacing w:after="0" w:line="240" w:lineRule="auto"/>
              <w:jc w:val="center"/>
              <w:rPr>
                <w:rFonts w:asciiTheme="majorBidi" w:hAnsiTheme="majorBidi" w:cstheme="majorBidi"/>
                <w:b/>
                <w:color w:val="000000" w:themeColor="text1"/>
                <w:sz w:val="26"/>
                <w:szCs w:val="26"/>
              </w:rPr>
            </w:pPr>
            <w:r w:rsidRPr="00670037">
              <w:rPr>
                <w:rFonts w:asciiTheme="majorBidi" w:hAnsiTheme="majorBidi" w:cstheme="majorBidi"/>
                <w:b/>
                <w:color w:val="000000" w:themeColor="text1"/>
                <w:sz w:val="26"/>
                <w:szCs w:val="26"/>
              </w:rPr>
              <w:t>CỘNG H</w:t>
            </w:r>
            <w:r w:rsidR="00277EBC" w:rsidRPr="00670037">
              <w:rPr>
                <w:rFonts w:asciiTheme="majorBidi" w:hAnsiTheme="majorBidi" w:cstheme="majorBidi"/>
                <w:b/>
                <w:color w:val="000000" w:themeColor="text1"/>
                <w:sz w:val="26"/>
                <w:szCs w:val="26"/>
              </w:rPr>
              <w:t xml:space="preserve">ÒA </w:t>
            </w:r>
            <w:r w:rsidRPr="00670037">
              <w:rPr>
                <w:rFonts w:asciiTheme="majorBidi" w:hAnsiTheme="majorBidi" w:cstheme="majorBidi"/>
                <w:b/>
                <w:color w:val="000000" w:themeColor="text1"/>
                <w:sz w:val="26"/>
                <w:szCs w:val="26"/>
              </w:rPr>
              <w:t>XÃ HỘI CHỦ NGHĨA VIỆT NAM</w:t>
            </w:r>
          </w:p>
          <w:p w14:paraId="5C1BAC1D" w14:textId="77777777" w:rsidR="00184031" w:rsidRPr="00670037" w:rsidRDefault="00184031" w:rsidP="00BB6FD3">
            <w:pPr>
              <w:spacing w:after="0" w:line="240" w:lineRule="auto"/>
              <w:jc w:val="center"/>
              <w:rPr>
                <w:rFonts w:asciiTheme="majorBidi" w:hAnsiTheme="majorBidi" w:cstheme="majorBidi"/>
                <w:b/>
                <w:color w:val="000000" w:themeColor="text1"/>
                <w:sz w:val="28"/>
                <w:szCs w:val="28"/>
              </w:rPr>
            </w:pPr>
            <w:r w:rsidRPr="00670037">
              <w:rPr>
                <w:rFonts w:asciiTheme="majorBidi" w:hAnsiTheme="majorBidi" w:cstheme="majorBidi"/>
                <w:b/>
                <w:color w:val="000000" w:themeColor="text1"/>
                <w:sz w:val="28"/>
                <w:szCs w:val="28"/>
              </w:rPr>
              <w:t>Độc lập - Tự do - Hạnh phúc</w:t>
            </w:r>
          </w:p>
          <w:p w14:paraId="2CA6C17B" w14:textId="32BB0D12" w:rsidR="00184031" w:rsidRPr="00670037" w:rsidRDefault="00030237" w:rsidP="00BB6FD3">
            <w:pPr>
              <w:spacing w:after="0" w:line="240" w:lineRule="auto"/>
              <w:jc w:val="center"/>
              <w:rPr>
                <w:rFonts w:asciiTheme="majorBidi" w:hAnsiTheme="majorBidi" w:cstheme="majorBidi"/>
                <w:color w:val="000000" w:themeColor="text1"/>
                <w:sz w:val="28"/>
                <w:szCs w:val="28"/>
              </w:rPr>
            </w:pPr>
            <w:r w:rsidRPr="00670037">
              <w:rPr>
                <w:rFonts w:asciiTheme="majorBidi" w:hAnsiTheme="majorBidi" w:cstheme="majorBidi"/>
                <w:b/>
                <w:noProof/>
                <w:color w:val="000000" w:themeColor="text1"/>
                <w:sz w:val="28"/>
                <w:szCs w:val="28"/>
              </w:rPr>
              <mc:AlternateContent>
                <mc:Choice Requires="wps">
                  <w:drawing>
                    <wp:anchor distT="0" distB="0" distL="114300" distR="114300" simplePos="0" relativeHeight="251661312" behindDoc="0" locked="0" layoutInCell="1" allowOverlap="1" wp14:anchorId="2512877C" wp14:editId="73DFA75A">
                      <wp:simplePos x="0" y="0"/>
                      <wp:positionH relativeFrom="column">
                        <wp:posOffset>775174</wp:posOffset>
                      </wp:positionH>
                      <wp:positionV relativeFrom="paragraph">
                        <wp:posOffset>33655</wp:posOffset>
                      </wp:positionV>
                      <wp:extent cx="2028825" cy="0"/>
                      <wp:effectExtent l="0" t="0" r="0" b="0"/>
                      <wp:wrapNone/>
                      <wp:docPr id="50159693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du="http://schemas.microsoft.com/office/word/2023/wordml/word16du"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01D8D9E" id="Line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05pt,2.65pt" to="220.8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j+VrQEAAEgDAAAOAAAAZHJzL2Uyb0RvYy54bWysU8Fu2zAMvQ/YPwi6L3YCdMiMOD2k6y7d&#10;FqDdBzCSbAuTRYFUYufvJ6lJNnS3YT4IIik9vfdIb+7n0YmTIbboW7lc1FIYr1Bb37fyx8vjh7UU&#10;HMFrcOhNK8+G5f32/bvNFBqzwgGdNiQSiOdmCq0cYgxNVbEazAi8wGB8KnZII8QUUl9pgimhj65a&#10;1fXHakLSgVAZ5pR9eC3KbcHvOqPi965jE4VrZeIWy0plPeS12m6g6QnCYNWFBvwDixGsT4/eoB4g&#10;gjiS/QtqtIqQsYsLhWOFXWeVKRqSmmX9Rs3zAMEULckcDjeb+P/Bqm+nnd9Tpq5m/xyeUP1k4XE3&#10;gO9NIfByDqlxy2xVNQVubldywGFP4jB9RZ3OwDFicWHuaMyQSZ+Yi9nnm9lmjkKl5KperderOynU&#10;tVZBc70YiOMXg6PIm1Y667MP0MDpiWMmAs31SE57fLTOlV46L6ZWfrpLyLnC6KzOxRJQf9g5EifI&#10;01C+ourNMcKj1wVsMKA/X/YRrHvdp8edv5iR9edh4+aA+rynq0mpXYXlZbTyPPwZl9u/f4DtLwAA&#10;AP//AwBQSwMEFAAGAAgAAAAhAN3Ba7jaAAAABwEAAA8AAABkcnMvZG93bnJldi54bWxMjsFOwzAQ&#10;RO9I/IO1SFwq6iQtFQpxKgTkxoUC4rqNlyQiXqex2wa+nqUXOD7NaOYV68n16kBj6DwbSOcJKOLa&#10;244bA68v1dUNqBCRLfaeycAXBViX52cF5tYf+ZkOm9goGeGQo4E2xiHXOtQtOQxzPxBL9uFHh1Fw&#10;bLQd8SjjrtdZkqy0w47locWB7luqPzd7ZyBUb7Srvmf1LHlfNJ6y3cPTIxpzeTHd3YKKNMW/Mvzq&#10;izqU4rT1e7ZB9cJZlkrVwPUClOTLZboCtT2xLgv937/8AQAA//8DAFBLAQItABQABgAIAAAAIQC2&#10;gziS/gAAAOEBAAATAAAAAAAAAAAAAAAAAAAAAABbQ29udGVudF9UeXBlc10ueG1sUEsBAi0AFAAG&#10;AAgAAAAhADj9If/WAAAAlAEAAAsAAAAAAAAAAAAAAAAALwEAAF9yZWxzLy5yZWxzUEsBAi0AFAAG&#10;AAgAAAAhANlaP5WtAQAASAMAAA4AAAAAAAAAAAAAAAAALgIAAGRycy9lMm9Eb2MueG1sUEsBAi0A&#10;FAAGAAgAAAAhAN3Ba7jaAAAABwEAAA8AAAAAAAAAAAAAAAAABwQAAGRycy9kb3ducmV2LnhtbFBL&#10;BQYAAAAABAAEAPMAAAAOBQAAAAA=&#10;"/>
                  </w:pict>
                </mc:Fallback>
              </mc:AlternateContent>
            </w:r>
            <w:r w:rsidR="00184031" w:rsidRPr="00670037">
              <w:rPr>
                <w:rFonts w:asciiTheme="majorBidi" w:hAnsiTheme="majorBidi" w:cstheme="majorBidi"/>
                <w:color w:val="000000" w:themeColor="text1"/>
                <w:sz w:val="28"/>
                <w:szCs w:val="28"/>
              </w:rPr>
              <w:t xml:space="preserve"> </w:t>
            </w:r>
          </w:p>
          <w:p w14:paraId="14596992" w14:textId="2A7B2421" w:rsidR="00184031" w:rsidRPr="00670037" w:rsidRDefault="00184031" w:rsidP="004902C5">
            <w:pPr>
              <w:spacing w:after="0" w:line="240" w:lineRule="auto"/>
              <w:jc w:val="center"/>
              <w:rPr>
                <w:rFonts w:asciiTheme="majorBidi" w:hAnsiTheme="majorBidi" w:cstheme="majorBidi"/>
                <w:i/>
                <w:color w:val="000000" w:themeColor="text1"/>
                <w:sz w:val="28"/>
                <w:szCs w:val="28"/>
              </w:rPr>
            </w:pPr>
            <w:r w:rsidRPr="00670037">
              <w:rPr>
                <w:rFonts w:asciiTheme="majorBidi" w:hAnsiTheme="majorBidi" w:cstheme="majorBidi"/>
                <w:color w:val="000000" w:themeColor="text1"/>
                <w:sz w:val="28"/>
                <w:szCs w:val="28"/>
              </w:rPr>
              <w:t xml:space="preserve">    </w:t>
            </w:r>
            <w:r w:rsidRPr="00670037">
              <w:rPr>
                <w:rFonts w:asciiTheme="majorBidi" w:hAnsiTheme="majorBidi" w:cstheme="majorBidi"/>
                <w:i/>
                <w:color w:val="000000" w:themeColor="text1"/>
                <w:sz w:val="28"/>
                <w:szCs w:val="28"/>
              </w:rPr>
              <w:t xml:space="preserve">Hà Nội, ngày  </w:t>
            </w:r>
            <w:r w:rsidR="00AA4D87" w:rsidRPr="00670037">
              <w:rPr>
                <w:rFonts w:asciiTheme="majorBidi" w:hAnsiTheme="majorBidi" w:cstheme="majorBidi"/>
                <w:i/>
                <w:color w:val="000000" w:themeColor="text1"/>
                <w:sz w:val="28"/>
                <w:szCs w:val="28"/>
              </w:rPr>
              <w:t xml:space="preserve"> </w:t>
            </w:r>
            <w:r w:rsidRPr="00670037">
              <w:rPr>
                <w:rFonts w:asciiTheme="majorBidi" w:hAnsiTheme="majorBidi" w:cstheme="majorBidi"/>
                <w:i/>
                <w:color w:val="000000" w:themeColor="text1"/>
                <w:sz w:val="28"/>
                <w:szCs w:val="28"/>
              </w:rPr>
              <w:t xml:space="preserve">   tháng </w:t>
            </w:r>
            <w:r w:rsidR="004902C5" w:rsidRPr="00670037">
              <w:rPr>
                <w:rFonts w:asciiTheme="majorBidi" w:hAnsiTheme="majorBidi" w:cstheme="majorBidi"/>
                <w:i/>
                <w:color w:val="000000" w:themeColor="text1"/>
                <w:sz w:val="28"/>
                <w:szCs w:val="28"/>
              </w:rPr>
              <w:t>3</w:t>
            </w:r>
            <w:r w:rsidRPr="00670037">
              <w:rPr>
                <w:rFonts w:asciiTheme="majorBidi" w:hAnsiTheme="majorBidi" w:cstheme="majorBidi"/>
                <w:i/>
                <w:color w:val="000000" w:themeColor="text1"/>
                <w:sz w:val="28"/>
                <w:szCs w:val="28"/>
              </w:rPr>
              <w:t xml:space="preserve"> năm 20</w:t>
            </w:r>
            <w:r w:rsidR="009065AA" w:rsidRPr="00670037">
              <w:rPr>
                <w:rFonts w:asciiTheme="majorBidi" w:hAnsiTheme="majorBidi" w:cstheme="majorBidi"/>
                <w:i/>
                <w:color w:val="000000" w:themeColor="text1"/>
                <w:sz w:val="28"/>
                <w:szCs w:val="28"/>
              </w:rPr>
              <w:t>2</w:t>
            </w:r>
            <w:r w:rsidR="00731536" w:rsidRPr="00670037">
              <w:rPr>
                <w:rFonts w:asciiTheme="majorBidi" w:hAnsiTheme="majorBidi" w:cstheme="majorBidi"/>
                <w:i/>
                <w:color w:val="000000" w:themeColor="text1"/>
                <w:sz w:val="28"/>
                <w:szCs w:val="28"/>
              </w:rPr>
              <w:t>6</w:t>
            </w:r>
          </w:p>
        </w:tc>
      </w:tr>
    </w:tbl>
    <w:p w14:paraId="5174C03F" w14:textId="069118BB" w:rsidR="009F1C41" w:rsidRPr="00670037" w:rsidRDefault="009F1C41" w:rsidP="00702A33">
      <w:pPr>
        <w:spacing w:after="0"/>
        <w:jc w:val="center"/>
        <w:rPr>
          <w:rFonts w:asciiTheme="majorBidi" w:hAnsiTheme="majorBidi" w:cstheme="majorBidi"/>
          <w:b/>
          <w:color w:val="000000" w:themeColor="text1"/>
          <w:sz w:val="28"/>
          <w:szCs w:val="28"/>
        </w:rPr>
      </w:pPr>
    </w:p>
    <w:p w14:paraId="0A204D53" w14:textId="0C8669BD" w:rsidR="009F1C41" w:rsidRPr="00670037" w:rsidRDefault="00D47A57" w:rsidP="00F32FD8">
      <w:pPr>
        <w:spacing w:after="120" w:line="240" w:lineRule="auto"/>
        <w:jc w:val="center"/>
        <w:rPr>
          <w:rFonts w:asciiTheme="majorBidi" w:hAnsiTheme="majorBidi" w:cstheme="majorBidi"/>
          <w:b/>
          <w:color w:val="000000" w:themeColor="text1"/>
          <w:sz w:val="28"/>
          <w:szCs w:val="28"/>
        </w:rPr>
      </w:pPr>
      <w:r w:rsidRPr="00670037">
        <w:rPr>
          <w:rFonts w:asciiTheme="majorBidi" w:hAnsiTheme="majorBidi" w:cstheme="majorBidi"/>
          <w:b/>
          <w:color w:val="000000" w:themeColor="text1"/>
          <w:sz w:val="28"/>
          <w:szCs w:val="28"/>
        </w:rPr>
        <w:t xml:space="preserve">BÁO CÁO </w:t>
      </w:r>
    </w:p>
    <w:p w14:paraId="5C433FEA" w14:textId="4BDF9F8A" w:rsidR="00D47A57" w:rsidRPr="00670037" w:rsidRDefault="00D95105" w:rsidP="00AE103B">
      <w:pPr>
        <w:spacing w:after="0" w:line="240" w:lineRule="auto"/>
        <w:jc w:val="center"/>
        <w:rPr>
          <w:rFonts w:asciiTheme="majorBidi" w:hAnsiTheme="majorBidi" w:cstheme="majorBidi"/>
          <w:b/>
          <w:color w:val="000000" w:themeColor="text1"/>
          <w:sz w:val="28"/>
          <w:szCs w:val="28"/>
        </w:rPr>
      </w:pPr>
      <w:r w:rsidRPr="00670037">
        <w:rPr>
          <w:rFonts w:asciiTheme="majorBidi" w:hAnsiTheme="majorBidi" w:cstheme="majorBidi"/>
          <w:b/>
          <w:color w:val="000000" w:themeColor="text1"/>
          <w:sz w:val="28"/>
          <w:szCs w:val="28"/>
        </w:rPr>
        <w:t>T</w:t>
      </w:r>
      <w:r w:rsidR="009F1C41" w:rsidRPr="00670037">
        <w:rPr>
          <w:rFonts w:asciiTheme="majorBidi" w:hAnsiTheme="majorBidi" w:cstheme="majorBidi"/>
          <w:b/>
          <w:color w:val="000000" w:themeColor="text1"/>
          <w:sz w:val="28"/>
          <w:szCs w:val="28"/>
        </w:rPr>
        <w:t>ổng kết</w:t>
      </w:r>
      <w:r w:rsidR="00760CF0" w:rsidRPr="00670037">
        <w:rPr>
          <w:rFonts w:asciiTheme="majorBidi" w:hAnsiTheme="majorBidi" w:cstheme="majorBidi"/>
          <w:b/>
          <w:color w:val="000000" w:themeColor="text1"/>
          <w:sz w:val="28"/>
          <w:szCs w:val="28"/>
        </w:rPr>
        <w:t xml:space="preserve"> việc</w:t>
      </w:r>
      <w:r w:rsidR="009F1C41" w:rsidRPr="00670037">
        <w:rPr>
          <w:rFonts w:asciiTheme="majorBidi" w:hAnsiTheme="majorBidi" w:cstheme="majorBidi"/>
          <w:b/>
          <w:color w:val="000000" w:themeColor="text1"/>
          <w:sz w:val="28"/>
          <w:szCs w:val="28"/>
        </w:rPr>
        <w:t xml:space="preserve"> thi hành </w:t>
      </w:r>
      <w:r w:rsidR="00B61651" w:rsidRPr="00670037">
        <w:rPr>
          <w:rFonts w:asciiTheme="majorBidi" w:hAnsiTheme="majorBidi" w:cstheme="majorBidi"/>
          <w:b/>
          <w:color w:val="000000" w:themeColor="text1"/>
          <w:sz w:val="28"/>
          <w:szCs w:val="28"/>
        </w:rPr>
        <w:t>L</w:t>
      </w:r>
      <w:r w:rsidR="009F1C41" w:rsidRPr="00670037">
        <w:rPr>
          <w:rFonts w:asciiTheme="majorBidi" w:hAnsiTheme="majorBidi" w:cstheme="majorBidi"/>
          <w:b/>
          <w:color w:val="000000" w:themeColor="text1"/>
          <w:sz w:val="28"/>
          <w:szCs w:val="28"/>
        </w:rPr>
        <w:t xml:space="preserve">uật </w:t>
      </w:r>
      <w:r w:rsidR="00EC68C4" w:rsidRPr="00670037">
        <w:rPr>
          <w:rFonts w:asciiTheme="majorBidi" w:hAnsiTheme="majorBidi" w:cstheme="majorBidi"/>
          <w:b/>
          <w:color w:val="000000" w:themeColor="text1"/>
          <w:sz w:val="28"/>
          <w:szCs w:val="28"/>
        </w:rPr>
        <w:t>T</w:t>
      </w:r>
      <w:r w:rsidR="009F1C41" w:rsidRPr="00670037">
        <w:rPr>
          <w:rFonts w:asciiTheme="majorBidi" w:hAnsiTheme="majorBidi" w:cstheme="majorBidi"/>
          <w:b/>
          <w:color w:val="000000" w:themeColor="text1"/>
          <w:sz w:val="28"/>
          <w:szCs w:val="28"/>
        </w:rPr>
        <w:t xml:space="preserve">ài nguyên, </w:t>
      </w:r>
      <w:r w:rsidR="009F1C41" w:rsidRPr="00670037">
        <w:rPr>
          <w:rFonts w:asciiTheme="majorBidi" w:hAnsiTheme="majorBidi" w:cstheme="majorBidi"/>
          <w:b/>
          <w:color w:val="000000" w:themeColor="text1"/>
          <w:sz w:val="28"/>
          <w:szCs w:val="28"/>
        </w:rPr>
        <w:br/>
        <w:t xml:space="preserve">môi trường biển và hải đảo </w:t>
      </w:r>
      <w:r w:rsidR="00EC480D" w:rsidRPr="00670037">
        <w:rPr>
          <w:rFonts w:asciiTheme="majorBidi" w:hAnsiTheme="majorBidi" w:cstheme="majorBidi"/>
          <w:b/>
          <w:color w:val="000000" w:themeColor="text1"/>
          <w:sz w:val="28"/>
          <w:szCs w:val="28"/>
        </w:rPr>
        <w:t>năm 2015</w:t>
      </w:r>
      <w:r w:rsidR="009F1C41" w:rsidRPr="00670037" w:rsidDel="00426C32">
        <w:rPr>
          <w:rFonts w:asciiTheme="majorBidi" w:hAnsiTheme="majorBidi" w:cstheme="majorBidi"/>
          <w:i/>
          <w:color w:val="000000" w:themeColor="text1"/>
          <w:sz w:val="28"/>
          <w:szCs w:val="28"/>
        </w:rPr>
        <w:t xml:space="preserve"> </w:t>
      </w:r>
    </w:p>
    <w:p w14:paraId="59631CFC" w14:textId="7912C6FC" w:rsidR="00F32FD8" w:rsidRDefault="00F32FD8" w:rsidP="00F32FD8">
      <w:pPr>
        <w:adjustRightInd w:val="0"/>
        <w:snapToGrid w:val="0"/>
        <w:spacing w:before="120" w:after="120" w:line="336" w:lineRule="exact"/>
        <w:ind w:firstLine="720"/>
        <w:jc w:val="both"/>
        <w:rPr>
          <w:rFonts w:ascii="Times New Roman" w:hAnsi="Times New Roman" w:cs="Times New Roman"/>
          <w:color w:val="000000" w:themeColor="text1"/>
          <w:sz w:val="28"/>
          <w:szCs w:val="28"/>
          <w:lang w:val="vi-VN"/>
        </w:rPr>
      </w:pPr>
      <w:r w:rsidRPr="00F32FD8">
        <w:rPr>
          <w:rFonts w:ascii="Times New Roman" w:hAnsi="Times New Roman" w:cs="Times New Roman"/>
          <w:noProof/>
          <w:color w:val="000000" w:themeColor="text1"/>
          <w:sz w:val="28"/>
          <w:szCs w:val="28"/>
        </w:rPr>
        <mc:AlternateContent>
          <mc:Choice Requires="wps">
            <w:drawing>
              <wp:anchor distT="0" distB="0" distL="114300" distR="114300" simplePos="0" relativeHeight="251662336" behindDoc="0" locked="0" layoutInCell="1" allowOverlap="1" wp14:anchorId="53726CCF" wp14:editId="5D7C8C74">
                <wp:simplePos x="0" y="0"/>
                <wp:positionH relativeFrom="margin">
                  <wp:align>center</wp:align>
                </wp:positionH>
                <wp:positionV relativeFrom="paragraph">
                  <wp:posOffset>79375</wp:posOffset>
                </wp:positionV>
                <wp:extent cx="926276" cy="0"/>
                <wp:effectExtent l="0" t="0" r="26670" b="19050"/>
                <wp:wrapNone/>
                <wp:docPr id="1" name="Straight Connector 1"/>
                <wp:cNvGraphicFramePr/>
                <a:graphic xmlns:a="http://schemas.openxmlformats.org/drawingml/2006/main">
                  <a:graphicData uri="http://schemas.microsoft.com/office/word/2010/wordprocessingShape">
                    <wps:wsp>
                      <wps:cNvCnPr/>
                      <wps:spPr>
                        <a:xfrm>
                          <a:off x="0" y="0"/>
                          <a:ext cx="92627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D664949" id="Straight Connector 1" o:spid="_x0000_s1026" style="position:absolute;z-index:251662336;visibility:visible;mso-wrap-style:square;mso-wrap-distance-left:9pt;mso-wrap-distance-top:0;mso-wrap-distance-right:9pt;mso-wrap-distance-bottom:0;mso-position-horizontal:center;mso-position-horizontal-relative:margin;mso-position-vertical:absolute;mso-position-vertical-relative:text" from="0,6.25pt" to="72.95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SbswEAALYDAAAOAAAAZHJzL2Uyb0RvYy54bWysU8GO0zAQvSPxD5bvNGkPBaKme+gKLggq&#10;Fj7A64wbC9tjjU3T/j1jt82iBSGEuDge+72Zec+Tzd3JO3EEShZDL5eLVgoIGgcbDr38+uXdqzdS&#10;pKzCoBwG6OUZkrzbvnyxmWIHKxzRDUCCk4TUTbGXY86xa5qkR/AqLTBC4EuD5FXmkA7NQGri7N41&#10;q7ZdNxPSEAk1pMSn95dLua35jQGdPxmTIAvXS+4t15Xq+ljWZrtR3YFUHK2+tqH+oQuvbOCic6p7&#10;lZX4TvaXVN5qwoQmLzT6Bo2xGqoGVrNsn6l5GFWEqoXNSXG2Kf2/tPrjcU/CDvx2UgTl+YkeMil7&#10;GLPYYQhsIJJYFp+mmDqG78KerlGKeyqiT4Z8+bIccarenmdv4ZSF5sO3q/Xq9VoKfbtqnniRUn4P&#10;6EXZ9NLZUFSrTh0/pMy1GHqDcFD6uFSuu3x2UMAufAbDSrjWsrLrDMHOkTgqfv3hW1XBuSqyUIx1&#10;bia1fyZdsYUGda7+ljija0UMeSZ6G5B+VzWfbq2aC/6m+qK1yH7E4VzfodrBw1Fdug5ymb6f40p/&#10;+t22PwAAAP//AwBQSwMEFAAGAAgAAAAhABk5WHzbAAAABgEAAA8AAABkcnMvZG93bnJldi54bWxM&#10;j71Ow0AQhHsk3uG0SHRkTURIMD5HiJ8KCmMoKC++xbbi27N8G9vw9FxEAeXMrGa+zbaz69RIQ2g9&#10;a7hcJKCIK29brjW8vz1dbEAFMWxN55k0fFGAbX56kpnU+olfaSylVrGEQ2o0NCJ9ihiqhpwJC98T&#10;x+zTD85IlEONdjBTLHcdLpPkGp1pOS40pqf7hqp9eXAa1o/PZdFPDy/fBa6xKEYvm/2H1udn890t&#10;KKFZ/o7hiB/RIY9MO39gG1SnIT4i0V2uQB3Tq9UNqN2vgXmG//HzHwAAAP//AwBQSwECLQAUAAYA&#10;CAAAACEAtoM4kv4AAADhAQAAEwAAAAAAAAAAAAAAAAAAAAAAW0NvbnRlbnRfVHlwZXNdLnhtbFBL&#10;AQItABQABgAIAAAAIQA4/SH/1gAAAJQBAAALAAAAAAAAAAAAAAAAAC8BAABfcmVscy8ucmVsc1BL&#10;AQItABQABgAIAAAAIQDR/6SbswEAALYDAAAOAAAAAAAAAAAAAAAAAC4CAABkcnMvZTJvRG9jLnht&#10;bFBLAQItABQABgAIAAAAIQAZOVh82wAAAAYBAAAPAAAAAAAAAAAAAAAAAA0EAABkcnMvZG93bnJl&#10;di54bWxQSwUGAAAAAAQABADzAAAAFQUAAAAA&#10;" strokecolor="black [3040]">
                <w10:wrap anchorx="margin"/>
              </v:line>
            </w:pict>
          </mc:Fallback>
        </mc:AlternateContent>
      </w:r>
    </w:p>
    <w:p w14:paraId="6A6F65DF" w14:textId="09B4D317" w:rsidR="00731536" w:rsidRPr="00E36E57" w:rsidRDefault="00C95068" w:rsidP="00E36E57">
      <w:pPr>
        <w:adjustRightInd w:val="0"/>
        <w:snapToGrid w:val="0"/>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t>Luật Tài nguyên, môi trường biển và hải đảo được Quốc hội khóa XIII, kỳ họp thứ 9 thông qua ngày 25/6/2015 (sau đây</w:t>
      </w:r>
      <w:r w:rsidR="004902C5" w:rsidRPr="00E36E57">
        <w:rPr>
          <w:rFonts w:ascii="Times New Roman" w:hAnsi="Times New Roman" w:cs="Times New Roman"/>
          <w:color w:val="000000" w:themeColor="text1"/>
          <w:sz w:val="28"/>
          <w:szCs w:val="28"/>
          <w:lang w:val="vi-VN"/>
        </w:rPr>
        <w:t xml:space="preserve"> viết tắt</w:t>
      </w:r>
      <w:r w:rsidRPr="00E36E57">
        <w:rPr>
          <w:rFonts w:ascii="Times New Roman" w:hAnsi="Times New Roman" w:cs="Times New Roman"/>
          <w:color w:val="000000" w:themeColor="text1"/>
          <w:sz w:val="28"/>
          <w:szCs w:val="28"/>
          <w:lang w:val="vi-VN"/>
        </w:rPr>
        <w:t xml:space="preserve"> là Luật TNMTBHĐ) có hiệu lực thi hành từ ngày 01/7/2016. Luật TNMTBHĐ </w:t>
      </w:r>
      <w:r w:rsidR="004D1668" w:rsidRPr="00E36E57">
        <w:rPr>
          <w:rFonts w:ascii="Times New Roman" w:hAnsi="Times New Roman" w:cs="Times New Roman"/>
          <w:color w:val="000000" w:themeColor="text1"/>
          <w:sz w:val="28"/>
          <w:szCs w:val="28"/>
          <w:lang w:val="vi-VN"/>
        </w:rPr>
        <w:t xml:space="preserve">đã </w:t>
      </w:r>
      <w:r w:rsidRPr="00E36E57">
        <w:rPr>
          <w:rFonts w:ascii="Times New Roman" w:hAnsi="Times New Roman" w:cs="Times New Roman"/>
          <w:color w:val="000000" w:themeColor="text1"/>
          <w:sz w:val="28"/>
          <w:szCs w:val="28"/>
          <w:lang w:val="vi-VN"/>
        </w:rPr>
        <w:t xml:space="preserve">được sửa đổi, bổ sung bởi Luật sửa đổi, bổ sung một số Điều của 37 Luật có liên quan đến quy hoạch ngày 20/11/2018, Luật </w:t>
      </w:r>
      <w:r w:rsidR="004D1668" w:rsidRPr="00E36E57">
        <w:rPr>
          <w:rFonts w:ascii="Times New Roman" w:hAnsi="Times New Roman" w:cs="Times New Roman"/>
          <w:color w:val="000000" w:themeColor="text1"/>
          <w:sz w:val="28"/>
          <w:szCs w:val="28"/>
          <w:lang w:val="vi-VN"/>
        </w:rPr>
        <w:t>P</w:t>
      </w:r>
      <w:r w:rsidRPr="00E36E57">
        <w:rPr>
          <w:rFonts w:ascii="Times New Roman" w:hAnsi="Times New Roman" w:cs="Times New Roman"/>
          <w:color w:val="000000" w:themeColor="text1"/>
          <w:sz w:val="28"/>
          <w:szCs w:val="28"/>
          <w:lang w:val="vi-VN"/>
        </w:rPr>
        <w:t>hòng thủ dân sự ngày 20/6</w:t>
      </w:r>
      <w:r w:rsidR="00590C75" w:rsidRPr="00E36E57">
        <w:rPr>
          <w:rFonts w:ascii="Times New Roman" w:hAnsi="Times New Roman" w:cs="Times New Roman"/>
          <w:color w:val="000000" w:themeColor="text1"/>
          <w:sz w:val="28"/>
          <w:szCs w:val="28"/>
          <w:lang w:val="vi-VN"/>
        </w:rPr>
        <w:t>/</w:t>
      </w:r>
      <w:r w:rsidRPr="00E36E57">
        <w:rPr>
          <w:rFonts w:ascii="Times New Roman" w:hAnsi="Times New Roman" w:cs="Times New Roman"/>
          <w:color w:val="000000" w:themeColor="text1"/>
          <w:sz w:val="28"/>
          <w:szCs w:val="28"/>
          <w:lang w:val="vi-VN"/>
        </w:rPr>
        <w:t xml:space="preserve">2023, Luật Điện lực ngày 30/11/2024 và Luật sửa đổi 15 Luật trong lĩnh vực </w:t>
      </w:r>
      <w:r w:rsidR="00C82B8D" w:rsidRPr="00E36E57">
        <w:rPr>
          <w:rFonts w:ascii="Times New Roman" w:hAnsi="Times New Roman" w:cs="Times New Roman"/>
          <w:color w:val="000000" w:themeColor="text1"/>
          <w:sz w:val="28"/>
          <w:szCs w:val="28"/>
          <w:lang w:val="vi-VN"/>
        </w:rPr>
        <w:t>n</w:t>
      </w:r>
      <w:r w:rsidRPr="00E36E57">
        <w:rPr>
          <w:rFonts w:ascii="Times New Roman" w:hAnsi="Times New Roman" w:cs="Times New Roman"/>
          <w:color w:val="000000" w:themeColor="text1"/>
          <w:sz w:val="28"/>
          <w:szCs w:val="28"/>
          <w:lang w:val="vi-VN"/>
        </w:rPr>
        <w:t xml:space="preserve">ông nghiệp và </w:t>
      </w:r>
      <w:r w:rsidR="00C82B8D" w:rsidRPr="00E36E57">
        <w:rPr>
          <w:rFonts w:ascii="Times New Roman" w:hAnsi="Times New Roman" w:cs="Times New Roman"/>
          <w:color w:val="000000" w:themeColor="text1"/>
          <w:sz w:val="28"/>
          <w:szCs w:val="28"/>
          <w:lang w:val="vi-VN"/>
        </w:rPr>
        <w:t>m</w:t>
      </w:r>
      <w:r w:rsidRPr="00E36E57">
        <w:rPr>
          <w:rFonts w:ascii="Times New Roman" w:hAnsi="Times New Roman" w:cs="Times New Roman"/>
          <w:color w:val="000000" w:themeColor="text1"/>
          <w:sz w:val="28"/>
          <w:szCs w:val="28"/>
          <w:lang w:val="vi-VN"/>
        </w:rPr>
        <w:t xml:space="preserve">ôi trường ngày 11/12/2025. </w:t>
      </w:r>
      <w:r w:rsidR="00C82B8D" w:rsidRPr="00E36E57">
        <w:rPr>
          <w:rFonts w:ascii="Times New Roman" w:hAnsi="Times New Roman" w:cs="Times New Roman"/>
          <w:color w:val="000000" w:themeColor="text1"/>
          <w:sz w:val="28"/>
          <w:szCs w:val="28"/>
          <w:lang w:val="vi-VN"/>
        </w:rPr>
        <w:t>Để phục vụ việc xây dựng dự án Luật TNTMTBHĐ (sửa đổi) và t</w:t>
      </w:r>
      <w:r w:rsidR="00731536" w:rsidRPr="00E36E57">
        <w:rPr>
          <w:rFonts w:ascii="Times New Roman" w:hAnsi="Times New Roman" w:cs="Times New Roman"/>
          <w:color w:val="000000" w:themeColor="text1"/>
          <w:sz w:val="28"/>
          <w:szCs w:val="28"/>
          <w:lang w:val="vi-VN"/>
        </w:rPr>
        <w:t>hực hiện quy định của Luật Ban hành văn bản quy phạm pháp luật năm 2025, Bộ Nông nghiệp và Môi trường</w:t>
      </w:r>
      <w:r w:rsidR="00926364" w:rsidRPr="00E36E57">
        <w:rPr>
          <w:rFonts w:ascii="Times New Roman" w:hAnsi="Times New Roman" w:cs="Times New Roman"/>
          <w:color w:val="000000" w:themeColor="text1"/>
          <w:sz w:val="28"/>
          <w:szCs w:val="28"/>
          <w:lang w:val="vi-VN"/>
        </w:rPr>
        <w:t xml:space="preserve"> (</w:t>
      </w:r>
      <w:r w:rsidR="004902C5" w:rsidRPr="00E36E57">
        <w:rPr>
          <w:rFonts w:ascii="Times New Roman" w:hAnsi="Times New Roman" w:cs="Times New Roman"/>
          <w:color w:val="000000" w:themeColor="text1"/>
          <w:sz w:val="28"/>
          <w:szCs w:val="28"/>
          <w:lang w:val="vi-VN"/>
        </w:rPr>
        <w:t xml:space="preserve">sau đây viết tắt là </w:t>
      </w:r>
      <w:r w:rsidR="00926364" w:rsidRPr="00E36E57">
        <w:rPr>
          <w:rFonts w:ascii="Times New Roman" w:hAnsi="Times New Roman" w:cs="Times New Roman"/>
          <w:color w:val="000000" w:themeColor="text1"/>
          <w:sz w:val="28"/>
          <w:szCs w:val="28"/>
          <w:lang w:val="vi-VN"/>
        </w:rPr>
        <w:t>NN&amp;MT)</w:t>
      </w:r>
      <w:r w:rsidR="00731536" w:rsidRPr="00E36E57">
        <w:rPr>
          <w:rFonts w:ascii="Times New Roman" w:hAnsi="Times New Roman" w:cs="Times New Roman"/>
          <w:color w:val="000000" w:themeColor="text1"/>
          <w:sz w:val="28"/>
          <w:szCs w:val="28"/>
          <w:lang w:val="vi-VN"/>
        </w:rPr>
        <w:t xml:space="preserve"> đã tiến hành tổng kết việc thi hành </w:t>
      </w:r>
      <w:r w:rsidR="00703E00" w:rsidRPr="00E36E57">
        <w:rPr>
          <w:rFonts w:ascii="Times New Roman" w:hAnsi="Times New Roman" w:cs="Times New Roman"/>
          <w:color w:val="000000" w:themeColor="text1"/>
          <w:sz w:val="28"/>
          <w:szCs w:val="28"/>
          <w:lang w:val="vi-VN"/>
        </w:rPr>
        <w:t>Luật TNMTBHĐ</w:t>
      </w:r>
      <w:r w:rsidR="00731536" w:rsidRPr="00E36E57">
        <w:rPr>
          <w:rFonts w:ascii="Times New Roman" w:hAnsi="Times New Roman" w:cs="Times New Roman"/>
          <w:color w:val="000000" w:themeColor="text1"/>
          <w:sz w:val="28"/>
          <w:szCs w:val="28"/>
          <w:lang w:val="vi-VN"/>
        </w:rPr>
        <w:t>. Kết quả như sau:</w:t>
      </w:r>
    </w:p>
    <w:p w14:paraId="391C283B" w14:textId="77777777" w:rsidR="002E348C" w:rsidRPr="00E36E57" w:rsidRDefault="002E348C" w:rsidP="00E36E57">
      <w:pPr>
        <w:spacing w:before="120" w:after="120" w:line="340" w:lineRule="exact"/>
        <w:ind w:firstLine="720"/>
        <w:jc w:val="both"/>
        <w:rPr>
          <w:rFonts w:ascii="Times New Roman" w:hAnsi="Times New Roman" w:cs="Times New Roman"/>
          <w:b/>
          <w:bCs/>
          <w:color w:val="000000" w:themeColor="text1"/>
          <w:sz w:val="28"/>
          <w:szCs w:val="28"/>
          <w:lang w:val="vi-VN"/>
        </w:rPr>
      </w:pPr>
      <w:r w:rsidRPr="00E36E57">
        <w:rPr>
          <w:rFonts w:ascii="Times New Roman" w:hAnsi="Times New Roman" w:cs="Times New Roman"/>
          <w:b/>
          <w:bCs/>
          <w:color w:val="000000" w:themeColor="text1"/>
          <w:sz w:val="28"/>
          <w:szCs w:val="28"/>
          <w:lang w:val="vi-VN"/>
        </w:rPr>
        <w:t>I. BỐI CẢNH THỰC HIỆN TỔNG KẾT</w:t>
      </w:r>
    </w:p>
    <w:p w14:paraId="0E2B38D1" w14:textId="72CC718E" w:rsidR="002E348C" w:rsidRPr="00E36E57" w:rsidRDefault="002E348C" w:rsidP="00E36E57">
      <w:pPr>
        <w:spacing w:before="120" w:after="120" w:line="340" w:lineRule="exact"/>
        <w:ind w:firstLine="720"/>
        <w:jc w:val="both"/>
        <w:rPr>
          <w:rFonts w:ascii="Times New Roman" w:hAnsi="Times New Roman" w:cs="Times New Roman"/>
          <w:b/>
          <w:bCs/>
          <w:color w:val="000000" w:themeColor="text1"/>
          <w:sz w:val="28"/>
          <w:szCs w:val="28"/>
          <w:lang w:val="vi-VN"/>
        </w:rPr>
      </w:pPr>
      <w:r w:rsidRPr="00E36E57">
        <w:rPr>
          <w:rFonts w:ascii="Times New Roman" w:hAnsi="Times New Roman" w:cs="Times New Roman"/>
          <w:b/>
          <w:bCs/>
          <w:color w:val="000000" w:themeColor="text1"/>
          <w:sz w:val="28"/>
          <w:szCs w:val="28"/>
          <w:lang w:val="vi-VN"/>
        </w:rPr>
        <w:t xml:space="preserve">1. Bối cảnh trong nước và quốc tế liên quan đến các chính sách trong dự án Luật </w:t>
      </w:r>
      <w:r w:rsidR="00E83788" w:rsidRPr="00E36E57">
        <w:rPr>
          <w:rFonts w:ascii="Times New Roman" w:hAnsi="Times New Roman" w:cs="Times New Roman"/>
          <w:b/>
          <w:bCs/>
          <w:color w:val="000000" w:themeColor="text1"/>
          <w:sz w:val="28"/>
          <w:szCs w:val="28"/>
          <w:lang w:val="vi-VN"/>
        </w:rPr>
        <w:t>TNMTBHĐ</w:t>
      </w:r>
      <w:r w:rsidRPr="00E36E57">
        <w:rPr>
          <w:rFonts w:ascii="Times New Roman" w:hAnsi="Times New Roman" w:cs="Times New Roman"/>
          <w:b/>
          <w:bCs/>
          <w:color w:val="000000" w:themeColor="text1"/>
          <w:sz w:val="28"/>
          <w:szCs w:val="28"/>
          <w:lang w:val="vi-VN"/>
        </w:rPr>
        <w:t xml:space="preserve"> (</w:t>
      </w:r>
      <w:r w:rsidR="00C82B8D" w:rsidRPr="00E36E57">
        <w:rPr>
          <w:rFonts w:ascii="Times New Roman" w:hAnsi="Times New Roman" w:cs="Times New Roman"/>
          <w:b/>
          <w:bCs/>
          <w:color w:val="000000" w:themeColor="text1"/>
          <w:sz w:val="28"/>
          <w:szCs w:val="28"/>
          <w:lang w:val="vi-VN"/>
        </w:rPr>
        <w:t>sửa đổi</w:t>
      </w:r>
      <w:r w:rsidRPr="00E36E57">
        <w:rPr>
          <w:rFonts w:ascii="Times New Roman" w:hAnsi="Times New Roman" w:cs="Times New Roman"/>
          <w:b/>
          <w:bCs/>
          <w:color w:val="000000" w:themeColor="text1"/>
          <w:sz w:val="28"/>
          <w:szCs w:val="28"/>
          <w:lang w:val="vi-VN"/>
        </w:rPr>
        <w:t>)</w:t>
      </w:r>
    </w:p>
    <w:p w14:paraId="3C638137" w14:textId="760DD325" w:rsidR="002E348C" w:rsidRPr="00E36E57" w:rsidRDefault="002E348C" w:rsidP="00E36E57">
      <w:pPr>
        <w:spacing w:before="120" w:after="120" w:line="340" w:lineRule="exact"/>
        <w:ind w:firstLine="720"/>
        <w:jc w:val="both"/>
        <w:rPr>
          <w:rFonts w:ascii="Times New Roman" w:hAnsi="Times New Roman" w:cs="Times New Roman"/>
          <w:b/>
          <w:bCs/>
          <w:i/>
          <w:color w:val="000000" w:themeColor="text1"/>
          <w:sz w:val="28"/>
          <w:szCs w:val="28"/>
          <w:lang w:val="vi-VN"/>
        </w:rPr>
      </w:pPr>
      <w:r w:rsidRPr="00E36E57">
        <w:rPr>
          <w:rFonts w:ascii="Times New Roman" w:hAnsi="Times New Roman" w:cs="Times New Roman"/>
          <w:b/>
          <w:bCs/>
          <w:i/>
          <w:color w:val="000000" w:themeColor="text1"/>
          <w:sz w:val="28"/>
          <w:szCs w:val="28"/>
          <w:lang w:val="vi-VN"/>
        </w:rPr>
        <w:t>1.1. Bối cảnh quốc tế</w:t>
      </w:r>
    </w:p>
    <w:p w14:paraId="75CB4EC5" w14:textId="624A446A" w:rsidR="00A573F4" w:rsidRPr="00E36E57" w:rsidRDefault="00CC21CB" w:rsidP="00E36E57">
      <w:pPr>
        <w:adjustRightInd w:val="0"/>
        <w:snapToGrid w:val="0"/>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t>Tình hình quốc tế tiếp tục được dự báo có nhiều diễn biến phức tạp, khó lường với nhiều xu thế trái ngược đan xen lẫn nhau</w:t>
      </w:r>
      <w:r w:rsidR="00A573F4" w:rsidRPr="00E36E57">
        <w:rPr>
          <w:rFonts w:ascii="Times New Roman" w:hAnsi="Times New Roman" w:cs="Times New Roman"/>
          <w:color w:val="000000" w:themeColor="text1"/>
          <w:sz w:val="28"/>
          <w:szCs w:val="28"/>
          <w:lang w:val="vi-VN"/>
        </w:rPr>
        <w:t>; cạnh tranh chiến lược giữa các nước lớn, xung đột cục bộ, suy giảm tăng trưởng kinh tế, khủng hoảng năng lượng, lương thực, an ninh nguồn nước và các</w:t>
      </w:r>
      <w:r w:rsidRPr="00E36E57">
        <w:rPr>
          <w:rFonts w:ascii="Times New Roman" w:hAnsi="Times New Roman" w:cs="Times New Roman"/>
          <w:color w:val="000000" w:themeColor="text1"/>
          <w:sz w:val="28"/>
          <w:szCs w:val="28"/>
          <w:lang w:val="vi-VN"/>
        </w:rPr>
        <w:t xml:space="preserve"> vấn đề an ninh phi truyền thống, biến đổi khí hậu và nước biển dâng, ô nhiễm môi trường biển, suy thoái đa dạng sinh học đang trở thành thách thức toàn cầu, làm thay đổi sâu sắc cấu trúc kinh tế, mô hình tăng trưởng và tổ chức đời sống xã hội của thế giới, trong đó có không gian đại dương. </w:t>
      </w:r>
      <w:r w:rsidR="00A573F4" w:rsidRPr="00E36E57">
        <w:rPr>
          <w:rFonts w:ascii="Times New Roman" w:hAnsi="Times New Roman" w:cs="Times New Roman"/>
          <w:color w:val="000000" w:themeColor="text1"/>
          <w:sz w:val="28"/>
          <w:szCs w:val="28"/>
          <w:lang w:val="vi-VN"/>
        </w:rPr>
        <w:t xml:space="preserve">Biến đổi khí hậu và nước biển dâng diễn biến nhanh hơn dự báo. Năm 2023, mực nước biển trung bình toàn cầu cao hơn 101,4 mm so với năm 1993 </w:t>
      </w:r>
      <w:r w:rsidR="00B62083" w:rsidRPr="00E36E57">
        <w:rPr>
          <w:rFonts w:ascii="Times New Roman" w:hAnsi="Times New Roman" w:cs="Times New Roman"/>
          <w:color w:val="000000" w:themeColor="text1"/>
          <w:sz w:val="28"/>
          <w:szCs w:val="28"/>
        </w:rPr>
        <w:t>-</w:t>
      </w:r>
      <w:r w:rsidR="00A573F4" w:rsidRPr="00E36E57">
        <w:rPr>
          <w:rFonts w:ascii="Times New Roman" w:hAnsi="Times New Roman" w:cs="Times New Roman"/>
          <w:color w:val="000000" w:themeColor="text1"/>
          <w:sz w:val="28"/>
          <w:szCs w:val="28"/>
          <w:lang w:val="vi-VN"/>
        </w:rPr>
        <w:t xml:space="preserve"> mức trung bình năm cao nhất trong chuỗi quan trắc từ năm 1993 đến nay. Mực nước biển dâng, kết hợp với bão mạnh, xói lở bờ biển, xâm nhập mặn và ngập lụt ven bờ, đang đe dọa trực tiếp các đô thị ven biển, hệ thống hạ tầng trọng yếu (cảng biển, giao thông, cấp thoát nước, năng lượng, cơ sở dầu khí, khu công nghiệp, nhà máy xử lý nước thải, bãi chôn lấp…), ảnh hưởng nghiêm trọng đến sinh kế, an ninh kinh tế và ổn định xã hội của nhiều quốc gia.</w:t>
      </w:r>
    </w:p>
    <w:p w14:paraId="5C46BCF9" w14:textId="14250C42" w:rsidR="00A573F4" w:rsidRPr="00E36E57" w:rsidRDefault="00A573F4" w:rsidP="00E36E57">
      <w:pPr>
        <w:adjustRightInd w:val="0"/>
        <w:snapToGrid w:val="0"/>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t xml:space="preserve">Đại dương hiện nay được nhìn nhận là động lực tăng trưởng mới của kinh tế toàn cầu, với các ngành truyền thống như hàng hải, thủy sản, dầu khí, du lịch </w:t>
      </w:r>
      <w:r w:rsidRPr="00E36E57">
        <w:rPr>
          <w:rFonts w:ascii="Times New Roman" w:hAnsi="Times New Roman" w:cs="Times New Roman"/>
          <w:color w:val="000000" w:themeColor="text1"/>
          <w:sz w:val="28"/>
          <w:szCs w:val="28"/>
          <w:lang w:val="vi-VN"/>
        </w:rPr>
        <w:lastRenderedPageBreak/>
        <w:t xml:space="preserve">biển song hành cùng các ngành mới nổi như năng lượng tái tạo ngoài khơi, nuôi biển công nghệ cao, công nghệ sinh học biển và dịch vụ hệ sinh thái. Tuy nhiên, xu hướng khai thác gia tăng đang tạo áp lực lớn lên hệ sinh thái biển; </w:t>
      </w:r>
      <w:r w:rsidR="00CC21CB" w:rsidRPr="00E36E57">
        <w:rPr>
          <w:rFonts w:ascii="Times New Roman" w:hAnsi="Times New Roman" w:cs="Times New Roman"/>
          <w:color w:val="000000" w:themeColor="text1"/>
          <w:sz w:val="28"/>
          <w:szCs w:val="28"/>
          <w:lang w:val="vi-VN"/>
        </w:rPr>
        <w:t>rác thải biển có mặt trong tất cả các môi trường sống ở biển với khoảng 8 triệu tấn.</w:t>
      </w:r>
      <w:r w:rsidR="00CC21CB" w:rsidRPr="00E36E57">
        <w:rPr>
          <w:rStyle w:val="FootnoteReference"/>
          <w:rFonts w:ascii="Times New Roman" w:hAnsi="Times New Roman" w:cs="Times New Roman"/>
          <w:color w:val="000000" w:themeColor="text1"/>
          <w:sz w:val="28"/>
          <w:szCs w:val="28"/>
          <w:lang w:val="vi-VN"/>
        </w:rPr>
        <w:footnoteReference w:id="1"/>
      </w:r>
      <w:r w:rsidR="00CC21CB" w:rsidRPr="00E36E57">
        <w:rPr>
          <w:rFonts w:ascii="Times New Roman" w:hAnsi="Times New Roman" w:cs="Times New Roman"/>
          <w:color w:val="000000" w:themeColor="text1"/>
          <w:sz w:val="28"/>
          <w:szCs w:val="28"/>
          <w:lang w:val="vi-VN"/>
        </w:rPr>
        <w:t xml:space="preserve"> Ước tính khoảng 9,5 triệu m</w:t>
      </w:r>
      <w:r w:rsidR="00CC21CB" w:rsidRPr="00E36E57">
        <w:rPr>
          <w:rFonts w:ascii="Times New Roman" w:hAnsi="Times New Roman" w:cs="Times New Roman"/>
          <w:color w:val="000000" w:themeColor="text1"/>
          <w:sz w:val="28"/>
          <w:szCs w:val="28"/>
          <w:vertAlign w:val="superscript"/>
          <w:lang w:val="vi-VN"/>
        </w:rPr>
        <w:t>3</w:t>
      </w:r>
      <w:r w:rsidR="00CC21CB" w:rsidRPr="00E36E57">
        <w:rPr>
          <w:rFonts w:ascii="Times New Roman" w:hAnsi="Times New Roman" w:cs="Times New Roman"/>
          <w:color w:val="000000" w:themeColor="text1"/>
          <w:sz w:val="28"/>
          <w:szCs w:val="28"/>
          <w:lang w:val="vi-VN"/>
        </w:rPr>
        <w:t xml:space="preserve"> chất thải của con người và 900 triệu m</w:t>
      </w:r>
      <w:r w:rsidR="00CC21CB" w:rsidRPr="00E36E57">
        <w:rPr>
          <w:rFonts w:ascii="Times New Roman" w:hAnsi="Times New Roman" w:cs="Times New Roman"/>
          <w:color w:val="000000" w:themeColor="text1"/>
          <w:sz w:val="28"/>
          <w:szCs w:val="28"/>
          <w:vertAlign w:val="superscript"/>
          <w:lang w:val="vi-VN"/>
        </w:rPr>
        <w:t>3</w:t>
      </w:r>
      <w:r w:rsidR="00CC21CB" w:rsidRPr="00E36E57">
        <w:rPr>
          <w:rFonts w:ascii="Times New Roman" w:hAnsi="Times New Roman" w:cs="Times New Roman"/>
          <w:color w:val="000000" w:themeColor="text1"/>
          <w:sz w:val="28"/>
          <w:szCs w:val="28"/>
          <w:lang w:val="vi-VN"/>
        </w:rPr>
        <w:t xml:space="preserve"> nước thải đô thị được thải ra hằng ngày,</w:t>
      </w:r>
      <w:r w:rsidR="00CC21CB" w:rsidRPr="00E36E57">
        <w:rPr>
          <w:rStyle w:val="FootnoteReference"/>
          <w:rFonts w:ascii="Times New Roman" w:hAnsi="Times New Roman" w:cs="Times New Roman"/>
          <w:color w:val="000000" w:themeColor="text1"/>
          <w:sz w:val="28"/>
          <w:szCs w:val="28"/>
          <w:lang w:val="vi-VN"/>
        </w:rPr>
        <w:footnoteReference w:id="2"/>
      </w:r>
      <w:r w:rsidR="00CC21CB" w:rsidRPr="00E36E57">
        <w:rPr>
          <w:rFonts w:ascii="Times New Roman" w:hAnsi="Times New Roman" w:cs="Times New Roman"/>
          <w:color w:val="000000" w:themeColor="text1"/>
          <w:sz w:val="28"/>
          <w:szCs w:val="28"/>
          <w:lang w:val="vi-VN"/>
        </w:rPr>
        <w:t xml:space="preserve"> trong đó ước tính 80% nước thải toàn cầu đang được xả ra không được xử lý đổ vào các tuyến đường thủy trên thế giới.</w:t>
      </w:r>
      <w:r w:rsidR="00CC21CB" w:rsidRPr="00E36E57">
        <w:rPr>
          <w:rStyle w:val="FootnoteReference"/>
          <w:rFonts w:ascii="Times New Roman" w:hAnsi="Times New Roman" w:cs="Times New Roman"/>
          <w:color w:val="000000" w:themeColor="text1"/>
          <w:sz w:val="28"/>
          <w:szCs w:val="28"/>
          <w:lang w:val="vi-VN"/>
        </w:rPr>
        <w:footnoteReference w:id="3"/>
      </w:r>
      <w:r w:rsidR="00CC21CB" w:rsidRPr="00E36E57">
        <w:rPr>
          <w:rFonts w:ascii="Times New Roman" w:hAnsi="Times New Roman" w:cs="Times New Roman"/>
          <w:color w:val="000000" w:themeColor="text1"/>
          <w:sz w:val="28"/>
          <w:szCs w:val="28"/>
          <w:shd w:val="clear" w:color="auto" w:fill="FFFFFF"/>
          <w:lang w:val="vi-VN"/>
        </w:rPr>
        <w:t xml:space="preserve"> Vào năm 2023, mực nước biển trung bình toàn cầu cao hơn 101,4 mm so với mực nước năm 1993, đây là mức trung bình hàng năm cao nhất trong hồ sơ từ năm 1993 đến nay.</w:t>
      </w:r>
      <w:r w:rsidR="00CC21CB" w:rsidRPr="00E36E57">
        <w:rPr>
          <w:rStyle w:val="FootnoteReference"/>
          <w:rFonts w:ascii="Times New Roman" w:hAnsi="Times New Roman" w:cs="Times New Roman"/>
          <w:color w:val="000000" w:themeColor="text1"/>
          <w:sz w:val="28"/>
          <w:szCs w:val="28"/>
          <w:shd w:val="clear" w:color="auto" w:fill="FFFFFF"/>
        </w:rPr>
        <w:footnoteReference w:id="4"/>
      </w:r>
      <w:r w:rsidR="00CC21CB" w:rsidRPr="00E36E57">
        <w:rPr>
          <w:rFonts w:ascii="Times New Roman" w:hAnsi="Times New Roman" w:cs="Times New Roman"/>
          <w:color w:val="000000" w:themeColor="text1"/>
          <w:sz w:val="28"/>
          <w:szCs w:val="28"/>
          <w:shd w:val="clear" w:color="auto" w:fill="FFFFFF"/>
          <w:lang w:val="vi-VN"/>
        </w:rPr>
        <w:t xml:space="preserve"> Trong bối cảnh đô thị dọc theo bờ biển trên khắp thế giới, mực nước biển dâng cao đe dọa cơ sở hạ tầng cần thiết cho việc làm tại địa phương và các ngành công nghiệp khu vực, đồng thời đường sá, cầu cống, tàu điện ngầm, nguồn cung cấp nước, giếng dầu và khí đốt, nhà máy điện, nhà máy xử lý nước thải, bãi chôn lấp,… tất cả đều có nguy cơ bị đe dọa do mực nước biển dâng cao</w:t>
      </w:r>
      <w:r w:rsidR="00CC21CB" w:rsidRPr="00E36E57">
        <w:rPr>
          <w:rStyle w:val="FootnoteReference"/>
          <w:rFonts w:ascii="Times New Roman" w:hAnsi="Times New Roman" w:cs="Times New Roman"/>
          <w:color w:val="000000" w:themeColor="text1"/>
          <w:sz w:val="28"/>
          <w:szCs w:val="28"/>
          <w:shd w:val="clear" w:color="auto" w:fill="FFFFFF"/>
        </w:rPr>
        <w:footnoteReference w:id="5"/>
      </w:r>
      <w:r w:rsidR="00CC21CB" w:rsidRPr="00E36E57">
        <w:rPr>
          <w:rFonts w:ascii="Times New Roman" w:hAnsi="Times New Roman" w:cs="Times New Roman"/>
          <w:color w:val="000000" w:themeColor="text1"/>
          <w:sz w:val="28"/>
          <w:szCs w:val="28"/>
          <w:shd w:val="clear" w:color="auto" w:fill="FFFFFF"/>
          <w:lang w:val="vi-VN"/>
        </w:rPr>
        <w:t> </w:t>
      </w:r>
      <w:r w:rsidR="00152E80" w:rsidRPr="00E36E57">
        <w:rPr>
          <w:rFonts w:ascii="Times New Roman" w:hAnsi="Times New Roman" w:cs="Times New Roman"/>
          <w:color w:val="000000" w:themeColor="text1"/>
          <w:sz w:val="28"/>
          <w:szCs w:val="28"/>
          <w:shd w:val="clear" w:color="auto" w:fill="FFFFFF"/>
          <w:lang w:val="vi-VN"/>
        </w:rPr>
        <w:t xml:space="preserve">đã </w:t>
      </w:r>
      <w:r w:rsidRPr="00E36E57">
        <w:rPr>
          <w:rFonts w:ascii="Times New Roman" w:hAnsi="Times New Roman" w:cs="Times New Roman"/>
          <w:color w:val="000000" w:themeColor="text1"/>
          <w:sz w:val="28"/>
          <w:szCs w:val="28"/>
          <w:lang w:val="vi-VN"/>
        </w:rPr>
        <w:t>buộc cộng đồng quốc tế chuyển mạnh sang mô hình “kinh tế biển xanh” - trong đó tăng trưởng phải gắn với bảo tồn, bảo vệ, phục hồi hệ sinh thái và sử dụng bền vững tài nguyên biển.</w:t>
      </w:r>
    </w:p>
    <w:p w14:paraId="7276AF03" w14:textId="20EEB470" w:rsidR="00CC21CB" w:rsidRPr="00E36E57" w:rsidRDefault="00A573F4" w:rsidP="00E36E57">
      <w:pPr>
        <w:adjustRightInd w:val="0"/>
        <w:snapToGrid w:val="0"/>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t>C</w:t>
      </w:r>
      <w:r w:rsidR="00CC21CB" w:rsidRPr="00E36E57">
        <w:rPr>
          <w:rFonts w:ascii="Times New Roman" w:hAnsi="Times New Roman" w:cs="Times New Roman"/>
          <w:color w:val="000000" w:themeColor="text1"/>
          <w:sz w:val="28"/>
          <w:szCs w:val="28"/>
          <w:lang w:val="vi-VN"/>
        </w:rPr>
        <w:t xml:space="preserve">ộng đồng quốc tế đang đẩy mạnh hoàn thiện thể chế quản trị đại dương theo hướng dựa trên luật lệ, tiếp cận hệ sinh thái và quản lý tổng hợp. Hiệp định </w:t>
      </w:r>
      <w:r w:rsidR="00152E80" w:rsidRPr="00E36E57">
        <w:rPr>
          <w:rFonts w:ascii="Times New Roman" w:hAnsi="Times New Roman" w:cs="Times New Roman"/>
          <w:color w:val="000000" w:themeColor="text1"/>
          <w:sz w:val="28"/>
          <w:szCs w:val="28"/>
          <w:lang w:val="vi-VN"/>
        </w:rPr>
        <w:t>về Đa dạng sinh học tại các vùng biển nằm ngoài quyền tài phán quốc gia (</w:t>
      </w:r>
      <w:r w:rsidR="00CC21CB" w:rsidRPr="00E36E57">
        <w:rPr>
          <w:rFonts w:ascii="Times New Roman" w:hAnsi="Times New Roman" w:cs="Times New Roman"/>
          <w:color w:val="000000" w:themeColor="text1"/>
          <w:sz w:val="28"/>
          <w:szCs w:val="28"/>
          <w:lang w:val="vi-VN"/>
        </w:rPr>
        <w:t>BBNJ)</w:t>
      </w:r>
      <w:r w:rsidR="00152E80" w:rsidRPr="00E36E57">
        <w:rPr>
          <w:rFonts w:ascii="Times New Roman" w:hAnsi="Times New Roman" w:cs="Times New Roman"/>
          <w:color w:val="000000" w:themeColor="text1"/>
          <w:sz w:val="28"/>
          <w:szCs w:val="28"/>
          <w:lang w:val="vi-VN"/>
        </w:rPr>
        <w:t xml:space="preserve"> đã được thông qua ngày 19/6/2023, mở ký từ ngày 20/9/2023 và chính thức có hiệu lực từ ngày 17/01/2026. Việt Nam nằm trong nhóm các quốc gia đầu tiên đã ký </w:t>
      </w:r>
      <w:r w:rsidR="00AE103B" w:rsidRPr="00E36E57">
        <w:rPr>
          <w:rFonts w:ascii="Times New Roman" w:hAnsi="Times New Roman" w:cs="Times New Roman"/>
          <w:color w:val="000000" w:themeColor="text1"/>
          <w:sz w:val="28"/>
          <w:szCs w:val="28"/>
          <w:lang w:val="vi-VN"/>
        </w:rPr>
        <w:t xml:space="preserve">Hiệp định này </w:t>
      </w:r>
      <w:r w:rsidR="00152E80" w:rsidRPr="00E36E57">
        <w:rPr>
          <w:rFonts w:ascii="Times New Roman" w:hAnsi="Times New Roman" w:cs="Times New Roman"/>
          <w:color w:val="000000" w:themeColor="text1"/>
          <w:sz w:val="28"/>
          <w:szCs w:val="28"/>
          <w:lang w:val="vi-VN"/>
        </w:rPr>
        <w:t>ngày 20/6/2023, thể hiện cam kết mạnh mẽ về bảo tồn và sử dụng bền vững đại</w:t>
      </w:r>
      <w:r w:rsidR="00AE103B" w:rsidRPr="00E36E57">
        <w:rPr>
          <w:rFonts w:ascii="Times New Roman" w:hAnsi="Times New Roman" w:cs="Times New Roman"/>
          <w:color w:val="000000" w:themeColor="text1"/>
          <w:sz w:val="28"/>
          <w:szCs w:val="28"/>
          <w:lang w:val="vi-VN"/>
        </w:rPr>
        <w:t xml:space="preserve"> </w:t>
      </w:r>
      <w:r w:rsidR="00152E80" w:rsidRPr="00E36E57">
        <w:rPr>
          <w:rFonts w:ascii="Times New Roman" w:hAnsi="Times New Roman" w:cs="Times New Roman"/>
          <w:color w:val="000000" w:themeColor="text1"/>
          <w:sz w:val="28"/>
          <w:szCs w:val="28"/>
          <w:lang w:val="vi-VN"/>
        </w:rPr>
        <w:t>dương</w:t>
      </w:r>
      <w:r w:rsidR="00CC21CB" w:rsidRPr="00E36E57">
        <w:rPr>
          <w:rFonts w:ascii="Times New Roman" w:hAnsi="Times New Roman" w:cs="Times New Roman"/>
          <w:color w:val="000000" w:themeColor="text1"/>
          <w:sz w:val="28"/>
          <w:szCs w:val="28"/>
          <w:lang w:val="vi-VN"/>
        </w:rPr>
        <w:t xml:space="preserve">, </w:t>
      </w:r>
      <w:r w:rsidR="00152E80" w:rsidRPr="00E36E57">
        <w:rPr>
          <w:rFonts w:ascii="Times New Roman" w:hAnsi="Times New Roman" w:cs="Times New Roman"/>
          <w:color w:val="000000" w:themeColor="text1"/>
          <w:sz w:val="28"/>
          <w:szCs w:val="28"/>
          <w:lang w:val="vi-VN"/>
        </w:rPr>
        <w:t xml:space="preserve">BBNJ </w:t>
      </w:r>
      <w:r w:rsidR="00CC21CB" w:rsidRPr="00E36E57">
        <w:rPr>
          <w:rFonts w:ascii="Times New Roman" w:hAnsi="Times New Roman" w:cs="Times New Roman"/>
          <w:color w:val="000000" w:themeColor="text1"/>
          <w:sz w:val="28"/>
          <w:szCs w:val="28"/>
          <w:lang w:val="vi-VN"/>
        </w:rPr>
        <w:t>có hiệu lực từ ngày 17/01/2026</w:t>
      </w:r>
      <w:r w:rsidR="00152E80" w:rsidRPr="00E36E57">
        <w:rPr>
          <w:rFonts w:ascii="Times New Roman" w:hAnsi="Times New Roman" w:cs="Times New Roman"/>
          <w:color w:val="000000" w:themeColor="text1"/>
          <w:sz w:val="28"/>
          <w:szCs w:val="28"/>
          <w:lang w:val="vi-VN"/>
        </w:rPr>
        <w:t xml:space="preserve">. Hiệp định đã </w:t>
      </w:r>
      <w:r w:rsidR="00CC21CB" w:rsidRPr="00E36E57">
        <w:rPr>
          <w:rFonts w:ascii="Times New Roman" w:hAnsi="Times New Roman" w:cs="Times New Roman"/>
          <w:color w:val="000000" w:themeColor="text1"/>
          <w:sz w:val="28"/>
          <w:szCs w:val="28"/>
          <w:lang w:val="vi-VN"/>
        </w:rPr>
        <w:t>thiết lập khuôn khổ pháp lý mới về bảo tồn và sử dụng bền vững đa dạng sinh học biển tại các khu vực ngoài phạm vi quyền tài phán quốc gia, bao gồm cơ chế chia sẻ lợi ích nguồn gen biển, thiết lập khu bảo tồn biển, đánh giá tác động môi trường và tăng cường năng lực, chuyển giao công nghệ. Công ước BWM có hiệu lực đối với Việt Nam từ ngày 24/4/2024 đặt ra yêu cầu kiểm soát nước dằn tàu nhằm phòng ngừa ô nhiễm sinh học. Các quốc gia cũng đang tiến tới hoàn tất Hiệp ước toàn cầu về ô nhiễm nhựa, đồng thời tăng cường thực hiện các cam kết SDG 14, mục tiêu phát thải ròng bằng “0” và các nghĩa vụ theo UNCLOS.</w:t>
      </w:r>
    </w:p>
    <w:p w14:paraId="4E24EEFD" w14:textId="77777777" w:rsidR="00CC21CB" w:rsidRPr="00E36E57" w:rsidRDefault="00CC21CB"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t xml:space="preserve">Song song với hoàn thiện thể chế, xu hướng quốc tế nổi bật là thúc đẩy khoa học, công nghệ, đổi mới sáng tạo và chuyển đổi số trong quản lý và khai thác tài nguyên biển. Quản trị đại dương ngày càng dựa trên dữ liệu và bằng chứng khoa học, với việc ứng dụng hệ thống quan trắc biển tích hợp, viễn thám, công </w:t>
      </w:r>
      <w:r w:rsidRPr="00E36E57">
        <w:rPr>
          <w:rFonts w:ascii="Times New Roman" w:hAnsi="Times New Roman" w:cs="Times New Roman"/>
          <w:color w:val="000000" w:themeColor="text1"/>
          <w:sz w:val="28"/>
          <w:szCs w:val="28"/>
          <w:lang w:val="vi-VN"/>
        </w:rPr>
        <w:lastRenderedPageBreak/>
        <w:t>nghệ cảm biến, thiết bị không người lái, trí tuệ nhân tạo, dữ liệu lớn và mô hình “bản sao số đại dương” (digital twin) nhằm dự báo, giám sát và hỗ trợ ra quyết định theo thời gian thực. Quy hoạch không gian biển và quản lý tổng hợp vùng bờ được nhiều quốc gia áp dụng như công cụ bắt buộc để phân bổ không gian biển đa mục tiêu, giảm xung đột và tối ưu hóa sử dụng tài nguyên. Đồng thời, chuyển đổi số giúp minh bạch hóa cơ sở dữ liệu, nâng cao hiệu quả thực thi pháp luật và tăng cường hợp tác quốc tế.</w:t>
      </w:r>
    </w:p>
    <w:p w14:paraId="79F14523" w14:textId="017A98A8" w:rsidR="00CC21CB" w:rsidRPr="00E36E57" w:rsidRDefault="00CC21CB" w:rsidP="00E36E57">
      <w:pPr>
        <w:spacing w:before="120" w:after="120" w:line="340" w:lineRule="exact"/>
        <w:ind w:firstLine="720"/>
        <w:jc w:val="both"/>
        <w:rPr>
          <w:rFonts w:ascii="Times New Roman" w:hAnsi="Times New Roman" w:cs="Times New Roman"/>
          <w:color w:val="000000" w:themeColor="text1"/>
          <w:spacing w:val="-2"/>
          <w:sz w:val="28"/>
          <w:szCs w:val="28"/>
          <w:lang w:val="vi-VN"/>
        </w:rPr>
      </w:pPr>
      <w:r w:rsidRPr="00E36E57">
        <w:rPr>
          <w:rFonts w:ascii="Times New Roman" w:hAnsi="Times New Roman" w:cs="Times New Roman"/>
          <w:color w:val="000000" w:themeColor="text1"/>
          <w:spacing w:val="-2"/>
          <w:sz w:val="28"/>
          <w:szCs w:val="28"/>
          <w:lang w:val="vi-VN"/>
        </w:rPr>
        <w:t xml:space="preserve">Những xu thế nêu trên cho thấy quản lý tài nguyên, môi trường biển và hải đảo trong giai đoạn mới không chỉ đối mặt với các thách thức môi trường </w:t>
      </w:r>
      <w:r w:rsidR="00B62083" w:rsidRPr="00E36E57">
        <w:rPr>
          <w:rFonts w:ascii="Times New Roman" w:hAnsi="Times New Roman" w:cs="Times New Roman"/>
          <w:color w:val="000000" w:themeColor="text1"/>
          <w:spacing w:val="-2"/>
          <w:sz w:val="28"/>
          <w:szCs w:val="28"/>
        </w:rPr>
        <w:t>-</w:t>
      </w:r>
      <w:r w:rsidRPr="00E36E57">
        <w:rPr>
          <w:rFonts w:ascii="Times New Roman" w:hAnsi="Times New Roman" w:cs="Times New Roman"/>
          <w:color w:val="000000" w:themeColor="text1"/>
          <w:spacing w:val="-2"/>
          <w:sz w:val="28"/>
          <w:szCs w:val="28"/>
          <w:lang w:val="vi-VN"/>
        </w:rPr>
        <w:t xml:space="preserve"> an ninh truyền thống và phi truyền thống, mà còn chịu tác động mạnh mẽ từ sự thay đổi của chuẩn mực pháp lý quốc tế, yêu cầu chuyển đổi mô hình tăng trưởng và tiến bộ khoa học </w:t>
      </w:r>
      <w:r w:rsidR="00AE103B" w:rsidRPr="00E36E57">
        <w:rPr>
          <w:rFonts w:ascii="Times New Roman" w:hAnsi="Times New Roman" w:cs="Times New Roman"/>
          <w:color w:val="000000" w:themeColor="text1"/>
          <w:spacing w:val="-2"/>
          <w:sz w:val="28"/>
          <w:szCs w:val="28"/>
          <w:lang w:val="vi-VN"/>
        </w:rPr>
        <w:t>-</w:t>
      </w:r>
      <w:r w:rsidRPr="00E36E57">
        <w:rPr>
          <w:rFonts w:ascii="Times New Roman" w:hAnsi="Times New Roman" w:cs="Times New Roman"/>
          <w:color w:val="000000" w:themeColor="text1"/>
          <w:spacing w:val="-2"/>
          <w:sz w:val="28"/>
          <w:szCs w:val="28"/>
          <w:lang w:val="vi-VN"/>
        </w:rPr>
        <w:t xml:space="preserve"> công nghệ. Điều này đặt ra yêu cầu cấp bách phải sửa đổi, bổ sung toàn diện </w:t>
      </w:r>
      <w:r w:rsidR="00AE103B" w:rsidRPr="00E36E57">
        <w:rPr>
          <w:rFonts w:ascii="Times New Roman" w:hAnsi="Times New Roman" w:cs="Times New Roman"/>
          <w:color w:val="000000" w:themeColor="text1"/>
          <w:spacing w:val="-2"/>
          <w:sz w:val="28"/>
          <w:szCs w:val="28"/>
          <w:lang w:val="vi-VN"/>
        </w:rPr>
        <w:t xml:space="preserve">Luật TNMTBHĐ </w:t>
      </w:r>
      <w:r w:rsidRPr="00E36E57">
        <w:rPr>
          <w:rFonts w:ascii="Times New Roman" w:hAnsi="Times New Roman" w:cs="Times New Roman"/>
          <w:color w:val="000000" w:themeColor="text1"/>
          <w:spacing w:val="-2"/>
          <w:sz w:val="28"/>
          <w:szCs w:val="28"/>
          <w:lang w:val="vi-VN"/>
        </w:rPr>
        <w:t xml:space="preserve">theo hướng tiếp cận hệ sinh thái, quản lý tổng hợp, dựa trên khoa học </w:t>
      </w:r>
      <w:r w:rsidR="00B62083" w:rsidRPr="00E36E57">
        <w:rPr>
          <w:rFonts w:ascii="Times New Roman" w:hAnsi="Times New Roman" w:cs="Times New Roman"/>
          <w:color w:val="000000" w:themeColor="text1"/>
          <w:spacing w:val="-2"/>
          <w:sz w:val="28"/>
          <w:szCs w:val="28"/>
        </w:rPr>
        <w:t>-</w:t>
      </w:r>
      <w:r w:rsidRPr="00E36E57">
        <w:rPr>
          <w:rFonts w:ascii="Times New Roman" w:hAnsi="Times New Roman" w:cs="Times New Roman"/>
          <w:color w:val="000000" w:themeColor="text1"/>
          <w:spacing w:val="-2"/>
          <w:sz w:val="28"/>
          <w:szCs w:val="28"/>
          <w:lang w:val="vi-VN"/>
        </w:rPr>
        <w:t xml:space="preserve"> công nghệ và chuyển đổi số, tăng cường hợp tác quốc tế, đồng thời bảo đảm hài hòa giữa bảo tồn tài nguyên và phát triển bền vững kinh tế biển.</w:t>
      </w:r>
    </w:p>
    <w:p w14:paraId="37F638C4" w14:textId="77777777" w:rsidR="00CC21CB" w:rsidRPr="00E36E57" w:rsidRDefault="00CC21CB" w:rsidP="00E36E57">
      <w:pPr>
        <w:spacing w:before="120" w:after="120" w:line="340" w:lineRule="exact"/>
        <w:ind w:firstLine="720"/>
        <w:jc w:val="both"/>
        <w:rPr>
          <w:rFonts w:ascii="Times New Roman" w:hAnsi="Times New Roman" w:cs="Times New Roman"/>
          <w:b/>
          <w:bCs/>
          <w:i/>
          <w:color w:val="000000" w:themeColor="text1"/>
          <w:sz w:val="28"/>
          <w:szCs w:val="28"/>
          <w:lang w:val="vi-VN"/>
        </w:rPr>
      </w:pPr>
      <w:r w:rsidRPr="00E36E57">
        <w:rPr>
          <w:rFonts w:ascii="Times New Roman" w:hAnsi="Times New Roman" w:cs="Times New Roman"/>
          <w:b/>
          <w:bCs/>
          <w:i/>
          <w:color w:val="000000" w:themeColor="text1"/>
          <w:sz w:val="28"/>
          <w:szCs w:val="28"/>
          <w:lang w:val="vi-VN"/>
        </w:rPr>
        <w:t>1.2. Bối cảnh trong nước</w:t>
      </w:r>
    </w:p>
    <w:p w14:paraId="7BEC8427" w14:textId="573F058D" w:rsidR="00CC21CB" w:rsidRPr="00E36E57" w:rsidRDefault="00CC21CB" w:rsidP="00E36E57">
      <w:pPr>
        <w:spacing w:before="120" w:after="120" w:line="340" w:lineRule="exact"/>
        <w:ind w:firstLine="720"/>
        <w:jc w:val="both"/>
        <w:rPr>
          <w:rFonts w:ascii="Times New Roman" w:hAnsi="Times New Roman" w:cs="Times New Roman"/>
          <w:color w:val="000000" w:themeColor="text1"/>
          <w:spacing w:val="-2"/>
          <w:sz w:val="28"/>
          <w:szCs w:val="28"/>
          <w:lang w:val="vi-VN"/>
        </w:rPr>
      </w:pPr>
      <w:r w:rsidRPr="00E36E57">
        <w:rPr>
          <w:rFonts w:ascii="Times New Roman" w:hAnsi="Times New Roman" w:cs="Times New Roman"/>
          <w:color w:val="000000" w:themeColor="text1"/>
          <w:sz w:val="28"/>
          <w:szCs w:val="28"/>
          <w:lang w:val="vi-VN"/>
        </w:rPr>
        <w:t xml:space="preserve">Việt Nam là quốc gia biển, có vùng biển rộng khoảng 1 triệu km², đường bờ biển dài trên 3.260 km, có 5.774 đảo, đá, bãi cạn thuộc chủ quyền Việt Nam, bãi ngầm và một số đối tượng địa lý khác trên vùng biển Việt Nam và </w:t>
      </w:r>
      <w:r w:rsidR="00AE103B" w:rsidRPr="00E36E57">
        <w:rPr>
          <w:rFonts w:ascii="Times New Roman" w:hAnsi="Times New Roman" w:cs="Times New Roman"/>
          <w:color w:val="000000" w:themeColor="text1"/>
          <w:sz w:val="28"/>
          <w:szCs w:val="28"/>
          <w:lang w:val="vi-VN"/>
        </w:rPr>
        <w:t xml:space="preserve">ở </w:t>
      </w:r>
      <w:r w:rsidRPr="00E36E57">
        <w:rPr>
          <w:rFonts w:ascii="Times New Roman" w:hAnsi="Times New Roman" w:cs="Times New Roman"/>
          <w:color w:val="000000" w:themeColor="text1"/>
          <w:sz w:val="28"/>
          <w:szCs w:val="28"/>
          <w:lang w:val="vi-VN"/>
        </w:rPr>
        <w:t xml:space="preserve">hai quần đảo Hoàng Sa, Trường Sa; bờ biển khúc khuỷu, nhiều vũng vịnh, đầm phá và 114 cửa sông đổ ra biển, tạo nên giá trị đặc biệt về sinh thái, kinh tế, giao thông </w:t>
      </w:r>
      <w:r w:rsidR="00FA702E" w:rsidRPr="00E36E57">
        <w:rPr>
          <w:rFonts w:ascii="Times New Roman" w:hAnsi="Times New Roman" w:cs="Times New Roman"/>
          <w:color w:val="000000" w:themeColor="text1"/>
          <w:sz w:val="28"/>
          <w:szCs w:val="28"/>
          <w:lang w:val="vi-VN"/>
        </w:rPr>
        <w:t>-</w:t>
      </w:r>
      <w:r w:rsidRPr="00E36E57">
        <w:rPr>
          <w:rFonts w:ascii="Times New Roman" w:hAnsi="Times New Roman" w:cs="Times New Roman"/>
          <w:color w:val="000000" w:themeColor="text1"/>
          <w:sz w:val="28"/>
          <w:szCs w:val="28"/>
          <w:lang w:val="vi-VN"/>
        </w:rPr>
        <w:t xml:space="preserve"> hàng </w:t>
      </w:r>
      <w:r w:rsidRPr="00E36E57">
        <w:rPr>
          <w:rFonts w:ascii="Times New Roman" w:hAnsi="Times New Roman" w:cs="Times New Roman"/>
          <w:color w:val="000000" w:themeColor="text1"/>
          <w:spacing w:val="-2"/>
          <w:sz w:val="28"/>
          <w:szCs w:val="28"/>
          <w:lang w:val="vi-VN"/>
        </w:rPr>
        <w:t>hải và quốc phòng, an ninh. Các vùng biển Việt Nam chịu tác động mạnh của chế độ gió mùa, dòng chảy và sóng, hình thành hệ sinh thái phong phú, đa dạng sinh học cao nhưng cũng rất nhạy cảm trước biến đổi khí hậu và tác động của con người.</w:t>
      </w:r>
    </w:p>
    <w:p w14:paraId="3B96BAEA" w14:textId="77777777" w:rsidR="00CC21CB" w:rsidRPr="00E36E57" w:rsidRDefault="00CC21CB"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t>Với phần lớn dân số cả nước sinh sống tại 21/34 tỉnh, thành phố ven biển; đây cũng là nơi tập trung các trung tâm kinh tế, công nghiệp, dịch vụ, cảng biển, khu kinh tế ven biển, căn cứ quốc phòng quan trọng. Kinh tế biển đóng góp khoảng 50% GRDP cả nước; nhiều địa phương ven biển thuộc nhóm dẫn đầu về thu nhập bình quân. Tuy nhiên, quá trình công nghiệp hóa, đô thị hóa nhanh, phát triển mạnh dầu khí, cảng biển, vận tải biển, du lịch, nuôi trồng và khai thác thủy sản đã và đang gia tăng áp lực lớn lên tài nguyên, môi trường và không gian biển.</w:t>
      </w:r>
    </w:p>
    <w:p w14:paraId="208D6878" w14:textId="77777777" w:rsidR="00CC21CB" w:rsidRPr="00E36E57" w:rsidRDefault="00CC21CB"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t>Thực tiễn cho thấy, ô nhiễm cục bộ vùng ven bờ, suy giảm nguồn lợi thủy sản, suy thoái rạn san hô, thảm cỏ biển, rừng ngập mặn; xói lở bờ biển, xâm nhập mặn và ngập lụt ven biển ngày càng nghiêm trọng. Mâu thuẫn, chồng lấn không gian sử dụng biển giữa các ngành kinh tế (hàng hải, dầu khí, năng lượng tái tạo, bảo tồn, du lịch, nuôi biển, quốc phòng - an ninh) gia tăng, đặt ra yêu cầu phải đổi mới mạnh mẽ phương thức quản lý, phân bổ và sử dụng không gian biển theo hướng tích hợp, đa mục tiêu và bền vững.</w:t>
      </w:r>
    </w:p>
    <w:p w14:paraId="6BED85AE" w14:textId="77777777" w:rsidR="00CC21CB" w:rsidRPr="00E36E57" w:rsidRDefault="00CC21CB"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t xml:space="preserve">Thực hiện Nghị quyết Đại hội đại biểu toàn quốc lần thứ XIV của Đảng với mục tiêu 2026-2030 và tầm nhìn phát triển đến năm 2045; theo đó, mục tiêu tổng </w:t>
      </w:r>
      <w:r w:rsidRPr="00E36E57">
        <w:rPr>
          <w:rFonts w:ascii="Times New Roman" w:hAnsi="Times New Roman" w:cs="Times New Roman"/>
          <w:color w:val="000000" w:themeColor="text1"/>
          <w:sz w:val="28"/>
          <w:szCs w:val="28"/>
          <w:lang w:val="vi-VN"/>
        </w:rPr>
        <w:lastRenderedPageBreak/>
        <w:t>quát là giữ vững môi trường hòa bình, ổn định; phát triển nhanh, bền vững đất nước; cải thiện và nâng cao toàn diện đời sống nhân dân; tự chủ chiến lược, tự cường, tự tin, tiến mạnh trong kỷ nguyên mới của dân tộc; cả nước quyết tâm thực hiện thắng lợi mục tiêu đến năm 2030 trở thành nước đang phát triển có công nghiệp hiện đại, thu nhập trung bình cao; hiện thực hóa tầm nhìn đến năm 2045 trở thành nước phát triển, thu nhập cao, là một nước Việt Nam xã hội chủ nghĩa hòa bình, độc lập, dân chủ, giàu mạnh, phồn vinh, văn minh, hạnh phúc. Việt Nam phấn đấu đạt tốc độ tăng trưởng tổng sản phẩm trong nước (GDP) bình quân cho giai đoạn 2026-2030 từ 10%/năm trở lên; GDP bình quân đầu người đến năm 2030 đạt khoảng 8.500 USD/năm đòi hỏi cần phải huy động tổng hợp các nguồn lực để thúc đẩy phát triển kinh tế - xã hội, trong đó cần đẩy mạnh khai thác, nâng cao hiệu quả sử dụng không gian biển, trong đó có nguồn tài nguyên khoáng sản, dầu khí, năng lượng tái tạo và các nguồn năng lượng mới trên biển.</w:t>
      </w:r>
    </w:p>
    <w:p w14:paraId="122E45FF" w14:textId="6E21C3FA" w:rsidR="00CC21CB" w:rsidRPr="00E36E57" w:rsidRDefault="00CC21CB"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t>Đảng và Nhà nước đang thúc đẩy mạnh mẽ hoàn thiện thể chế, đổi mới công tác xây dựng và thi hành pháp luật theo tinh thần Nghị quyết số 66-NQ/TW ngày 30/4/2025 của Bộ Chính trị về đổi mới công tác xây dựng và thi hành pháp luật đáp ứng yêu cầu phát triển đất nước trong kỷ nguyên mới; đột phá phát triển khoa học - công nghệ, đổi mới sáng tạo và chuyển đổi số quốc gia theo Nghị quyết số 57-NQ/TW ngày 22/12/2024 của Bộ Chính trị; phát triển kinh tế tư nhân theo Nghị quyết số 68-NQ/TW ngày 04/5/2025 của Bộ Chính trị; đồng thời tiếp tục nâng cao hiệu quả thực hiện chính sách, pháp luật về bảo vệ môi trường theo Nghị quyết số 247/2025/QH15 của Quốc hội. Các chủ trương lớn nêu trên đòi hỏi hệ thống pháp luật về tài nguyên, môi trường biển và hải đảo phải được rà soát, cập nhật toàn diện nhằm kịp thời tháo gỡ “điểm nghẽn”, nâng cao tính thống nhất, đồng bộ, linh hoạt, minh bạch và khả thi của pháp luật, đồng thời tích hợp yêu cầu chuyển đổi số, tăng trưởng xanh, kinh tế tuần hoàn và phát triển kinh tế biển hiện đại, bền vững.</w:t>
      </w:r>
    </w:p>
    <w:p w14:paraId="01524438" w14:textId="74E5800D" w:rsidR="00734AF1" w:rsidRPr="00E36E57" w:rsidRDefault="00734AF1" w:rsidP="00E36E57">
      <w:pPr>
        <w:spacing w:before="120" w:after="120" w:line="340" w:lineRule="exact"/>
        <w:ind w:firstLine="720"/>
        <w:jc w:val="both"/>
        <w:rPr>
          <w:rFonts w:ascii="Times New Roman" w:hAnsi="Times New Roman" w:cs="Times New Roman"/>
          <w:b/>
          <w:bCs/>
          <w:color w:val="000000" w:themeColor="text1"/>
          <w:sz w:val="28"/>
          <w:szCs w:val="28"/>
          <w:lang w:val="vi-VN"/>
        </w:rPr>
      </w:pPr>
      <w:r w:rsidRPr="00E36E57">
        <w:rPr>
          <w:rFonts w:ascii="Times New Roman" w:hAnsi="Times New Roman" w:cs="Times New Roman"/>
          <w:b/>
          <w:bCs/>
          <w:color w:val="000000" w:themeColor="text1"/>
          <w:sz w:val="28"/>
          <w:szCs w:val="28"/>
          <w:lang w:val="vi-VN"/>
        </w:rPr>
        <w:t>2. Quá trình thực hiện tổng kết thi hành Luật</w:t>
      </w:r>
    </w:p>
    <w:p w14:paraId="3A25AE69" w14:textId="77777777" w:rsidR="003C0B2F" w:rsidRPr="00E36E57" w:rsidRDefault="00734AF1"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t>Thực hiện quy định của Luật Ban hành văn bản quy phạm pháp luật năm 2015 và nhiệm vụ được giao tại Nghị quyết số 26/NQ-CP ngày 05/3/2020 về Kế hoạch tổng thể và Kế hoạch 5 năm của Chính phủ thực hiện Nghị quyết số 36-NQ/TW</w:t>
      </w:r>
      <w:r w:rsidR="003C0B2F" w:rsidRPr="00E36E57">
        <w:rPr>
          <w:rFonts w:ascii="Times New Roman" w:hAnsi="Times New Roman" w:cs="Times New Roman"/>
          <w:color w:val="000000" w:themeColor="text1"/>
          <w:sz w:val="28"/>
          <w:szCs w:val="28"/>
          <w:lang w:val="vi-VN"/>
        </w:rPr>
        <w:t>,</w:t>
      </w:r>
      <w:r w:rsidRPr="00E36E57">
        <w:rPr>
          <w:rFonts w:ascii="Times New Roman" w:hAnsi="Times New Roman" w:cs="Times New Roman"/>
          <w:color w:val="000000" w:themeColor="text1"/>
          <w:sz w:val="28"/>
          <w:szCs w:val="28"/>
          <w:lang w:val="vi-VN"/>
        </w:rPr>
        <w:t xml:space="preserve"> Nghị quyết số 99/NQ-CP ngày 30/8/2021 của Chính phủ ban hành Chương trình hành động của Chính phủ nhiệm kỳ 2021 - 2026 thực hiện Nghị quyết của Quốc hội về Kế hoạch phát triển kinh tế - xã hội 5 năm 2021 - 2025; Nghị quyết số 06/NQ-CP ngày 21/01/2021 ban hành Chương trình hành động tiếp tục thực hiện Nghị quyết số 24-NQ/TW ngày 03/6/2013 của Ban Chấp hành Trung ương Đảng khóa XI về chủ động ứng phó với biến đổi khí hậu, tăng cường quản lý tài nguyên và bảo vệ môi trường</w:t>
      </w:r>
      <w:r w:rsidR="003C0B2F" w:rsidRPr="00E36E57">
        <w:rPr>
          <w:rFonts w:ascii="Times New Roman" w:hAnsi="Times New Roman" w:cs="Times New Roman"/>
          <w:color w:val="000000" w:themeColor="text1"/>
          <w:sz w:val="28"/>
          <w:szCs w:val="28"/>
          <w:lang w:val="vi-VN"/>
        </w:rPr>
        <w:t>,</w:t>
      </w:r>
      <w:r w:rsidRPr="00E36E57">
        <w:rPr>
          <w:rFonts w:ascii="Times New Roman" w:hAnsi="Times New Roman" w:cs="Times New Roman"/>
          <w:color w:val="000000" w:themeColor="text1"/>
          <w:sz w:val="28"/>
          <w:szCs w:val="28"/>
          <w:lang w:val="vi-VN"/>
        </w:rPr>
        <w:t xml:space="preserve"> Kết luận số 56-KL/TW ngày 23/8/2019 của Bộ Chính trị</w:t>
      </w:r>
      <w:r w:rsidR="003C0B2F" w:rsidRPr="00E36E57">
        <w:rPr>
          <w:rFonts w:ascii="Times New Roman" w:hAnsi="Times New Roman" w:cs="Times New Roman"/>
          <w:color w:val="000000" w:themeColor="text1"/>
          <w:sz w:val="28"/>
          <w:szCs w:val="28"/>
          <w:lang w:val="vi-VN"/>
        </w:rPr>
        <w:t>,</w:t>
      </w:r>
      <w:r w:rsidRPr="00E36E57">
        <w:rPr>
          <w:rFonts w:ascii="Times New Roman" w:hAnsi="Times New Roman" w:cs="Times New Roman"/>
          <w:color w:val="000000" w:themeColor="text1"/>
          <w:sz w:val="28"/>
          <w:szCs w:val="28"/>
          <w:lang w:val="vi-VN"/>
        </w:rPr>
        <w:t xml:space="preserve"> Nghị quyết số 93/NQ-CP ngày 05/72023 </w:t>
      </w:r>
      <w:r w:rsidR="003C0B2F" w:rsidRPr="00E36E57">
        <w:rPr>
          <w:rFonts w:ascii="Times New Roman" w:hAnsi="Times New Roman" w:cs="Times New Roman"/>
          <w:color w:val="000000" w:themeColor="text1"/>
          <w:sz w:val="28"/>
          <w:szCs w:val="28"/>
          <w:lang w:val="vi-VN"/>
        </w:rPr>
        <w:t xml:space="preserve">của Chính phủ </w:t>
      </w:r>
      <w:r w:rsidRPr="00E36E57">
        <w:rPr>
          <w:rFonts w:ascii="Times New Roman" w:hAnsi="Times New Roman" w:cs="Times New Roman"/>
          <w:color w:val="000000" w:themeColor="text1"/>
          <w:sz w:val="28"/>
          <w:szCs w:val="28"/>
          <w:lang w:val="vi-VN"/>
        </w:rPr>
        <w:t xml:space="preserve">về nâng cao hiệu qủa hội nhập quốc tế, thúc đẩy phát triển nhanh và bền vững giai đoạn 2023-2030; Nghị quyết số 141/2024/QH15 ngày 29/6/2024 của Quốc hội về hoạt động </w:t>
      </w:r>
      <w:r w:rsidRPr="00E36E57">
        <w:rPr>
          <w:rFonts w:ascii="Times New Roman" w:hAnsi="Times New Roman" w:cs="Times New Roman"/>
          <w:color w:val="000000" w:themeColor="text1"/>
          <w:sz w:val="28"/>
          <w:szCs w:val="28"/>
          <w:lang w:val="vi-VN"/>
        </w:rPr>
        <w:lastRenderedPageBreak/>
        <w:t xml:space="preserve">chất vấn tại Kỳ họp thứ 7, Quốc hội khóa XV, Bộ </w:t>
      </w:r>
      <w:r w:rsidR="003C0B2F" w:rsidRPr="00E36E57">
        <w:rPr>
          <w:rFonts w:ascii="Times New Roman" w:hAnsi="Times New Roman" w:cs="Times New Roman"/>
          <w:color w:val="000000" w:themeColor="text1"/>
          <w:sz w:val="28"/>
          <w:szCs w:val="28"/>
          <w:lang w:val="vi-VN"/>
        </w:rPr>
        <w:t xml:space="preserve">TN&amp;MT </w:t>
      </w:r>
      <w:r w:rsidRPr="00E36E57">
        <w:rPr>
          <w:rFonts w:ascii="Times New Roman" w:hAnsi="Times New Roman" w:cs="Times New Roman"/>
          <w:color w:val="000000" w:themeColor="text1"/>
          <w:sz w:val="28"/>
          <w:szCs w:val="28"/>
          <w:lang w:val="vi-VN"/>
        </w:rPr>
        <w:t>đã tiến hành tổng kết th</w:t>
      </w:r>
      <w:r w:rsidR="003C0B2F" w:rsidRPr="00E36E57">
        <w:rPr>
          <w:rFonts w:ascii="Times New Roman" w:hAnsi="Times New Roman" w:cs="Times New Roman"/>
          <w:color w:val="000000" w:themeColor="text1"/>
          <w:sz w:val="28"/>
          <w:szCs w:val="28"/>
          <w:lang w:val="vi-VN"/>
        </w:rPr>
        <w:t>i hành</w:t>
      </w:r>
      <w:r w:rsidRPr="00E36E57">
        <w:rPr>
          <w:rFonts w:ascii="Times New Roman" w:hAnsi="Times New Roman" w:cs="Times New Roman"/>
          <w:color w:val="000000" w:themeColor="text1"/>
          <w:sz w:val="28"/>
          <w:szCs w:val="28"/>
          <w:lang w:val="vi-VN"/>
        </w:rPr>
        <w:t xml:space="preserve"> </w:t>
      </w:r>
      <w:r w:rsidR="003C0B2F" w:rsidRPr="00E36E57">
        <w:rPr>
          <w:rFonts w:ascii="Times New Roman" w:hAnsi="Times New Roman" w:cs="Times New Roman"/>
          <w:color w:val="000000" w:themeColor="text1"/>
          <w:sz w:val="28"/>
          <w:szCs w:val="28"/>
          <w:lang w:val="vi-VN"/>
        </w:rPr>
        <w:t>Luật TNMTBHĐ</w:t>
      </w:r>
      <w:r w:rsidRPr="00E36E57">
        <w:rPr>
          <w:rFonts w:ascii="Times New Roman" w:hAnsi="Times New Roman" w:cs="Times New Roman"/>
          <w:color w:val="000000" w:themeColor="text1"/>
          <w:sz w:val="28"/>
          <w:szCs w:val="28"/>
          <w:lang w:val="vi-VN"/>
        </w:rPr>
        <w:t>.</w:t>
      </w:r>
      <w:r w:rsidR="003C0B2F" w:rsidRPr="00E36E57">
        <w:rPr>
          <w:rFonts w:ascii="Times New Roman" w:hAnsi="Times New Roman" w:cs="Times New Roman"/>
          <w:color w:val="000000" w:themeColor="text1"/>
          <w:sz w:val="28"/>
          <w:szCs w:val="28"/>
          <w:lang w:val="vi-VN"/>
        </w:rPr>
        <w:t xml:space="preserve"> </w:t>
      </w:r>
      <w:r w:rsidRPr="00E36E57">
        <w:rPr>
          <w:rFonts w:ascii="Times New Roman" w:hAnsi="Times New Roman" w:cs="Times New Roman"/>
          <w:color w:val="000000" w:themeColor="text1"/>
          <w:sz w:val="28"/>
          <w:szCs w:val="28"/>
          <w:lang w:val="vi-VN"/>
        </w:rPr>
        <w:t xml:space="preserve">Ngày 01/4/2024, </w:t>
      </w:r>
      <w:r w:rsidR="003C0B2F" w:rsidRPr="00E36E57">
        <w:rPr>
          <w:rFonts w:ascii="Times New Roman" w:hAnsi="Times New Roman" w:cs="Times New Roman"/>
          <w:color w:val="000000" w:themeColor="text1"/>
          <w:sz w:val="28"/>
          <w:szCs w:val="28"/>
          <w:lang w:val="vi-VN"/>
        </w:rPr>
        <w:t xml:space="preserve">Bộ TN&amp;MT </w:t>
      </w:r>
      <w:r w:rsidRPr="00E36E57">
        <w:rPr>
          <w:rFonts w:ascii="Times New Roman" w:hAnsi="Times New Roman" w:cs="Times New Roman"/>
          <w:color w:val="000000" w:themeColor="text1"/>
          <w:sz w:val="28"/>
          <w:szCs w:val="28"/>
          <w:lang w:val="vi-VN"/>
        </w:rPr>
        <w:t xml:space="preserve">đã có Công văn số 2035/BTNMT-BHĐVN đề nghị tổng kết, đánh giá thi hành thực hiện Luật TNMTBHĐ gửi đến các bộ, ngành và </w:t>
      </w:r>
      <w:r w:rsidR="003C0B2F" w:rsidRPr="00E36E57">
        <w:rPr>
          <w:rFonts w:ascii="Times New Roman" w:hAnsi="Times New Roman" w:cs="Times New Roman"/>
          <w:color w:val="000000" w:themeColor="text1"/>
          <w:sz w:val="28"/>
          <w:szCs w:val="28"/>
          <w:lang w:val="vi-VN"/>
        </w:rPr>
        <w:t xml:space="preserve">UBND </w:t>
      </w:r>
      <w:r w:rsidRPr="00E36E57">
        <w:rPr>
          <w:rFonts w:ascii="Times New Roman" w:hAnsi="Times New Roman" w:cs="Times New Roman"/>
          <w:color w:val="000000" w:themeColor="text1"/>
          <w:sz w:val="28"/>
          <w:szCs w:val="28"/>
          <w:lang w:val="vi-VN"/>
        </w:rPr>
        <w:t xml:space="preserve">28 tỉnh, thành phố trực thuộc trung ương có biển đề nghị tổng kết, đánh giá theo ba nhóm nội dung: (1) Đánh giá tình hình, kết quả triển khai thi hành </w:t>
      </w:r>
      <w:r w:rsidR="003C0B2F" w:rsidRPr="00E36E57">
        <w:rPr>
          <w:rFonts w:ascii="Times New Roman" w:hAnsi="Times New Roman" w:cs="Times New Roman"/>
          <w:color w:val="000000" w:themeColor="text1"/>
          <w:sz w:val="28"/>
          <w:szCs w:val="28"/>
          <w:lang w:val="vi-VN"/>
        </w:rPr>
        <w:t>Luật TNMTBHĐ</w:t>
      </w:r>
      <w:r w:rsidRPr="00E36E57">
        <w:rPr>
          <w:rFonts w:ascii="Times New Roman" w:hAnsi="Times New Roman" w:cs="Times New Roman"/>
          <w:color w:val="000000" w:themeColor="text1"/>
          <w:sz w:val="28"/>
          <w:szCs w:val="28"/>
          <w:lang w:val="vi-VN"/>
        </w:rPr>
        <w:t>; (2) Các khó khăn, vướng mắc và bất cập khi triển khai thi hành Luật và các văn bản hướng dẫn; (3) Đề xuất nội dung sửa đổi, bổ sung Luật và kiến nghị những vấn đề mới, phát sinh thực tiễn. Trong đó, các vấn đề cụ thể</w:t>
      </w:r>
      <w:r w:rsidRPr="00E36E57">
        <w:rPr>
          <w:rStyle w:val="FootnoteReference"/>
          <w:rFonts w:ascii="Times New Roman" w:hAnsi="Times New Roman" w:cs="Times New Roman"/>
          <w:color w:val="000000" w:themeColor="text1"/>
          <w:sz w:val="28"/>
          <w:szCs w:val="28"/>
        </w:rPr>
        <w:footnoteReference w:id="6"/>
      </w:r>
      <w:r w:rsidRPr="00E36E57">
        <w:rPr>
          <w:rFonts w:ascii="Times New Roman" w:hAnsi="Times New Roman" w:cs="Times New Roman"/>
          <w:color w:val="000000" w:themeColor="text1"/>
          <w:sz w:val="28"/>
          <w:szCs w:val="28"/>
          <w:lang w:val="vi-VN"/>
        </w:rPr>
        <w:t xml:space="preserve"> được tổng kết, đánh giá bám sát các quy định của Luật đảm bảo tính toàn diện, đầy đủ.</w:t>
      </w:r>
    </w:p>
    <w:p w14:paraId="039C58F4" w14:textId="52A0C637" w:rsidR="00734AF1" w:rsidRPr="00E36E57" w:rsidRDefault="00734AF1"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t>Trên cơ sở báo cáo kết quả đánh giá, tổng kết của 14/21 bộ, ngành</w:t>
      </w:r>
      <w:r w:rsidRPr="00E36E57">
        <w:rPr>
          <w:rStyle w:val="FootnoteReference"/>
          <w:rFonts w:ascii="Times New Roman" w:hAnsi="Times New Roman" w:cs="Times New Roman"/>
          <w:color w:val="000000" w:themeColor="text1"/>
          <w:sz w:val="28"/>
          <w:szCs w:val="28"/>
        </w:rPr>
        <w:footnoteReference w:id="7"/>
      </w:r>
      <w:r w:rsidRPr="00E36E57">
        <w:rPr>
          <w:rFonts w:ascii="Times New Roman" w:hAnsi="Times New Roman" w:cs="Times New Roman"/>
          <w:color w:val="000000" w:themeColor="text1"/>
          <w:sz w:val="28"/>
          <w:szCs w:val="28"/>
          <w:lang w:val="vi-VN"/>
        </w:rPr>
        <w:t xml:space="preserve"> và </w:t>
      </w:r>
      <w:r w:rsidR="003C0B2F" w:rsidRPr="00E36E57">
        <w:rPr>
          <w:rFonts w:ascii="Times New Roman" w:hAnsi="Times New Roman" w:cs="Times New Roman"/>
          <w:color w:val="000000" w:themeColor="text1"/>
          <w:sz w:val="28"/>
          <w:szCs w:val="28"/>
          <w:lang w:val="vi-VN"/>
        </w:rPr>
        <w:t xml:space="preserve">UBND </w:t>
      </w:r>
      <w:r w:rsidRPr="00E36E57">
        <w:rPr>
          <w:rFonts w:ascii="Times New Roman" w:hAnsi="Times New Roman" w:cs="Times New Roman"/>
          <w:color w:val="000000" w:themeColor="text1"/>
          <w:sz w:val="28"/>
          <w:szCs w:val="28"/>
          <w:lang w:val="vi-VN"/>
        </w:rPr>
        <w:t>28/28 tỉnh/thành phố trực thuộc trung ương có biển, Bộ T</w:t>
      </w:r>
      <w:r w:rsidR="003C0B2F" w:rsidRPr="00E36E57">
        <w:rPr>
          <w:rFonts w:ascii="Times New Roman" w:hAnsi="Times New Roman" w:cs="Times New Roman"/>
          <w:color w:val="000000" w:themeColor="text1"/>
          <w:sz w:val="28"/>
          <w:szCs w:val="28"/>
          <w:lang w:val="vi-VN"/>
        </w:rPr>
        <w:t>N&amp;MT</w:t>
      </w:r>
      <w:r w:rsidRPr="00E36E57">
        <w:rPr>
          <w:rFonts w:ascii="Times New Roman" w:hAnsi="Times New Roman" w:cs="Times New Roman"/>
          <w:color w:val="000000" w:themeColor="text1"/>
          <w:sz w:val="28"/>
          <w:szCs w:val="28"/>
          <w:lang w:val="vi-VN"/>
        </w:rPr>
        <w:t xml:space="preserve"> đã tổng hợp, xây dựng dự thảo Báo cáo tổng kết thi hành Luật TNMTBHĐ</w:t>
      </w:r>
      <w:r w:rsidR="0022023A" w:rsidRPr="00E36E57">
        <w:rPr>
          <w:rFonts w:ascii="Times New Roman" w:hAnsi="Times New Roman" w:cs="Times New Roman"/>
          <w:color w:val="000000" w:themeColor="text1"/>
          <w:sz w:val="28"/>
          <w:szCs w:val="28"/>
          <w:lang w:val="vi-VN"/>
        </w:rPr>
        <w:t xml:space="preserve"> và </w:t>
      </w:r>
      <w:r w:rsidRPr="00E36E57">
        <w:rPr>
          <w:rFonts w:ascii="Times New Roman" w:hAnsi="Times New Roman" w:cs="Times New Roman"/>
          <w:color w:val="000000" w:themeColor="text1"/>
          <w:sz w:val="28"/>
          <w:szCs w:val="28"/>
          <w:lang w:val="vi-VN"/>
        </w:rPr>
        <w:t>gửi các bộ, ngành có liên quan</w:t>
      </w:r>
      <w:r w:rsidR="003C0B2F" w:rsidRPr="00E36E57">
        <w:rPr>
          <w:rFonts w:ascii="Times New Roman" w:hAnsi="Times New Roman" w:cs="Times New Roman"/>
          <w:color w:val="000000" w:themeColor="text1"/>
          <w:sz w:val="28"/>
          <w:szCs w:val="28"/>
          <w:lang w:val="vi-VN"/>
        </w:rPr>
        <w:t>,</w:t>
      </w:r>
      <w:r w:rsidRPr="00E36E57">
        <w:rPr>
          <w:rFonts w:ascii="Times New Roman" w:hAnsi="Times New Roman" w:cs="Times New Roman"/>
          <w:color w:val="000000" w:themeColor="text1"/>
          <w:sz w:val="28"/>
          <w:szCs w:val="28"/>
          <w:lang w:val="vi-VN"/>
        </w:rPr>
        <w:t xml:space="preserve"> UBND các tỉnh, thành phố trực thuộc trung ương có biển đề nghị góp ý đối với dự thảo Báo cáo </w:t>
      </w:r>
      <w:r w:rsidR="003C0B2F" w:rsidRPr="00E36E57">
        <w:rPr>
          <w:rFonts w:ascii="Times New Roman" w:hAnsi="Times New Roman" w:cs="Times New Roman"/>
          <w:color w:val="000000" w:themeColor="text1"/>
          <w:sz w:val="28"/>
          <w:szCs w:val="28"/>
          <w:lang w:val="vi-VN"/>
        </w:rPr>
        <w:t xml:space="preserve">(Công văn số 7903/BTNMT-BHĐVN ngày 11/11/2024); </w:t>
      </w:r>
      <w:r w:rsidRPr="00E36E57">
        <w:rPr>
          <w:rFonts w:ascii="Times New Roman" w:hAnsi="Times New Roman" w:cs="Times New Roman"/>
          <w:color w:val="000000" w:themeColor="text1"/>
          <w:sz w:val="28"/>
          <w:szCs w:val="28"/>
          <w:lang w:val="vi-VN"/>
        </w:rPr>
        <w:t xml:space="preserve">đến ngày 30/11/2024, đã nhận được ý kiến góp ý của 13/14 bộ, ngành có liên quan và 23/28 </w:t>
      </w:r>
      <w:r w:rsidR="003C0B2F" w:rsidRPr="00E36E57">
        <w:rPr>
          <w:rFonts w:ascii="Times New Roman" w:hAnsi="Times New Roman" w:cs="Times New Roman"/>
          <w:color w:val="000000" w:themeColor="text1"/>
          <w:sz w:val="28"/>
          <w:szCs w:val="28"/>
          <w:lang w:val="vi-VN"/>
        </w:rPr>
        <w:t>UBND</w:t>
      </w:r>
      <w:r w:rsidRPr="00E36E57">
        <w:rPr>
          <w:rFonts w:ascii="Times New Roman" w:hAnsi="Times New Roman" w:cs="Times New Roman"/>
          <w:color w:val="000000" w:themeColor="text1"/>
          <w:sz w:val="28"/>
          <w:szCs w:val="28"/>
          <w:lang w:val="vi-VN"/>
        </w:rPr>
        <w:t xml:space="preserve"> các tỉnh, thành phố trực thuộc trung ương có biển</w:t>
      </w:r>
      <w:r w:rsidR="003C0B2F" w:rsidRPr="00E36E57">
        <w:rPr>
          <w:rFonts w:ascii="Times New Roman" w:hAnsi="Times New Roman" w:cs="Times New Roman"/>
          <w:color w:val="000000" w:themeColor="text1"/>
          <w:sz w:val="28"/>
          <w:szCs w:val="28"/>
          <w:lang w:val="vi-VN"/>
        </w:rPr>
        <w:t xml:space="preserve"> với dự thảo Báo cáo</w:t>
      </w:r>
      <w:r w:rsidRPr="00E36E57">
        <w:rPr>
          <w:rFonts w:ascii="Times New Roman" w:hAnsi="Times New Roman" w:cs="Times New Roman"/>
          <w:color w:val="000000" w:themeColor="text1"/>
          <w:sz w:val="28"/>
          <w:szCs w:val="28"/>
          <w:lang w:val="vi-VN"/>
        </w:rPr>
        <w:t xml:space="preserve">. </w:t>
      </w:r>
      <w:r w:rsidR="003C0B2F" w:rsidRPr="00E36E57">
        <w:rPr>
          <w:rFonts w:ascii="Times New Roman" w:hAnsi="Times New Roman" w:cs="Times New Roman"/>
          <w:color w:val="000000" w:themeColor="text1"/>
          <w:sz w:val="28"/>
          <w:szCs w:val="28"/>
          <w:lang w:val="vi-VN"/>
        </w:rPr>
        <w:t>N</w:t>
      </w:r>
      <w:r w:rsidRPr="00E36E57">
        <w:rPr>
          <w:rFonts w:ascii="Times New Roman" w:hAnsi="Times New Roman" w:cs="Times New Roman"/>
          <w:color w:val="000000" w:themeColor="text1"/>
          <w:sz w:val="28"/>
          <w:szCs w:val="28"/>
          <w:lang w:val="vi-VN"/>
        </w:rPr>
        <w:t>gày 15/12/2024, Bộ Tài nguyên và Môi trường đã tổ chức Hội nghị đánh giá việc triển khai tổng kết Luật TNMTBHĐ</w:t>
      </w:r>
      <w:r w:rsidR="003C0B2F" w:rsidRPr="00E36E57">
        <w:rPr>
          <w:rFonts w:ascii="Times New Roman" w:hAnsi="Times New Roman" w:cs="Times New Roman"/>
          <w:color w:val="000000" w:themeColor="text1"/>
          <w:sz w:val="28"/>
          <w:szCs w:val="28"/>
          <w:lang w:val="vi-VN"/>
        </w:rPr>
        <w:t>, tiếp thu, bổ sung, hoàn thiện</w:t>
      </w:r>
      <w:r w:rsidRPr="00E36E57">
        <w:rPr>
          <w:rFonts w:ascii="Times New Roman" w:hAnsi="Times New Roman" w:cs="Times New Roman"/>
          <w:color w:val="000000" w:themeColor="text1"/>
          <w:sz w:val="28"/>
          <w:szCs w:val="28"/>
          <w:lang w:val="vi-VN"/>
        </w:rPr>
        <w:t xml:space="preserve"> và đã ban hành Báo cáo số 303/BC-BTNMT ngày 31/12/2024 gửi Chính phủ.</w:t>
      </w:r>
    </w:p>
    <w:p w14:paraId="2C2FE941" w14:textId="5937E07D" w:rsidR="0022023A" w:rsidRPr="00E36E57" w:rsidRDefault="003C0B2F"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t>Đ</w:t>
      </w:r>
      <w:r w:rsidR="00734AF1" w:rsidRPr="00E36E57">
        <w:rPr>
          <w:rFonts w:ascii="Times New Roman" w:hAnsi="Times New Roman" w:cs="Times New Roman"/>
          <w:color w:val="000000" w:themeColor="text1"/>
          <w:sz w:val="28"/>
          <w:szCs w:val="28"/>
          <w:lang w:val="vi-VN"/>
        </w:rPr>
        <w:t xml:space="preserve">ể </w:t>
      </w:r>
      <w:r w:rsidRPr="00E36E57">
        <w:rPr>
          <w:rFonts w:ascii="Times New Roman" w:hAnsi="Times New Roman" w:cs="Times New Roman"/>
          <w:color w:val="000000" w:themeColor="text1"/>
          <w:sz w:val="28"/>
          <w:szCs w:val="28"/>
          <w:lang w:val="vi-VN"/>
        </w:rPr>
        <w:t xml:space="preserve">tiếp tục </w:t>
      </w:r>
      <w:r w:rsidR="00734AF1" w:rsidRPr="00E36E57">
        <w:rPr>
          <w:rFonts w:ascii="Times New Roman" w:hAnsi="Times New Roman" w:cs="Times New Roman"/>
          <w:color w:val="000000" w:themeColor="text1"/>
          <w:sz w:val="28"/>
          <w:szCs w:val="28"/>
          <w:lang w:val="vi-VN"/>
        </w:rPr>
        <w:t xml:space="preserve">đánh giá </w:t>
      </w:r>
      <w:r w:rsidRPr="00E36E57">
        <w:rPr>
          <w:rFonts w:ascii="Times New Roman" w:hAnsi="Times New Roman" w:cs="Times New Roman"/>
          <w:color w:val="000000" w:themeColor="text1"/>
          <w:sz w:val="28"/>
          <w:szCs w:val="28"/>
          <w:lang w:val="vi-VN"/>
        </w:rPr>
        <w:t xml:space="preserve">toàn diện và </w:t>
      </w:r>
      <w:r w:rsidR="00734AF1" w:rsidRPr="00E36E57">
        <w:rPr>
          <w:rFonts w:ascii="Times New Roman" w:hAnsi="Times New Roman" w:cs="Times New Roman"/>
          <w:color w:val="000000" w:themeColor="text1"/>
          <w:sz w:val="28"/>
          <w:szCs w:val="28"/>
          <w:lang w:val="vi-VN"/>
        </w:rPr>
        <w:t xml:space="preserve">đúng </w:t>
      </w:r>
      <w:r w:rsidR="0022023A" w:rsidRPr="00E36E57">
        <w:rPr>
          <w:rFonts w:ascii="Times New Roman" w:hAnsi="Times New Roman" w:cs="Times New Roman"/>
          <w:color w:val="000000" w:themeColor="text1"/>
          <w:sz w:val="28"/>
          <w:szCs w:val="28"/>
          <w:lang w:val="vi-VN"/>
        </w:rPr>
        <w:t xml:space="preserve">tình hình, </w:t>
      </w:r>
      <w:r w:rsidR="00734AF1" w:rsidRPr="00E36E57">
        <w:rPr>
          <w:rFonts w:ascii="Times New Roman" w:hAnsi="Times New Roman" w:cs="Times New Roman"/>
          <w:color w:val="000000" w:themeColor="text1"/>
          <w:sz w:val="28"/>
          <w:szCs w:val="28"/>
          <w:lang w:val="vi-VN"/>
        </w:rPr>
        <w:t>kết quả thi hành Luật TNMTBHĐ</w:t>
      </w:r>
      <w:r w:rsidRPr="00E36E57">
        <w:rPr>
          <w:rFonts w:ascii="Times New Roman" w:hAnsi="Times New Roman" w:cs="Times New Roman"/>
          <w:color w:val="000000" w:themeColor="text1"/>
          <w:sz w:val="28"/>
          <w:szCs w:val="28"/>
          <w:lang w:val="vi-VN"/>
        </w:rPr>
        <w:t xml:space="preserve"> trong giai đoạn từ tháng 01/2025 đến nay</w:t>
      </w:r>
      <w:r w:rsidR="00734AF1" w:rsidRPr="00E36E57">
        <w:rPr>
          <w:rFonts w:ascii="Times New Roman" w:hAnsi="Times New Roman" w:cs="Times New Roman"/>
          <w:color w:val="000000" w:themeColor="text1"/>
          <w:sz w:val="28"/>
          <w:szCs w:val="28"/>
          <w:lang w:val="vi-VN"/>
        </w:rPr>
        <w:t xml:space="preserve">, </w:t>
      </w:r>
      <w:r w:rsidRPr="00E36E57">
        <w:rPr>
          <w:rFonts w:ascii="Times New Roman" w:hAnsi="Times New Roman" w:cs="Times New Roman"/>
          <w:color w:val="000000" w:themeColor="text1"/>
          <w:sz w:val="28"/>
          <w:szCs w:val="28"/>
          <w:lang w:val="vi-VN"/>
        </w:rPr>
        <w:t>Bộ NN&amp;MT</w:t>
      </w:r>
      <w:r w:rsidR="00734AF1" w:rsidRPr="00E36E57">
        <w:rPr>
          <w:rFonts w:ascii="Times New Roman" w:hAnsi="Times New Roman" w:cs="Times New Roman"/>
          <w:color w:val="000000" w:themeColor="text1"/>
          <w:sz w:val="28"/>
          <w:szCs w:val="28"/>
          <w:lang w:val="vi-VN"/>
        </w:rPr>
        <w:t xml:space="preserve"> đã chỉ đạo các đơn vị chuyên môn </w:t>
      </w:r>
      <w:r w:rsidRPr="00E36E57">
        <w:rPr>
          <w:rFonts w:ascii="Times New Roman" w:hAnsi="Times New Roman" w:cs="Times New Roman"/>
          <w:color w:val="000000" w:themeColor="text1"/>
          <w:sz w:val="28"/>
          <w:szCs w:val="28"/>
          <w:lang w:val="vi-VN"/>
        </w:rPr>
        <w:t xml:space="preserve">tiến hành </w:t>
      </w:r>
      <w:r w:rsidR="00734AF1" w:rsidRPr="00E36E57">
        <w:rPr>
          <w:rFonts w:ascii="Times New Roman" w:hAnsi="Times New Roman" w:cs="Times New Roman"/>
          <w:color w:val="000000" w:themeColor="text1"/>
          <w:sz w:val="28"/>
          <w:szCs w:val="28"/>
          <w:lang w:val="vi-VN"/>
        </w:rPr>
        <w:t xml:space="preserve">bổ sung, cập nhật </w:t>
      </w:r>
      <w:r w:rsidRPr="00E36E57">
        <w:rPr>
          <w:rFonts w:ascii="Times New Roman" w:hAnsi="Times New Roman" w:cs="Times New Roman"/>
          <w:color w:val="000000" w:themeColor="text1"/>
          <w:sz w:val="28"/>
          <w:szCs w:val="28"/>
          <w:lang w:val="vi-VN"/>
        </w:rPr>
        <w:t>việc</w:t>
      </w:r>
      <w:r w:rsidR="0022023A" w:rsidRPr="00E36E57">
        <w:rPr>
          <w:rFonts w:ascii="Times New Roman" w:hAnsi="Times New Roman" w:cs="Times New Roman"/>
          <w:color w:val="000000" w:themeColor="text1"/>
          <w:sz w:val="28"/>
          <w:szCs w:val="28"/>
          <w:lang w:val="vi-VN"/>
        </w:rPr>
        <w:t xml:space="preserve"> </w:t>
      </w:r>
      <w:r w:rsidR="00734AF1" w:rsidRPr="00E36E57">
        <w:rPr>
          <w:rFonts w:ascii="Times New Roman" w:hAnsi="Times New Roman" w:cs="Times New Roman"/>
          <w:color w:val="000000" w:themeColor="text1"/>
          <w:sz w:val="28"/>
          <w:szCs w:val="28"/>
          <w:lang w:val="vi-VN"/>
        </w:rPr>
        <w:t xml:space="preserve">thi hành Luật TNMTBHĐ </w:t>
      </w:r>
      <w:r w:rsidR="0022023A" w:rsidRPr="00E36E57">
        <w:rPr>
          <w:rFonts w:ascii="Times New Roman" w:hAnsi="Times New Roman" w:cs="Times New Roman"/>
          <w:color w:val="000000" w:themeColor="text1"/>
          <w:sz w:val="28"/>
          <w:szCs w:val="28"/>
          <w:lang w:val="vi-VN"/>
        </w:rPr>
        <w:t xml:space="preserve">từ khi được ban hành (tháng 6/2015 </w:t>
      </w:r>
      <w:r w:rsidR="00734AF1" w:rsidRPr="00E36E57">
        <w:rPr>
          <w:rFonts w:ascii="Times New Roman" w:hAnsi="Times New Roman" w:cs="Times New Roman"/>
          <w:color w:val="000000" w:themeColor="text1"/>
          <w:sz w:val="28"/>
          <w:szCs w:val="28"/>
          <w:lang w:val="vi-VN"/>
        </w:rPr>
        <w:t>đến nay</w:t>
      </w:r>
      <w:r w:rsidRPr="00E36E57">
        <w:rPr>
          <w:rFonts w:ascii="Times New Roman" w:hAnsi="Times New Roman" w:cs="Times New Roman"/>
          <w:color w:val="000000" w:themeColor="text1"/>
          <w:sz w:val="28"/>
          <w:szCs w:val="28"/>
          <w:lang w:val="vi-VN"/>
        </w:rPr>
        <w:t xml:space="preserve">) </w:t>
      </w:r>
      <w:r w:rsidR="00734AF1" w:rsidRPr="00E36E57">
        <w:rPr>
          <w:rFonts w:ascii="Times New Roman" w:hAnsi="Times New Roman" w:cs="Times New Roman"/>
          <w:color w:val="000000" w:themeColor="text1"/>
          <w:sz w:val="28"/>
          <w:szCs w:val="28"/>
          <w:lang w:val="vi-VN"/>
        </w:rPr>
        <w:t xml:space="preserve">và hoàn thiện Báo cáo tổng kết thi hành Luật TNMTBHĐ </w:t>
      </w:r>
      <w:r w:rsidR="0022023A" w:rsidRPr="00E36E57">
        <w:rPr>
          <w:rFonts w:ascii="Times New Roman" w:hAnsi="Times New Roman" w:cs="Times New Roman"/>
          <w:color w:val="000000" w:themeColor="text1"/>
          <w:sz w:val="28"/>
          <w:szCs w:val="28"/>
          <w:lang w:val="vi-VN"/>
        </w:rPr>
        <w:t>bảo đảm cung cấp đầy đủ thông tin, cơ sở thực tiễn phục vụ cho hoạt động xây dựng</w:t>
      </w:r>
      <w:r w:rsidRPr="00E36E57">
        <w:rPr>
          <w:rFonts w:ascii="Times New Roman" w:hAnsi="Times New Roman" w:cs="Times New Roman"/>
          <w:color w:val="000000" w:themeColor="text1"/>
          <w:sz w:val="28"/>
          <w:szCs w:val="28"/>
          <w:lang w:val="vi-VN"/>
        </w:rPr>
        <w:t>, hoàn thiện</w:t>
      </w:r>
      <w:r w:rsidR="0022023A" w:rsidRPr="00E36E57">
        <w:rPr>
          <w:rFonts w:ascii="Times New Roman" w:hAnsi="Times New Roman" w:cs="Times New Roman"/>
          <w:color w:val="000000" w:themeColor="text1"/>
          <w:sz w:val="28"/>
          <w:szCs w:val="28"/>
          <w:lang w:val="vi-VN"/>
        </w:rPr>
        <w:t xml:space="preserve"> chính sách của dự án Luật TNMTBHĐ và dự thảo Luật TNMTBHĐ sửa đổi.</w:t>
      </w:r>
    </w:p>
    <w:p w14:paraId="27C4C59F" w14:textId="77777777" w:rsidR="00B62083" w:rsidRPr="00E36E57" w:rsidRDefault="00B62083" w:rsidP="00E36E57">
      <w:pPr>
        <w:spacing w:before="120" w:after="120" w:line="340" w:lineRule="exact"/>
        <w:ind w:firstLine="720"/>
        <w:jc w:val="both"/>
        <w:rPr>
          <w:rFonts w:ascii="Times New Roman" w:hAnsi="Times New Roman" w:cs="Times New Roman"/>
          <w:color w:val="000000" w:themeColor="text1"/>
          <w:sz w:val="28"/>
          <w:szCs w:val="28"/>
          <w:lang w:val="vi-VN"/>
        </w:rPr>
      </w:pPr>
    </w:p>
    <w:p w14:paraId="6E00B465" w14:textId="77777777" w:rsidR="00703E00" w:rsidRPr="00E36E57" w:rsidRDefault="00703E00" w:rsidP="00E36E57">
      <w:pPr>
        <w:spacing w:before="120" w:after="120" w:line="340" w:lineRule="exact"/>
        <w:ind w:firstLine="720"/>
        <w:jc w:val="both"/>
        <w:rPr>
          <w:rFonts w:ascii="Times New Roman" w:hAnsi="Times New Roman" w:cs="Times New Roman"/>
          <w:b/>
          <w:bCs/>
          <w:color w:val="000000" w:themeColor="text1"/>
          <w:sz w:val="28"/>
          <w:szCs w:val="28"/>
          <w:lang w:val="vi-VN"/>
        </w:rPr>
      </w:pPr>
      <w:r w:rsidRPr="00E36E57">
        <w:rPr>
          <w:rFonts w:ascii="Times New Roman" w:hAnsi="Times New Roman" w:cs="Times New Roman"/>
          <w:b/>
          <w:bCs/>
          <w:color w:val="000000" w:themeColor="text1"/>
          <w:sz w:val="28"/>
          <w:szCs w:val="28"/>
          <w:lang w:val="vi-VN"/>
        </w:rPr>
        <w:lastRenderedPageBreak/>
        <w:t>II. KẾT QUẢ THỰC HIỆN</w:t>
      </w:r>
    </w:p>
    <w:p w14:paraId="429B094F" w14:textId="53393B5F" w:rsidR="009D5BD3" w:rsidRPr="00E36E57" w:rsidRDefault="00703E00" w:rsidP="00E36E57">
      <w:pPr>
        <w:spacing w:before="120" w:after="120" w:line="340" w:lineRule="exact"/>
        <w:ind w:firstLine="720"/>
        <w:jc w:val="both"/>
        <w:rPr>
          <w:rFonts w:ascii="Times New Roman" w:hAnsi="Times New Roman" w:cs="Times New Roman"/>
          <w:b/>
          <w:bCs/>
          <w:color w:val="000000" w:themeColor="text1"/>
          <w:sz w:val="28"/>
          <w:szCs w:val="28"/>
          <w:lang w:val="vi-VN"/>
        </w:rPr>
      </w:pPr>
      <w:r w:rsidRPr="00E36E57">
        <w:rPr>
          <w:rFonts w:ascii="Times New Roman" w:hAnsi="Times New Roman" w:cs="Times New Roman"/>
          <w:b/>
          <w:bCs/>
          <w:color w:val="000000" w:themeColor="text1"/>
          <w:sz w:val="28"/>
          <w:szCs w:val="28"/>
          <w:lang w:val="vi-VN"/>
        </w:rPr>
        <w:t>1. Công tác chỉ đạo, triển khai và tổ chức thi hành văn bản quy phạm pháp luậ</w:t>
      </w:r>
      <w:r w:rsidR="008766AC" w:rsidRPr="00E36E57">
        <w:rPr>
          <w:rFonts w:ascii="Times New Roman" w:hAnsi="Times New Roman" w:cs="Times New Roman"/>
          <w:b/>
          <w:bCs/>
          <w:color w:val="000000" w:themeColor="text1"/>
          <w:sz w:val="28"/>
          <w:szCs w:val="28"/>
          <w:lang w:val="vi-VN"/>
        </w:rPr>
        <w:t>t</w:t>
      </w:r>
    </w:p>
    <w:p w14:paraId="4657AAC2" w14:textId="0D7E5086" w:rsidR="00B92A18" w:rsidRPr="00E36E57" w:rsidRDefault="00A5740A" w:rsidP="00E36E57">
      <w:pPr>
        <w:spacing w:before="120" w:after="120" w:line="340" w:lineRule="exact"/>
        <w:ind w:firstLine="720"/>
        <w:jc w:val="both"/>
        <w:rPr>
          <w:rFonts w:ascii="Times New Roman" w:hAnsi="Times New Roman" w:cs="Times New Roman"/>
          <w:b/>
          <w:bCs/>
          <w:color w:val="000000" w:themeColor="text1"/>
          <w:sz w:val="28"/>
          <w:szCs w:val="28"/>
          <w:lang w:val="vi-VN"/>
        </w:rPr>
      </w:pPr>
      <w:r w:rsidRPr="00E36E57">
        <w:rPr>
          <w:rFonts w:ascii="Times New Roman" w:hAnsi="Times New Roman" w:cs="Times New Roman"/>
          <w:b/>
          <w:bCs/>
          <w:i/>
          <w:iCs/>
          <w:color w:val="000000" w:themeColor="text1"/>
          <w:sz w:val="28"/>
          <w:szCs w:val="28"/>
          <w:lang w:val="vi-VN"/>
        </w:rPr>
        <w:t>1</w:t>
      </w:r>
      <w:r w:rsidR="00402E25" w:rsidRPr="00E36E57">
        <w:rPr>
          <w:rFonts w:ascii="Times New Roman" w:hAnsi="Times New Roman" w:cs="Times New Roman"/>
          <w:b/>
          <w:bCs/>
          <w:i/>
          <w:iCs/>
          <w:color w:val="000000" w:themeColor="text1"/>
          <w:sz w:val="28"/>
          <w:szCs w:val="28"/>
          <w:lang w:val="vi-VN"/>
        </w:rPr>
        <w:t>.</w:t>
      </w:r>
      <w:r w:rsidR="00D47A57" w:rsidRPr="00E36E57">
        <w:rPr>
          <w:rFonts w:ascii="Times New Roman" w:hAnsi="Times New Roman" w:cs="Times New Roman"/>
          <w:b/>
          <w:bCs/>
          <w:i/>
          <w:iCs/>
          <w:color w:val="000000" w:themeColor="text1"/>
          <w:sz w:val="28"/>
          <w:szCs w:val="28"/>
          <w:lang w:val="vi-VN"/>
        </w:rPr>
        <w:t xml:space="preserve">1. </w:t>
      </w:r>
      <w:r w:rsidR="00BB5CB1" w:rsidRPr="00E36E57">
        <w:rPr>
          <w:rFonts w:ascii="Times New Roman" w:hAnsi="Times New Roman" w:cs="Times New Roman"/>
          <w:b/>
          <w:bCs/>
          <w:i/>
          <w:iCs/>
          <w:color w:val="000000" w:themeColor="text1"/>
          <w:sz w:val="28"/>
          <w:szCs w:val="28"/>
          <w:lang w:val="vi-VN"/>
        </w:rPr>
        <w:t>Về</w:t>
      </w:r>
      <w:r w:rsidR="00B92A18" w:rsidRPr="00E36E57">
        <w:rPr>
          <w:rFonts w:ascii="Times New Roman" w:hAnsi="Times New Roman" w:cs="Times New Roman"/>
          <w:b/>
          <w:bCs/>
          <w:i/>
          <w:iCs/>
          <w:color w:val="000000" w:themeColor="text1"/>
          <w:sz w:val="28"/>
          <w:szCs w:val="28"/>
          <w:lang w:val="vi-VN"/>
        </w:rPr>
        <w:t xml:space="preserve"> ban hành văn bản quy định chi tiết</w:t>
      </w:r>
      <w:r w:rsidR="00254877" w:rsidRPr="00E36E57">
        <w:rPr>
          <w:rFonts w:ascii="Times New Roman" w:hAnsi="Times New Roman" w:cs="Times New Roman"/>
          <w:b/>
          <w:bCs/>
          <w:i/>
          <w:iCs/>
          <w:color w:val="000000" w:themeColor="text1"/>
          <w:sz w:val="28"/>
          <w:szCs w:val="28"/>
          <w:lang w:val="vi-VN"/>
        </w:rPr>
        <w:t xml:space="preserve"> và văn bản triển khai</w:t>
      </w:r>
      <w:r w:rsidR="00B92A18" w:rsidRPr="00E36E57">
        <w:rPr>
          <w:rFonts w:ascii="Times New Roman" w:hAnsi="Times New Roman" w:cs="Times New Roman"/>
          <w:b/>
          <w:bCs/>
          <w:i/>
          <w:iCs/>
          <w:color w:val="000000" w:themeColor="text1"/>
          <w:sz w:val="28"/>
          <w:szCs w:val="28"/>
          <w:lang w:val="vi-VN"/>
        </w:rPr>
        <w:t xml:space="preserve"> thi hành</w:t>
      </w:r>
      <w:r w:rsidR="00BB5CB1" w:rsidRPr="00E36E57">
        <w:rPr>
          <w:rFonts w:ascii="Times New Roman" w:hAnsi="Times New Roman" w:cs="Times New Roman"/>
          <w:b/>
          <w:bCs/>
          <w:i/>
          <w:iCs/>
          <w:color w:val="000000" w:themeColor="text1"/>
          <w:sz w:val="28"/>
          <w:szCs w:val="28"/>
          <w:lang w:val="vi-VN"/>
        </w:rPr>
        <w:t xml:space="preserve"> </w:t>
      </w:r>
      <w:r w:rsidR="00B92A18" w:rsidRPr="00E36E57">
        <w:rPr>
          <w:rFonts w:ascii="Times New Roman" w:hAnsi="Times New Roman" w:cs="Times New Roman"/>
          <w:b/>
          <w:bCs/>
          <w:i/>
          <w:color w:val="000000" w:themeColor="text1"/>
          <w:sz w:val="28"/>
          <w:szCs w:val="28"/>
          <w:lang w:val="vi-VN"/>
        </w:rPr>
        <w:t xml:space="preserve">Luật </w:t>
      </w:r>
      <w:r w:rsidR="009D5BD3" w:rsidRPr="00E36E57">
        <w:rPr>
          <w:rFonts w:ascii="Times New Roman" w:hAnsi="Times New Roman" w:cs="Times New Roman"/>
          <w:b/>
          <w:bCs/>
          <w:i/>
          <w:color w:val="000000" w:themeColor="text1"/>
          <w:sz w:val="28"/>
          <w:szCs w:val="28"/>
          <w:lang w:val="vi-VN"/>
        </w:rPr>
        <w:t xml:space="preserve">TNMTBHĐ </w:t>
      </w:r>
      <w:r w:rsidR="00B92A18" w:rsidRPr="00E36E57">
        <w:rPr>
          <w:rFonts w:ascii="Times New Roman" w:hAnsi="Times New Roman" w:cs="Times New Roman"/>
          <w:b/>
          <w:i/>
          <w:color w:val="000000" w:themeColor="text1"/>
          <w:sz w:val="28"/>
          <w:szCs w:val="28"/>
          <w:lang w:val="vi-VN"/>
        </w:rPr>
        <w:t>năm 2015</w:t>
      </w:r>
      <w:r w:rsidR="00B92A18" w:rsidRPr="00E36E57">
        <w:rPr>
          <w:rFonts w:ascii="Times New Roman" w:hAnsi="Times New Roman" w:cs="Times New Roman"/>
          <w:color w:val="000000" w:themeColor="text1"/>
          <w:sz w:val="28"/>
          <w:szCs w:val="28"/>
          <w:lang w:val="vi-VN"/>
        </w:rPr>
        <w:t xml:space="preserve"> </w:t>
      </w:r>
    </w:p>
    <w:p w14:paraId="486965B1" w14:textId="77777777" w:rsidR="00847F04" w:rsidRPr="00E36E57" w:rsidRDefault="00847F04" w:rsidP="00E36E57">
      <w:pPr>
        <w:spacing w:before="120" w:after="120" w:line="340" w:lineRule="exact"/>
        <w:ind w:firstLine="720"/>
        <w:jc w:val="both"/>
        <w:rPr>
          <w:rFonts w:ascii="Times New Roman" w:hAnsi="Times New Roman" w:cs="Times New Roman"/>
          <w:i/>
          <w:color w:val="000000" w:themeColor="text1"/>
          <w:sz w:val="28"/>
          <w:szCs w:val="28"/>
          <w:lang w:val="vi-VN"/>
        </w:rPr>
      </w:pPr>
      <w:r w:rsidRPr="00E36E57">
        <w:rPr>
          <w:rFonts w:ascii="Times New Roman" w:hAnsi="Times New Roman" w:cs="Times New Roman"/>
          <w:i/>
          <w:color w:val="000000" w:themeColor="text1"/>
          <w:sz w:val="28"/>
          <w:szCs w:val="28"/>
          <w:lang w:val="vi-VN"/>
        </w:rPr>
        <w:t xml:space="preserve">a) Đối với các cơ quan cấp Trung ương </w:t>
      </w:r>
    </w:p>
    <w:p w14:paraId="0E6F144A" w14:textId="387A791C" w:rsidR="00847F04" w:rsidRPr="00E36E57" w:rsidRDefault="00847F04"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t xml:space="preserve">Ngay sau khi </w:t>
      </w:r>
      <w:r w:rsidRPr="00E36E57">
        <w:rPr>
          <w:rFonts w:ascii="Times New Roman" w:hAnsi="Times New Roman" w:cs="Times New Roman"/>
          <w:bCs/>
          <w:color w:val="000000" w:themeColor="text1"/>
          <w:sz w:val="28"/>
          <w:szCs w:val="28"/>
          <w:lang w:val="vi-VN"/>
        </w:rPr>
        <w:t xml:space="preserve">Luật </w:t>
      </w:r>
      <w:r w:rsidR="00303A07" w:rsidRPr="00E36E57">
        <w:rPr>
          <w:rFonts w:ascii="Times New Roman" w:hAnsi="Times New Roman" w:cs="Times New Roman"/>
          <w:bCs/>
          <w:color w:val="000000" w:themeColor="text1"/>
          <w:sz w:val="28"/>
          <w:szCs w:val="28"/>
          <w:lang w:val="vi-VN"/>
        </w:rPr>
        <w:t>TNMTBHĐ</w:t>
      </w:r>
      <w:r w:rsidRPr="00E36E57">
        <w:rPr>
          <w:rFonts w:ascii="Times New Roman" w:hAnsi="Times New Roman" w:cs="Times New Roman"/>
          <w:color w:val="000000" w:themeColor="text1"/>
          <w:sz w:val="28"/>
          <w:szCs w:val="28"/>
          <w:lang w:val="vi-VN"/>
        </w:rPr>
        <w:t xml:space="preserve"> năm 2015 được Quốc hội thông qua, Chính phủ đã chỉ đạo các cơ quan có liên quan xây dựng, ban hành các văn bản quy định chi tiết, hướng dẫn thi hành </w:t>
      </w:r>
      <w:r w:rsidRPr="00E36E57">
        <w:rPr>
          <w:rFonts w:ascii="Times New Roman" w:hAnsi="Times New Roman" w:cs="Times New Roman"/>
          <w:bCs/>
          <w:color w:val="000000" w:themeColor="text1"/>
          <w:sz w:val="28"/>
          <w:szCs w:val="28"/>
          <w:lang w:val="vi-VN"/>
        </w:rPr>
        <w:t xml:space="preserve">Luật </w:t>
      </w:r>
      <w:r w:rsidR="00EF744D" w:rsidRPr="00E36E57">
        <w:rPr>
          <w:rFonts w:ascii="Times New Roman" w:hAnsi="Times New Roman" w:cs="Times New Roman"/>
          <w:bCs/>
          <w:color w:val="000000" w:themeColor="text1"/>
          <w:sz w:val="28"/>
          <w:szCs w:val="28"/>
          <w:lang w:val="vi-VN"/>
        </w:rPr>
        <w:t>TNMTBHĐ</w:t>
      </w:r>
      <w:r w:rsidRPr="00E36E57">
        <w:rPr>
          <w:rFonts w:ascii="Times New Roman" w:hAnsi="Times New Roman" w:cs="Times New Roman"/>
          <w:color w:val="000000" w:themeColor="text1"/>
          <w:sz w:val="28"/>
          <w:szCs w:val="28"/>
          <w:lang w:val="vi-VN"/>
        </w:rPr>
        <w:t>, cụ thể:</w:t>
      </w:r>
    </w:p>
    <w:p w14:paraId="6D0A72E3" w14:textId="2FF26617" w:rsidR="00AC005D" w:rsidRPr="00E36E57" w:rsidRDefault="00AC005D"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t xml:space="preserve">- Bộ NN&amp;MT đã trình Chính phủ ban hành 04 Nghị định: số 40/2016/NĐ-CP ngày 15/5/2016 của Chính phủ quy định chi tiết thi hành một số điều của </w:t>
      </w:r>
      <w:r w:rsidR="00CC01C2" w:rsidRPr="00E36E57">
        <w:rPr>
          <w:rFonts w:ascii="Times New Roman" w:hAnsi="Times New Roman" w:cs="Times New Roman"/>
          <w:color w:val="000000" w:themeColor="text1"/>
          <w:sz w:val="28"/>
          <w:szCs w:val="28"/>
          <w:shd w:val="clear" w:color="auto" w:fill="FFFFFF"/>
          <w:lang w:val="vi-VN"/>
        </w:rPr>
        <w:t>Luật TNMTBHĐ</w:t>
      </w:r>
      <w:r w:rsidR="00AE103B" w:rsidRPr="00E36E57">
        <w:rPr>
          <w:rFonts w:ascii="Times New Roman" w:hAnsi="Times New Roman" w:cs="Times New Roman"/>
          <w:color w:val="000000" w:themeColor="text1"/>
          <w:sz w:val="28"/>
          <w:szCs w:val="28"/>
          <w:lang w:val="vi-VN"/>
        </w:rPr>
        <w:t xml:space="preserve">, </w:t>
      </w:r>
      <w:r w:rsidRPr="00E36E57">
        <w:rPr>
          <w:rFonts w:ascii="Times New Roman" w:hAnsi="Times New Roman" w:cs="Times New Roman"/>
          <w:color w:val="000000" w:themeColor="text1"/>
          <w:sz w:val="28"/>
          <w:szCs w:val="28"/>
          <w:lang w:val="vi-VN"/>
        </w:rPr>
        <w:t>được sửa đổi, bổ sung tại Nghị định 65/2025/</w:t>
      </w:r>
      <w:r w:rsidR="00590C75" w:rsidRPr="00E36E57">
        <w:rPr>
          <w:rFonts w:ascii="Times New Roman" w:hAnsi="Times New Roman" w:cs="Times New Roman"/>
          <w:color w:val="000000" w:themeColor="text1"/>
          <w:sz w:val="28"/>
          <w:szCs w:val="28"/>
          <w:lang w:val="vi-VN"/>
        </w:rPr>
        <w:t>NĐ-</w:t>
      </w:r>
      <w:r w:rsidRPr="00E36E57">
        <w:rPr>
          <w:rFonts w:ascii="Times New Roman" w:hAnsi="Times New Roman" w:cs="Times New Roman"/>
          <w:color w:val="000000" w:themeColor="text1"/>
          <w:sz w:val="28"/>
          <w:szCs w:val="28"/>
          <w:lang w:val="vi-VN"/>
        </w:rPr>
        <w:t xml:space="preserve">CP ngày 12/3/2025 </w:t>
      </w:r>
      <w:r w:rsidR="00AE103B" w:rsidRPr="00E36E57">
        <w:rPr>
          <w:rFonts w:ascii="Times New Roman" w:hAnsi="Times New Roman" w:cs="Times New Roman"/>
          <w:color w:val="000000" w:themeColor="text1"/>
          <w:sz w:val="28"/>
          <w:szCs w:val="28"/>
          <w:lang w:val="vi-VN"/>
        </w:rPr>
        <w:t xml:space="preserve">và </w:t>
      </w:r>
      <w:r w:rsidRPr="00E36E57">
        <w:rPr>
          <w:rFonts w:ascii="Times New Roman" w:hAnsi="Times New Roman" w:cs="Times New Roman"/>
          <w:color w:val="000000" w:themeColor="text1"/>
          <w:sz w:val="28"/>
          <w:szCs w:val="28"/>
          <w:lang w:val="vi-VN"/>
        </w:rPr>
        <w:t xml:space="preserve">Nghị định số </w:t>
      </w:r>
      <w:r w:rsidR="00AE103B" w:rsidRPr="00E36E57">
        <w:rPr>
          <w:rFonts w:ascii="Times New Roman" w:hAnsi="Times New Roman" w:cs="Times New Roman"/>
          <w:color w:val="000000" w:themeColor="text1"/>
          <w:sz w:val="28"/>
          <w:szCs w:val="28"/>
          <w:lang w:val="vi-VN"/>
        </w:rPr>
        <w:t>44</w:t>
      </w:r>
      <w:r w:rsidRPr="00E36E57">
        <w:rPr>
          <w:rFonts w:ascii="Times New Roman" w:hAnsi="Times New Roman" w:cs="Times New Roman"/>
          <w:color w:val="000000" w:themeColor="text1"/>
          <w:sz w:val="28"/>
          <w:szCs w:val="28"/>
          <w:lang w:val="vi-VN"/>
        </w:rPr>
        <w:t>/20</w:t>
      </w:r>
      <w:r w:rsidR="00AE103B" w:rsidRPr="00E36E57">
        <w:rPr>
          <w:rFonts w:ascii="Times New Roman" w:hAnsi="Times New Roman" w:cs="Times New Roman"/>
          <w:color w:val="000000" w:themeColor="text1"/>
          <w:sz w:val="28"/>
          <w:szCs w:val="28"/>
          <w:lang w:val="vi-VN"/>
        </w:rPr>
        <w:t>26</w:t>
      </w:r>
      <w:r w:rsidRPr="00E36E57">
        <w:rPr>
          <w:rFonts w:ascii="Times New Roman" w:hAnsi="Times New Roman" w:cs="Times New Roman"/>
          <w:color w:val="000000" w:themeColor="text1"/>
          <w:sz w:val="28"/>
          <w:szCs w:val="28"/>
          <w:lang w:val="vi-VN"/>
        </w:rPr>
        <w:t xml:space="preserve">/NĐ-CP ngày </w:t>
      </w:r>
      <w:r w:rsidR="00AE103B" w:rsidRPr="00E36E57">
        <w:rPr>
          <w:rFonts w:ascii="Times New Roman" w:hAnsi="Times New Roman" w:cs="Times New Roman"/>
          <w:color w:val="000000" w:themeColor="text1"/>
          <w:sz w:val="28"/>
          <w:szCs w:val="28"/>
          <w:lang w:val="vi-VN"/>
        </w:rPr>
        <w:t>26/01/2026</w:t>
      </w:r>
      <w:r w:rsidRPr="00E36E57">
        <w:rPr>
          <w:rFonts w:ascii="Times New Roman" w:hAnsi="Times New Roman" w:cs="Times New Roman"/>
          <w:color w:val="000000" w:themeColor="text1"/>
          <w:sz w:val="28"/>
          <w:szCs w:val="28"/>
          <w:lang w:val="vi-VN"/>
        </w:rPr>
        <w:t xml:space="preserve">; </w:t>
      </w:r>
      <w:r w:rsidR="00AE103B" w:rsidRPr="00E36E57">
        <w:rPr>
          <w:rFonts w:ascii="Times New Roman" w:hAnsi="Times New Roman" w:cs="Times New Roman"/>
          <w:color w:val="000000" w:themeColor="text1"/>
          <w:sz w:val="28"/>
          <w:szCs w:val="28"/>
          <w:lang w:val="vi-VN"/>
        </w:rPr>
        <w:t>Nghị định số</w:t>
      </w:r>
      <w:r w:rsidRPr="00E36E57">
        <w:rPr>
          <w:rFonts w:ascii="Times New Roman" w:hAnsi="Times New Roman" w:cs="Times New Roman"/>
          <w:color w:val="000000" w:themeColor="text1"/>
          <w:sz w:val="28"/>
          <w:szCs w:val="28"/>
          <w:lang w:val="vi-VN"/>
        </w:rPr>
        <w:t xml:space="preserve"> 41/2016/NĐ-CP ngày 15/5/2016 của Chính phủ quy định chi tiết việc cấp phép cho tổ chức, cá nhân nước ngoài tiến hành nghiên cứu khoa học trong vùng biển Việt Nam</w:t>
      </w:r>
      <w:r w:rsidR="00AE103B" w:rsidRPr="00E36E57">
        <w:rPr>
          <w:rFonts w:ascii="Times New Roman" w:hAnsi="Times New Roman" w:cs="Times New Roman"/>
          <w:color w:val="000000" w:themeColor="text1"/>
          <w:sz w:val="28"/>
          <w:szCs w:val="28"/>
          <w:lang w:val="vi-VN"/>
        </w:rPr>
        <w:t>, được sửa đổi, bổ sung tại Nghị định số 44/2026/NĐ-CP ngày 26/01/2026</w:t>
      </w:r>
      <w:r w:rsidRPr="00E36E57">
        <w:rPr>
          <w:rFonts w:ascii="Times New Roman" w:hAnsi="Times New Roman" w:cs="Times New Roman"/>
          <w:color w:val="000000" w:themeColor="text1"/>
          <w:sz w:val="28"/>
          <w:szCs w:val="28"/>
          <w:lang w:val="vi-VN"/>
        </w:rPr>
        <w:t>.</w:t>
      </w:r>
    </w:p>
    <w:p w14:paraId="4019F58C" w14:textId="45E6F48A" w:rsidR="00847F04" w:rsidRPr="00E36E57" w:rsidRDefault="00847F04"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t xml:space="preserve">- Bộ </w:t>
      </w:r>
      <w:r w:rsidR="00651C1C" w:rsidRPr="00E36E57">
        <w:rPr>
          <w:rFonts w:ascii="Times New Roman" w:hAnsi="Times New Roman" w:cs="Times New Roman"/>
          <w:color w:val="000000" w:themeColor="text1"/>
          <w:sz w:val="28"/>
          <w:szCs w:val="28"/>
          <w:lang w:val="vi-VN"/>
        </w:rPr>
        <w:t>N</w:t>
      </w:r>
      <w:r w:rsidRPr="00E36E57">
        <w:rPr>
          <w:rFonts w:ascii="Times New Roman" w:hAnsi="Times New Roman" w:cs="Times New Roman"/>
          <w:color w:val="000000" w:themeColor="text1"/>
          <w:sz w:val="28"/>
          <w:szCs w:val="28"/>
          <w:lang w:val="vi-VN"/>
        </w:rPr>
        <w:t>N</w:t>
      </w:r>
      <w:r w:rsidR="00A54E10" w:rsidRPr="00E36E57">
        <w:rPr>
          <w:rFonts w:ascii="Times New Roman" w:hAnsi="Times New Roman" w:cs="Times New Roman"/>
          <w:color w:val="000000" w:themeColor="text1"/>
          <w:sz w:val="28"/>
          <w:szCs w:val="28"/>
          <w:lang w:val="vi-VN"/>
        </w:rPr>
        <w:t>&amp;</w:t>
      </w:r>
      <w:r w:rsidRPr="00E36E57">
        <w:rPr>
          <w:rFonts w:ascii="Times New Roman" w:hAnsi="Times New Roman" w:cs="Times New Roman"/>
          <w:color w:val="000000" w:themeColor="text1"/>
          <w:sz w:val="28"/>
          <w:szCs w:val="28"/>
          <w:lang w:val="vi-VN"/>
        </w:rPr>
        <w:t xml:space="preserve">MT, </w:t>
      </w:r>
      <w:r w:rsidR="00AE103B" w:rsidRPr="00E36E57">
        <w:rPr>
          <w:rFonts w:ascii="Times New Roman" w:hAnsi="Times New Roman" w:cs="Times New Roman"/>
          <w:color w:val="000000" w:themeColor="text1"/>
          <w:sz w:val="28"/>
          <w:szCs w:val="28"/>
          <w:lang w:val="vi-VN"/>
        </w:rPr>
        <w:t>Bộ Công Thương</w:t>
      </w:r>
      <w:r w:rsidRPr="00E36E57">
        <w:rPr>
          <w:rFonts w:ascii="Times New Roman" w:hAnsi="Times New Roman" w:cs="Times New Roman"/>
          <w:color w:val="000000" w:themeColor="text1"/>
          <w:sz w:val="28"/>
          <w:szCs w:val="28"/>
          <w:lang w:val="vi-VN"/>
        </w:rPr>
        <w:t xml:space="preserve"> và Bộ Quốc phòng đã trình Thủ tướng Chính phủ ban hành </w:t>
      </w:r>
      <w:r w:rsidR="00F97FE2" w:rsidRPr="00E36E57">
        <w:rPr>
          <w:rFonts w:ascii="Times New Roman" w:hAnsi="Times New Roman" w:cs="Times New Roman"/>
          <w:color w:val="000000" w:themeColor="text1"/>
          <w:sz w:val="28"/>
          <w:szCs w:val="28"/>
          <w:lang w:val="vi-VN"/>
        </w:rPr>
        <w:t>0</w:t>
      </w:r>
      <w:r w:rsidR="007B04A6" w:rsidRPr="00E36E57">
        <w:rPr>
          <w:rFonts w:ascii="Times New Roman" w:hAnsi="Times New Roman" w:cs="Times New Roman"/>
          <w:color w:val="000000" w:themeColor="text1"/>
          <w:sz w:val="28"/>
          <w:szCs w:val="28"/>
          <w:lang w:val="vi-VN"/>
        </w:rPr>
        <w:t>6</w:t>
      </w:r>
      <w:r w:rsidR="00F97FE2" w:rsidRPr="00E36E57">
        <w:rPr>
          <w:rFonts w:ascii="Times New Roman" w:hAnsi="Times New Roman" w:cs="Times New Roman"/>
          <w:color w:val="000000" w:themeColor="text1"/>
          <w:sz w:val="28"/>
          <w:szCs w:val="28"/>
          <w:lang w:val="vi-VN"/>
        </w:rPr>
        <w:t xml:space="preserve"> </w:t>
      </w:r>
      <w:r w:rsidRPr="00E36E57">
        <w:rPr>
          <w:rFonts w:ascii="Times New Roman" w:hAnsi="Times New Roman" w:cs="Times New Roman"/>
          <w:color w:val="000000" w:themeColor="text1"/>
          <w:sz w:val="28"/>
          <w:szCs w:val="28"/>
          <w:lang w:val="vi-VN"/>
        </w:rPr>
        <w:t>Quyết định: số 26/2016/QĐ-TTg ngày 01/07/2016</w:t>
      </w:r>
      <w:r w:rsidR="00F0765F" w:rsidRPr="00E36E57">
        <w:rPr>
          <w:rFonts w:ascii="Times New Roman" w:hAnsi="Times New Roman" w:cs="Times New Roman"/>
          <w:color w:val="000000" w:themeColor="text1"/>
          <w:sz w:val="28"/>
          <w:szCs w:val="28"/>
          <w:lang w:val="vi-VN"/>
        </w:rPr>
        <w:t xml:space="preserve"> </w:t>
      </w:r>
      <w:r w:rsidRPr="00E36E57">
        <w:rPr>
          <w:rFonts w:ascii="Times New Roman" w:hAnsi="Times New Roman" w:cs="Times New Roman"/>
          <w:color w:val="000000" w:themeColor="text1"/>
          <w:sz w:val="28"/>
          <w:szCs w:val="28"/>
          <w:lang w:val="vi-VN"/>
        </w:rPr>
        <w:t>ban hành Quy chế hoạt động ứng phó sự cố hóa chất độc</w:t>
      </w:r>
      <w:r w:rsidR="003059E0" w:rsidRPr="00E36E57">
        <w:rPr>
          <w:rFonts w:ascii="Times New Roman" w:hAnsi="Times New Roman" w:cs="Times New Roman"/>
          <w:color w:val="000000" w:themeColor="text1"/>
          <w:sz w:val="28"/>
          <w:szCs w:val="28"/>
          <w:lang w:val="vi-VN"/>
        </w:rPr>
        <w:t xml:space="preserve"> (được sửa đổi, bổ sung tại Quyết định 04/2020/QĐ-TTg ngày 13/01/2020 của Thủ tướng Chính phủ)</w:t>
      </w:r>
      <w:r w:rsidRPr="00E36E57">
        <w:rPr>
          <w:rFonts w:ascii="Times New Roman" w:hAnsi="Times New Roman" w:cs="Times New Roman"/>
          <w:color w:val="000000" w:themeColor="text1"/>
          <w:sz w:val="28"/>
          <w:szCs w:val="28"/>
          <w:lang w:val="vi-VN"/>
        </w:rPr>
        <w:t>; số 14/2018/QĐ-TTg ngày 12/03/2018</w:t>
      </w:r>
      <w:r w:rsidR="002752E4" w:rsidRPr="00E36E57">
        <w:rPr>
          <w:rFonts w:ascii="Times New Roman" w:hAnsi="Times New Roman" w:cs="Times New Roman"/>
          <w:color w:val="000000" w:themeColor="text1"/>
          <w:sz w:val="28"/>
          <w:szCs w:val="28"/>
          <w:lang w:val="vi-VN"/>
        </w:rPr>
        <w:t xml:space="preserve"> ban hành</w:t>
      </w:r>
      <w:r w:rsidRPr="00E36E57">
        <w:rPr>
          <w:rFonts w:ascii="Times New Roman" w:hAnsi="Times New Roman" w:cs="Times New Roman"/>
          <w:color w:val="000000" w:themeColor="text1"/>
          <w:sz w:val="28"/>
          <w:szCs w:val="28"/>
          <w:lang w:val="vi-VN"/>
        </w:rPr>
        <w:t xml:space="preserve"> quy chế phối hợp cấp phép, kiểm tra, kiểm soát và xử lý vi phạm đối với tổ chức, cá nhân nước ngoài tiến hành nghiên cứu khoa học trong vùng biển Việ</w:t>
      </w:r>
      <w:r w:rsidR="004628D3" w:rsidRPr="00E36E57">
        <w:rPr>
          <w:rFonts w:ascii="Times New Roman" w:hAnsi="Times New Roman" w:cs="Times New Roman"/>
          <w:color w:val="000000" w:themeColor="text1"/>
          <w:sz w:val="28"/>
          <w:szCs w:val="28"/>
          <w:lang w:val="vi-VN"/>
        </w:rPr>
        <w:t xml:space="preserve">t Nam; số 12/2021/QĐ-TTg </w:t>
      </w:r>
      <w:r w:rsidR="008E06F7" w:rsidRPr="00E36E57">
        <w:rPr>
          <w:rFonts w:ascii="Times New Roman" w:hAnsi="Times New Roman" w:cs="Times New Roman"/>
          <w:color w:val="000000" w:themeColor="text1"/>
          <w:sz w:val="28"/>
          <w:szCs w:val="28"/>
          <w:lang w:val="vi-VN"/>
        </w:rPr>
        <w:t xml:space="preserve">ngày 24/03/2021 </w:t>
      </w:r>
      <w:r w:rsidR="004628D3" w:rsidRPr="00E36E57">
        <w:rPr>
          <w:rFonts w:ascii="Times New Roman" w:hAnsi="Times New Roman" w:cs="Times New Roman"/>
          <w:color w:val="000000" w:themeColor="text1"/>
          <w:sz w:val="28"/>
          <w:szCs w:val="28"/>
          <w:lang w:val="vi-VN"/>
        </w:rPr>
        <w:t>b</w:t>
      </w:r>
      <w:r w:rsidRPr="00E36E57">
        <w:rPr>
          <w:rFonts w:ascii="Times New Roman" w:hAnsi="Times New Roman" w:cs="Times New Roman"/>
          <w:color w:val="000000" w:themeColor="text1"/>
          <w:sz w:val="28"/>
          <w:szCs w:val="28"/>
          <w:lang w:val="vi-VN"/>
        </w:rPr>
        <w:t>an hành quy chế ứng phó sự cố tràn dầu</w:t>
      </w:r>
      <w:r w:rsidR="00077B90" w:rsidRPr="00E36E57">
        <w:rPr>
          <w:rFonts w:ascii="Times New Roman" w:hAnsi="Times New Roman" w:cs="Times New Roman"/>
          <w:color w:val="000000" w:themeColor="text1"/>
          <w:sz w:val="28"/>
          <w:szCs w:val="28"/>
          <w:lang w:val="vi-VN"/>
        </w:rPr>
        <w:t xml:space="preserve"> (được sửa đổi, bổ sung tại Quyết định số 24/2025/QĐ-TTg ngày 16/7/2025 của Thủ tướng Chính phủ)</w:t>
      </w:r>
      <w:r w:rsidR="007B04A6" w:rsidRPr="00E36E57">
        <w:rPr>
          <w:rFonts w:ascii="Times New Roman" w:hAnsi="Times New Roman" w:cs="Times New Roman"/>
          <w:color w:val="000000" w:themeColor="text1"/>
          <w:sz w:val="28"/>
          <w:szCs w:val="28"/>
          <w:lang w:val="vi-VN"/>
        </w:rPr>
        <w:t xml:space="preserve"> và gần đây nhất là Quyết định số 04/2026/QĐ-TTg ngày 23/01/2026 Ban hành Quy chế hoạt động ứng phó sự cố tràn dầu</w:t>
      </w:r>
      <w:r w:rsidR="00706E77" w:rsidRPr="00E36E57">
        <w:rPr>
          <w:rFonts w:ascii="Times New Roman" w:hAnsi="Times New Roman" w:cs="Times New Roman"/>
          <w:color w:val="000000" w:themeColor="text1"/>
          <w:sz w:val="28"/>
          <w:szCs w:val="28"/>
          <w:lang w:val="vi-VN"/>
        </w:rPr>
        <w:t>.</w:t>
      </w:r>
    </w:p>
    <w:p w14:paraId="3EEDD9D2" w14:textId="171399DC" w:rsidR="00847F04" w:rsidRPr="00E36E57" w:rsidRDefault="00847F04"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t xml:space="preserve">- Bộ </w:t>
      </w:r>
      <w:r w:rsidR="00651C1C" w:rsidRPr="00E36E57">
        <w:rPr>
          <w:rFonts w:ascii="Times New Roman" w:hAnsi="Times New Roman" w:cs="Times New Roman"/>
          <w:color w:val="000000" w:themeColor="text1"/>
          <w:sz w:val="28"/>
          <w:szCs w:val="28"/>
          <w:lang w:val="vi-VN"/>
        </w:rPr>
        <w:t>N</w:t>
      </w:r>
      <w:r w:rsidRPr="00E36E57">
        <w:rPr>
          <w:rFonts w:ascii="Times New Roman" w:hAnsi="Times New Roman" w:cs="Times New Roman"/>
          <w:color w:val="000000" w:themeColor="text1"/>
          <w:sz w:val="28"/>
          <w:szCs w:val="28"/>
          <w:lang w:val="vi-VN"/>
        </w:rPr>
        <w:t>N</w:t>
      </w:r>
      <w:r w:rsidR="00A54E10" w:rsidRPr="00E36E57">
        <w:rPr>
          <w:rFonts w:ascii="Times New Roman" w:hAnsi="Times New Roman" w:cs="Times New Roman"/>
          <w:color w:val="000000" w:themeColor="text1"/>
          <w:sz w:val="28"/>
          <w:szCs w:val="28"/>
          <w:lang w:val="vi-VN"/>
        </w:rPr>
        <w:t>&amp;</w:t>
      </w:r>
      <w:r w:rsidRPr="00E36E57">
        <w:rPr>
          <w:rFonts w:ascii="Times New Roman" w:hAnsi="Times New Roman" w:cs="Times New Roman"/>
          <w:color w:val="000000" w:themeColor="text1"/>
          <w:sz w:val="28"/>
          <w:szCs w:val="28"/>
          <w:lang w:val="vi-VN"/>
        </w:rPr>
        <w:t>MT</w:t>
      </w:r>
      <w:r w:rsidR="001E5050" w:rsidRPr="00E36E57">
        <w:rPr>
          <w:rFonts w:ascii="Times New Roman" w:hAnsi="Times New Roman" w:cs="Times New Roman"/>
          <w:color w:val="000000" w:themeColor="text1"/>
          <w:sz w:val="28"/>
          <w:szCs w:val="28"/>
          <w:lang w:val="vi-VN"/>
        </w:rPr>
        <w:t xml:space="preserve"> </w:t>
      </w:r>
      <w:r w:rsidRPr="00E36E57">
        <w:rPr>
          <w:rFonts w:ascii="Times New Roman" w:hAnsi="Times New Roman" w:cs="Times New Roman"/>
          <w:color w:val="000000" w:themeColor="text1"/>
          <w:sz w:val="28"/>
          <w:szCs w:val="28"/>
          <w:lang w:val="vi-VN"/>
        </w:rPr>
        <w:t xml:space="preserve">chủ trì ban hành </w:t>
      </w:r>
      <w:r w:rsidR="003F42E7" w:rsidRPr="00E36E57">
        <w:rPr>
          <w:rFonts w:ascii="Times New Roman" w:hAnsi="Times New Roman" w:cs="Times New Roman"/>
          <w:color w:val="000000" w:themeColor="text1"/>
          <w:sz w:val="28"/>
          <w:szCs w:val="28"/>
          <w:lang w:val="vi-VN"/>
        </w:rPr>
        <w:t>2</w:t>
      </w:r>
      <w:r w:rsidR="00757BCE" w:rsidRPr="00E36E57">
        <w:rPr>
          <w:rFonts w:ascii="Times New Roman" w:hAnsi="Times New Roman" w:cs="Times New Roman"/>
          <w:color w:val="000000" w:themeColor="text1"/>
          <w:sz w:val="28"/>
          <w:szCs w:val="28"/>
          <w:lang w:val="vi-VN"/>
        </w:rPr>
        <w:t>5</w:t>
      </w:r>
      <w:r w:rsidR="003F42E7" w:rsidRPr="00E36E57">
        <w:rPr>
          <w:rFonts w:ascii="Times New Roman" w:hAnsi="Times New Roman" w:cs="Times New Roman"/>
          <w:color w:val="000000" w:themeColor="text1"/>
          <w:sz w:val="28"/>
          <w:szCs w:val="28"/>
          <w:lang w:val="vi-VN"/>
        </w:rPr>
        <w:t xml:space="preserve"> </w:t>
      </w:r>
      <w:r w:rsidR="007765E6" w:rsidRPr="00E36E57">
        <w:rPr>
          <w:rFonts w:ascii="Times New Roman" w:hAnsi="Times New Roman" w:cs="Times New Roman"/>
          <w:color w:val="000000" w:themeColor="text1"/>
          <w:sz w:val="28"/>
          <w:szCs w:val="28"/>
          <w:lang w:val="vi-VN"/>
        </w:rPr>
        <w:t>T</w:t>
      </w:r>
      <w:r w:rsidRPr="00E36E57">
        <w:rPr>
          <w:rFonts w:ascii="Times New Roman" w:hAnsi="Times New Roman" w:cs="Times New Roman"/>
          <w:color w:val="000000" w:themeColor="text1"/>
          <w:sz w:val="28"/>
          <w:szCs w:val="28"/>
          <w:lang w:val="vi-VN"/>
        </w:rPr>
        <w:t>hông tư</w:t>
      </w:r>
      <w:r w:rsidR="001E5050" w:rsidRPr="00E36E57">
        <w:rPr>
          <w:rFonts w:ascii="Times New Roman" w:hAnsi="Times New Roman" w:cs="Times New Roman"/>
          <w:color w:val="000000" w:themeColor="text1"/>
          <w:sz w:val="28"/>
          <w:szCs w:val="28"/>
          <w:lang w:val="vi-VN"/>
        </w:rPr>
        <w:t xml:space="preserve"> </w:t>
      </w:r>
      <w:r w:rsidR="000267D8" w:rsidRPr="00E36E57">
        <w:rPr>
          <w:rFonts w:ascii="Times New Roman" w:hAnsi="Times New Roman" w:cs="Times New Roman"/>
          <w:color w:val="000000" w:themeColor="text1"/>
          <w:sz w:val="28"/>
          <w:szCs w:val="28"/>
          <w:lang w:val="vi-VN"/>
        </w:rPr>
        <w:t xml:space="preserve"> và</w:t>
      </w:r>
      <w:r w:rsidRPr="00E36E57">
        <w:rPr>
          <w:rFonts w:ascii="Times New Roman" w:hAnsi="Times New Roman" w:cs="Times New Roman"/>
          <w:color w:val="000000" w:themeColor="text1"/>
          <w:sz w:val="28"/>
          <w:szCs w:val="28"/>
          <w:lang w:val="vi-VN"/>
        </w:rPr>
        <w:t xml:space="preserve"> Bộ Tài chính ban hành 0</w:t>
      </w:r>
      <w:r w:rsidR="005B5529" w:rsidRPr="00E36E57">
        <w:rPr>
          <w:rFonts w:ascii="Times New Roman" w:hAnsi="Times New Roman" w:cs="Times New Roman"/>
          <w:color w:val="000000" w:themeColor="text1"/>
          <w:sz w:val="28"/>
          <w:szCs w:val="28"/>
          <w:lang w:val="vi-VN"/>
        </w:rPr>
        <w:t>5</w:t>
      </w:r>
      <w:r w:rsidRPr="00E36E57">
        <w:rPr>
          <w:rFonts w:ascii="Times New Roman" w:hAnsi="Times New Roman" w:cs="Times New Roman"/>
          <w:color w:val="000000" w:themeColor="text1"/>
          <w:sz w:val="28"/>
          <w:szCs w:val="28"/>
          <w:lang w:val="vi-VN"/>
        </w:rPr>
        <w:t xml:space="preserve"> Thông tư</w:t>
      </w:r>
      <w:r w:rsidR="000267D8" w:rsidRPr="00E36E57">
        <w:rPr>
          <w:rFonts w:ascii="Times New Roman" w:hAnsi="Times New Roman" w:cs="Times New Roman"/>
          <w:color w:val="000000" w:themeColor="text1"/>
          <w:sz w:val="28"/>
          <w:szCs w:val="28"/>
          <w:lang w:val="vi-VN"/>
        </w:rPr>
        <w:t>;</w:t>
      </w:r>
      <w:r w:rsidR="000267D8" w:rsidRPr="00E36E57">
        <w:rPr>
          <w:rStyle w:val="FootnoteReference"/>
          <w:rFonts w:ascii="Times New Roman" w:hAnsi="Times New Roman" w:cs="Times New Roman"/>
          <w:color w:val="000000" w:themeColor="text1"/>
          <w:sz w:val="28"/>
          <w:szCs w:val="28"/>
          <w:lang w:val="vi-VN"/>
        </w:rPr>
        <w:footnoteReference w:id="8"/>
      </w:r>
      <w:r w:rsidRPr="00E36E57">
        <w:rPr>
          <w:rFonts w:ascii="Times New Roman" w:hAnsi="Times New Roman" w:cs="Times New Roman"/>
          <w:color w:val="000000" w:themeColor="text1"/>
          <w:sz w:val="28"/>
          <w:szCs w:val="28"/>
          <w:lang w:val="vi-VN"/>
        </w:rPr>
        <w:t xml:space="preserve"> </w:t>
      </w:r>
    </w:p>
    <w:p w14:paraId="2AA3C087" w14:textId="18455F85" w:rsidR="007023A2" w:rsidRPr="00E36E57" w:rsidRDefault="008A2733" w:rsidP="00E36E57">
      <w:pPr>
        <w:pStyle w:val="FootnoteText"/>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lastRenderedPageBreak/>
        <w:t xml:space="preserve">- Bộ </w:t>
      </w:r>
      <w:r w:rsidR="00AC4F4B" w:rsidRPr="00E36E57">
        <w:rPr>
          <w:rFonts w:ascii="Times New Roman" w:hAnsi="Times New Roman" w:cs="Times New Roman"/>
          <w:color w:val="000000" w:themeColor="text1"/>
          <w:sz w:val="28"/>
          <w:szCs w:val="28"/>
          <w:lang w:val="vi-VN"/>
        </w:rPr>
        <w:t>N</w:t>
      </w:r>
      <w:r w:rsidRPr="00E36E57">
        <w:rPr>
          <w:rFonts w:ascii="Times New Roman" w:hAnsi="Times New Roman" w:cs="Times New Roman"/>
          <w:color w:val="000000" w:themeColor="text1"/>
          <w:sz w:val="28"/>
          <w:szCs w:val="28"/>
          <w:lang w:val="vi-VN"/>
        </w:rPr>
        <w:t>N</w:t>
      </w:r>
      <w:r w:rsidR="006478C4" w:rsidRPr="00E36E57">
        <w:rPr>
          <w:rFonts w:ascii="Times New Roman" w:hAnsi="Times New Roman" w:cs="Times New Roman"/>
          <w:color w:val="000000" w:themeColor="text1"/>
          <w:sz w:val="28"/>
          <w:szCs w:val="28"/>
          <w:lang w:val="vi-VN"/>
        </w:rPr>
        <w:t>&amp;</w:t>
      </w:r>
      <w:r w:rsidRPr="00E36E57">
        <w:rPr>
          <w:rFonts w:ascii="Times New Roman" w:hAnsi="Times New Roman" w:cs="Times New Roman"/>
          <w:color w:val="000000" w:themeColor="text1"/>
          <w:sz w:val="28"/>
          <w:szCs w:val="28"/>
          <w:lang w:val="vi-VN"/>
        </w:rPr>
        <w:t xml:space="preserve">MT đã tham mưu trình ban hành 01 Nghị quyết </w:t>
      </w:r>
      <w:r w:rsidR="0029708B" w:rsidRPr="00E36E57">
        <w:rPr>
          <w:rFonts w:ascii="Times New Roman" w:hAnsi="Times New Roman" w:cs="Times New Roman"/>
          <w:color w:val="000000" w:themeColor="text1"/>
          <w:sz w:val="28"/>
          <w:szCs w:val="28"/>
          <w:lang w:val="vi-VN"/>
        </w:rPr>
        <w:t>củ</w:t>
      </w:r>
      <w:r w:rsidR="00222A27" w:rsidRPr="00E36E57">
        <w:rPr>
          <w:rFonts w:ascii="Times New Roman" w:hAnsi="Times New Roman" w:cs="Times New Roman"/>
          <w:color w:val="000000" w:themeColor="text1"/>
          <w:sz w:val="28"/>
          <w:szCs w:val="28"/>
          <w:lang w:val="vi-VN"/>
        </w:rPr>
        <w:t xml:space="preserve">a Chính phủ, </w:t>
      </w:r>
      <w:r w:rsidR="007A0377" w:rsidRPr="00E36E57">
        <w:rPr>
          <w:rFonts w:ascii="Times New Roman" w:hAnsi="Times New Roman" w:cs="Times New Roman"/>
          <w:color w:val="000000" w:themeColor="text1"/>
          <w:sz w:val="28"/>
          <w:szCs w:val="28"/>
          <w:lang w:val="vi-VN"/>
        </w:rPr>
        <w:t>0</w:t>
      </w:r>
      <w:r w:rsidR="00820A2F" w:rsidRPr="00E36E57">
        <w:rPr>
          <w:rFonts w:ascii="Times New Roman" w:hAnsi="Times New Roman" w:cs="Times New Roman"/>
          <w:color w:val="000000" w:themeColor="text1"/>
          <w:sz w:val="28"/>
          <w:szCs w:val="28"/>
          <w:lang w:val="vi-VN"/>
        </w:rPr>
        <w:t>5</w:t>
      </w:r>
      <w:r w:rsidRPr="00E36E57">
        <w:rPr>
          <w:rFonts w:ascii="Times New Roman" w:hAnsi="Times New Roman" w:cs="Times New Roman"/>
          <w:color w:val="000000" w:themeColor="text1"/>
          <w:sz w:val="28"/>
          <w:szCs w:val="28"/>
          <w:lang w:val="vi-VN"/>
        </w:rPr>
        <w:t xml:space="preserve"> Quyết định của Thủ tướng Chính phủ</w:t>
      </w:r>
      <w:r w:rsidR="008C233E" w:rsidRPr="00E36E57">
        <w:rPr>
          <w:rFonts w:ascii="Times New Roman" w:hAnsi="Times New Roman" w:cs="Times New Roman"/>
          <w:color w:val="000000" w:themeColor="text1"/>
          <w:sz w:val="28"/>
          <w:szCs w:val="28"/>
          <w:lang w:val="vi-VN"/>
        </w:rPr>
        <w:t>;</w:t>
      </w:r>
      <w:r w:rsidR="00B75DBE" w:rsidRPr="00E36E57">
        <w:rPr>
          <w:rStyle w:val="FootnoteReference"/>
          <w:rFonts w:ascii="Times New Roman" w:hAnsi="Times New Roman" w:cs="Times New Roman"/>
          <w:color w:val="000000" w:themeColor="text1"/>
          <w:sz w:val="28"/>
          <w:szCs w:val="28"/>
        </w:rPr>
        <w:footnoteReference w:id="9"/>
      </w:r>
      <w:r w:rsidRPr="00E36E57">
        <w:rPr>
          <w:rFonts w:ascii="Times New Roman" w:hAnsi="Times New Roman" w:cs="Times New Roman"/>
          <w:color w:val="000000" w:themeColor="text1"/>
          <w:sz w:val="28"/>
          <w:szCs w:val="28"/>
          <w:lang w:val="vi-VN"/>
        </w:rPr>
        <w:t xml:space="preserve"> </w:t>
      </w:r>
      <w:r w:rsidR="00222A27" w:rsidRPr="00E36E57">
        <w:rPr>
          <w:rFonts w:ascii="Times New Roman" w:hAnsi="Times New Roman" w:cs="Times New Roman"/>
          <w:color w:val="000000" w:themeColor="text1"/>
          <w:sz w:val="28"/>
          <w:szCs w:val="28"/>
          <w:lang w:val="vi-VN"/>
        </w:rPr>
        <w:t>và chủ trì ban hành 01 Quyết định để</w:t>
      </w:r>
      <w:r w:rsidR="00317924" w:rsidRPr="00E36E57">
        <w:rPr>
          <w:rFonts w:ascii="Times New Roman" w:hAnsi="Times New Roman" w:cs="Times New Roman"/>
          <w:color w:val="000000" w:themeColor="text1"/>
          <w:sz w:val="28"/>
          <w:szCs w:val="28"/>
          <w:lang w:val="vi-VN"/>
        </w:rPr>
        <w:t xml:space="preserve"> </w:t>
      </w:r>
      <w:r w:rsidR="00222A27" w:rsidRPr="00E36E57">
        <w:rPr>
          <w:rFonts w:ascii="Times New Roman" w:hAnsi="Times New Roman" w:cs="Times New Roman"/>
          <w:color w:val="000000" w:themeColor="text1"/>
          <w:sz w:val="28"/>
          <w:szCs w:val="28"/>
          <w:lang w:val="vi-VN"/>
        </w:rPr>
        <w:t xml:space="preserve">hực </w:t>
      </w:r>
      <w:r w:rsidR="00023F7E" w:rsidRPr="00E36E57">
        <w:rPr>
          <w:rFonts w:ascii="Times New Roman" w:hAnsi="Times New Roman" w:cs="Times New Roman"/>
          <w:color w:val="000000" w:themeColor="text1"/>
          <w:sz w:val="28"/>
          <w:szCs w:val="28"/>
          <w:lang w:val="vi-VN"/>
        </w:rPr>
        <w:t>thi</w:t>
      </w:r>
      <w:r w:rsidR="00222A27" w:rsidRPr="00E36E57">
        <w:rPr>
          <w:rFonts w:ascii="Times New Roman" w:hAnsi="Times New Roman" w:cs="Times New Roman"/>
          <w:color w:val="000000" w:themeColor="text1"/>
          <w:sz w:val="28"/>
          <w:szCs w:val="28"/>
          <w:lang w:val="vi-VN"/>
        </w:rPr>
        <w:t xml:space="preserve"> Luật;</w:t>
      </w:r>
      <w:r w:rsidRPr="00E36E57">
        <w:rPr>
          <w:rStyle w:val="FootnoteReference"/>
          <w:rFonts w:ascii="Times New Roman" w:hAnsi="Times New Roman" w:cs="Times New Roman"/>
          <w:color w:val="000000" w:themeColor="text1"/>
          <w:sz w:val="28"/>
          <w:szCs w:val="28"/>
        </w:rPr>
        <w:footnoteReference w:id="10"/>
      </w:r>
      <w:r w:rsidRPr="00E36E57">
        <w:rPr>
          <w:rFonts w:ascii="Times New Roman" w:hAnsi="Times New Roman" w:cs="Times New Roman"/>
          <w:color w:val="000000" w:themeColor="text1"/>
          <w:sz w:val="28"/>
          <w:szCs w:val="28"/>
          <w:lang w:val="vi-VN"/>
        </w:rPr>
        <w:t xml:space="preserve"> </w:t>
      </w:r>
      <w:r w:rsidR="00F03F69" w:rsidRPr="00E36E57">
        <w:rPr>
          <w:rFonts w:ascii="Times New Roman" w:hAnsi="Times New Roman" w:cs="Times New Roman"/>
          <w:color w:val="000000" w:themeColor="text1"/>
          <w:sz w:val="28"/>
          <w:szCs w:val="28"/>
          <w:lang w:val="vi-VN"/>
        </w:rPr>
        <w:t>ban hành 0</w:t>
      </w:r>
      <w:r w:rsidR="00AC4F4B" w:rsidRPr="00E36E57">
        <w:rPr>
          <w:rFonts w:ascii="Times New Roman" w:hAnsi="Times New Roman" w:cs="Times New Roman"/>
          <w:color w:val="000000" w:themeColor="text1"/>
          <w:sz w:val="28"/>
          <w:szCs w:val="28"/>
          <w:lang w:val="vi-VN"/>
        </w:rPr>
        <w:t>3</w:t>
      </w:r>
      <w:r w:rsidR="00F03F69" w:rsidRPr="00E36E57">
        <w:rPr>
          <w:rFonts w:ascii="Times New Roman" w:hAnsi="Times New Roman" w:cs="Times New Roman"/>
          <w:color w:val="000000" w:themeColor="text1"/>
          <w:sz w:val="28"/>
          <w:szCs w:val="28"/>
          <w:lang w:val="vi-VN"/>
        </w:rPr>
        <w:t xml:space="preserve"> Quyết định </w:t>
      </w:r>
      <w:r w:rsidR="007023A2" w:rsidRPr="00E36E57">
        <w:rPr>
          <w:rFonts w:ascii="Times New Roman" w:hAnsi="Times New Roman" w:cs="Times New Roman"/>
          <w:color w:val="000000" w:themeColor="text1"/>
          <w:sz w:val="28"/>
          <w:szCs w:val="28"/>
          <w:lang w:val="vi-VN"/>
        </w:rPr>
        <w:t>công bố thủ tục hành chính trong lĩnh vực biển và hải đả</w:t>
      </w:r>
      <w:r w:rsidR="00E61F6C" w:rsidRPr="00E36E57">
        <w:rPr>
          <w:rFonts w:ascii="Times New Roman" w:hAnsi="Times New Roman" w:cs="Times New Roman"/>
          <w:color w:val="000000" w:themeColor="text1"/>
          <w:sz w:val="28"/>
          <w:szCs w:val="28"/>
          <w:lang w:val="vi-VN"/>
        </w:rPr>
        <w:t>o</w:t>
      </w:r>
      <w:r w:rsidR="007023A2" w:rsidRPr="00E36E57">
        <w:rPr>
          <w:rFonts w:ascii="Times New Roman" w:hAnsi="Times New Roman" w:cs="Times New Roman"/>
          <w:color w:val="000000" w:themeColor="text1"/>
          <w:sz w:val="28"/>
          <w:szCs w:val="28"/>
          <w:lang w:val="vi-VN"/>
        </w:rPr>
        <w:t>.</w:t>
      </w:r>
      <w:r w:rsidR="008D135F" w:rsidRPr="00E36E57">
        <w:rPr>
          <w:rStyle w:val="FootnoteReference"/>
          <w:rFonts w:ascii="Times New Roman" w:hAnsi="Times New Roman" w:cs="Times New Roman"/>
          <w:color w:val="000000" w:themeColor="text1"/>
          <w:sz w:val="28"/>
          <w:szCs w:val="28"/>
        </w:rPr>
        <w:footnoteReference w:id="11"/>
      </w:r>
    </w:p>
    <w:p w14:paraId="23B5AE6A" w14:textId="0DDE5463" w:rsidR="007640B5" w:rsidRPr="00E36E57" w:rsidRDefault="00BA0E2E" w:rsidP="00E36E57">
      <w:pPr>
        <w:pStyle w:val="FootnoteText"/>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lastRenderedPageBreak/>
        <w:t>- Chính phủ ban hành Nghị quyết số 13/NQ-CP ngày 08</w:t>
      </w:r>
      <w:r w:rsidR="007B04A6" w:rsidRPr="00E36E57">
        <w:rPr>
          <w:rFonts w:ascii="Times New Roman" w:hAnsi="Times New Roman" w:cs="Times New Roman"/>
          <w:color w:val="000000" w:themeColor="text1"/>
          <w:sz w:val="28"/>
          <w:szCs w:val="28"/>
          <w:lang w:val="vi-VN"/>
        </w:rPr>
        <w:t>/</w:t>
      </w:r>
      <w:r w:rsidRPr="00E36E57">
        <w:rPr>
          <w:rFonts w:ascii="Times New Roman" w:hAnsi="Times New Roman" w:cs="Times New Roman"/>
          <w:color w:val="000000" w:themeColor="text1"/>
          <w:sz w:val="28"/>
          <w:szCs w:val="28"/>
          <w:lang w:val="vi-VN"/>
        </w:rPr>
        <w:t>02</w:t>
      </w:r>
      <w:r w:rsidR="007B04A6" w:rsidRPr="00E36E57">
        <w:rPr>
          <w:rFonts w:ascii="Times New Roman" w:hAnsi="Times New Roman" w:cs="Times New Roman"/>
          <w:color w:val="000000" w:themeColor="text1"/>
          <w:sz w:val="28"/>
          <w:szCs w:val="28"/>
          <w:lang w:val="vi-VN"/>
        </w:rPr>
        <w:t>/</w:t>
      </w:r>
      <w:r w:rsidRPr="00E36E57">
        <w:rPr>
          <w:rFonts w:ascii="Times New Roman" w:hAnsi="Times New Roman" w:cs="Times New Roman"/>
          <w:color w:val="000000" w:themeColor="text1"/>
          <w:sz w:val="28"/>
          <w:szCs w:val="28"/>
          <w:lang w:val="vi-VN"/>
        </w:rPr>
        <w:t xml:space="preserve">2018 </w:t>
      </w:r>
      <w:r w:rsidR="007B04A6" w:rsidRPr="00E36E57">
        <w:rPr>
          <w:rFonts w:ascii="Times New Roman" w:hAnsi="Times New Roman" w:cs="Times New Roman"/>
          <w:color w:val="000000" w:themeColor="text1"/>
          <w:sz w:val="28"/>
          <w:szCs w:val="28"/>
          <w:lang w:val="vi-VN"/>
        </w:rPr>
        <w:t xml:space="preserve">Nghị quyết </w:t>
      </w:r>
      <w:r w:rsidRPr="00E36E57">
        <w:rPr>
          <w:rFonts w:ascii="Times New Roman" w:hAnsi="Times New Roman" w:cs="Times New Roman"/>
          <w:color w:val="000000" w:themeColor="text1"/>
          <w:sz w:val="28"/>
          <w:szCs w:val="28"/>
          <w:lang w:val="vi-VN"/>
        </w:rPr>
        <w:t xml:space="preserve">phiên họp Chính phủ thường kỳ tháng 01 năm 2018 và </w:t>
      </w:r>
      <w:r w:rsidR="007640B5" w:rsidRPr="00E36E57">
        <w:rPr>
          <w:rFonts w:ascii="Times New Roman" w:hAnsi="Times New Roman" w:cs="Times New Roman"/>
          <w:color w:val="000000" w:themeColor="text1"/>
          <w:sz w:val="28"/>
          <w:szCs w:val="28"/>
          <w:lang w:val="vi-VN"/>
        </w:rPr>
        <w:t xml:space="preserve">Bộ </w:t>
      </w:r>
      <w:r w:rsidR="00B7749D" w:rsidRPr="00E36E57">
        <w:rPr>
          <w:rFonts w:ascii="Times New Roman" w:hAnsi="Times New Roman" w:cs="Times New Roman"/>
          <w:color w:val="000000" w:themeColor="text1"/>
          <w:sz w:val="28"/>
          <w:szCs w:val="28"/>
          <w:lang w:val="vi-VN"/>
        </w:rPr>
        <w:t>Tài nguyên và Môi trường (nay là Bộ NN&amp;MT)</w:t>
      </w:r>
      <w:r w:rsidR="007640B5" w:rsidRPr="00E36E57">
        <w:rPr>
          <w:rFonts w:ascii="Times New Roman" w:hAnsi="Times New Roman" w:cs="Times New Roman"/>
          <w:color w:val="000000" w:themeColor="text1"/>
          <w:sz w:val="28"/>
          <w:szCs w:val="28"/>
          <w:lang w:val="vi-VN"/>
        </w:rPr>
        <w:t xml:space="preserve"> ban hành </w:t>
      </w:r>
      <w:r w:rsidRPr="00E36E57">
        <w:rPr>
          <w:rFonts w:ascii="Times New Roman" w:hAnsi="Times New Roman" w:cs="Times New Roman"/>
          <w:color w:val="000000" w:themeColor="text1"/>
          <w:sz w:val="28"/>
          <w:szCs w:val="28"/>
          <w:lang w:val="vi-VN"/>
        </w:rPr>
        <w:t>Công văn số 2759/BTNMT-TCBHĐVN ngày 29</w:t>
      </w:r>
      <w:r w:rsidR="007B04A6" w:rsidRPr="00E36E57">
        <w:rPr>
          <w:rFonts w:ascii="Times New Roman" w:hAnsi="Times New Roman" w:cs="Times New Roman"/>
          <w:color w:val="000000" w:themeColor="text1"/>
          <w:sz w:val="28"/>
          <w:szCs w:val="28"/>
          <w:lang w:val="vi-VN"/>
        </w:rPr>
        <w:t>/</w:t>
      </w:r>
      <w:r w:rsidRPr="00E36E57">
        <w:rPr>
          <w:rFonts w:ascii="Times New Roman" w:hAnsi="Times New Roman" w:cs="Times New Roman"/>
          <w:color w:val="000000" w:themeColor="text1"/>
          <w:sz w:val="28"/>
          <w:szCs w:val="28"/>
          <w:lang w:val="vi-VN"/>
        </w:rPr>
        <w:t>5</w:t>
      </w:r>
      <w:r w:rsidR="007B04A6" w:rsidRPr="00E36E57">
        <w:rPr>
          <w:rFonts w:ascii="Times New Roman" w:hAnsi="Times New Roman" w:cs="Times New Roman"/>
          <w:color w:val="000000" w:themeColor="text1"/>
          <w:sz w:val="28"/>
          <w:szCs w:val="28"/>
          <w:lang w:val="vi-VN"/>
        </w:rPr>
        <w:t>/</w:t>
      </w:r>
      <w:r w:rsidRPr="00E36E57">
        <w:rPr>
          <w:rFonts w:ascii="Times New Roman" w:hAnsi="Times New Roman" w:cs="Times New Roman"/>
          <w:color w:val="000000" w:themeColor="text1"/>
          <w:sz w:val="28"/>
          <w:szCs w:val="28"/>
          <w:lang w:val="vi-VN"/>
        </w:rPr>
        <w:t>2018 về hướng dẫn giải quyết việc giao khu vực biển để nhận chìm chất nạo vét</w:t>
      </w:r>
      <w:r w:rsidR="007640B5" w:rsidRPr="00E36E57">
        <w:rPr>
          <w:rFonts w:ascii="Times New Roman" w:hAnsi="Times New Roman" w:cs="Times New Roman"/>
          <w:color w:val="000000" w:themeColor="text1"/>
          <w:sz w:val="28"/>
          <w:szCs w:val="28"/>
          <w:lang w:val="vi-VN"/>
        </w:rPr>
        <w:t>.</w:t>
      </w:r>
    </w:p>
    <w:p w14:paraId="5F49A05C" w14:textId="0C124705" w:rsidR="009C0C2D" w:rsidRPr="00E36E57" w:rsidRDefault="009C0C2D" w:rsidP="00E36E57">
      <w:pPr>
        <w:pStyle w:val="FootnoteText"/>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t xml:space="preserve">Các văn bản </w:t>
      </w:r>
      <w:r w:rsidR="007B04A6" w:rsidRPr="00E36E57">
        <w:rPr>
          <w:rFonts w:ascii="Times New Roman" w:hAnsi="Times New Roman" w:cs="Times New Roman"/>
          <w:color w:val="000000" w:themeColor="text1"/>
          <w:sz w:val="28"/>
          <w:szCs w:val="28"/>
          <w:lang w:val="vi-VN"/>
        </w:rPr>
        <w:t>nêu trên</w:t>
      </w:r>
      <w:r w:rsidRPr="00E36E57">
        <w:rPr>
          <w:rFonts w:ascii="Times New Roman" w:hAnsi="Times New Roman" w:cs="Times New Roman"/>
          <w:color w:val="000000" w:themeColor="text1"/>
          <w:sz w:val="28"/>
          <w:szCs w:val="28"/>
          <w:lang w:val="vi-VN"/>
        </w:rPr>
        <w:t xml:space="preserve"> được giao xây dựng trong Luật TNM</w:t>
      </w:r>
      <w:r w:rsidR="00590C75" w:rsidRPr="00E36E57">
        <w:rPr>
          <w:rFonts w:ascii="Times New Roman" w:hAnsi="Times New Roman" w:cs="Times New Roman"/>
          <w:color w:val="000000" w:themeColor="text1"/>
          <w:sz w:val="28"/>
          <w:szCs w:val="28"/>
          <w:lang w:val="vi-VN"/>
        </w:rPr>
        <w:t>T</w:t>
      </w:r>
      <w:r w:rsidRPr="00E36E57">
        <w:rPr>
          <w:rFonts w:ascii="Times New Roman" w:hAnsi="Times New Roman" w:cs="Times New Roman"/>
          <w:color w:val="000000" w:themeColor="text1"/>
          <w:sz w:val="28"/>
          <w:szCs w:val="28"/>
          <w:lang w:val="vi-VN"/>
        </w:rPr>
        <w:t xml:space="preserve">BHĐ </w:t>
      </w:r>
      <w:r w:rsidR="00097847" w:rsidRPr="00E36E57">
        <w:rPr>
          <w:rFonts w:ascii="Times New Roman" w:hAnsi="Times New Roman" w:cs="Times New Roman"/>
          <w:color w:val="000000" w:themeColor="text1"/>
          <w:sz w:val="28"/>
          <w:szCs w:val="28"/>
          <w:lang w:val="vi-VN"/>
        </w:rPr>
        <w:t xml:space="preserve">và </w:t>
      </w:r>
      <w:r w:rsidRPr="00E36E57">
        <w:rPr>
          <w:rFonts w:ascii="Times New Roman" w:hAnsi="Times New Roman" w:cs="Times New Roman"/>
          <w:color w:val="000000" w:themeColor="text1"/>
          <w:sz w:val="28"/>
          <w:szCs w:val="28"/>
          <w:lang w:val="vi-VN"/>
        </w:rPr>
        <w:t xml:space="preserve">đã được </w:t>
      </w:r>
      <w:r w:rsidR="00097847" w:rsidRPr="00E36E57">
        <w:rPr>
          <w:rFonts w:ascii="Times New Roman" w:hAnsi="Times New Roman" w:cs="Times New Roman"/>
          <w:color w:val="000000" w:themeColor="text1"/>
          <w:sz w:val="28"/>
          <w:szCs w:val="28"/>
          <w:lang w:val="vi-VN"/>
        </w:rPr>
        <w:t xml:space="preserve">Chính phủ, Thủ tướng Chính bộ, Bộ </w:t>
      </w:r>
      <w:r w:rsidR="00AC005D" w:rsidRPr="00E36E57">
        <w:rPr>
          <w:rFonts w:ascii="Times New Roman" w:hAnsi="Times New Roman" w:cs="Times New Roman"/>
          <w:color w:val="000000" w:themeColor="text1"/>
          <w:sz w:val="28"/>
          <w:szCs w:val="28"/>
          <w:lang w:val="vi-VN"/>
        </w:rPr>
        <w:t>N</w:t>
      </w:r>
      <w:r w:rsidR="00097847" w:rsidRPr="00E36E57">
        <w:rPr>
          <w:rFonts w:ascii="Times New Roman" w:hAnsi="Times New Roman" w:cs="Times New Roman"/>
          <w:color w:val="000000" w:themeColor="text1"/>
          <w:sz w:val="28"/>
          <w:szCs w:val="28"/>
          <w:lang w:val="vi-VN"/>
        </w:rPr>
        <w:t>N</w:t>
      </w:r>
      <w:r w:rsidR="003E3308" w:rsidRPr="00E36E57">
        <w:rPr>
          <w:rFonts w:ascii="Times New Roman" w:hAnsi="Times New Roman" w:cs="Times New Roman"/>
          <w:color w:val="000000" w:themeColor="text1"/>
          <w:sz w:val="28"/>
          <w:szCs w:val="28"/>
          <w:lang w:val="vi-VN"/>
        </w:rPr>
        <w:t>&amp;</w:t>
      </w:r>
      <w:r w:rsidR="00097847" w:rsidRPr="00E36E57">
        <w:rPr>
          <w:rFonts w:ascii="Times New Roman" w:hAnsi="Times New Roman" w:cs="Times New Roman"/>
          <w:color w:val="000000" w:themeColor="text1"/>
          <w:sz w:val="28"/>
          <w:szCs w:val="28"/>
          <w:lang w:val="vi-VN"/>
        </w:rPr>
        <w:t xml:space="preserve">MT và </w:t>
      </w:r>
      <w:r w:rsidR="00AE103B" w:rsidRPr="00E36E57">
        <w:rPr>
          <w:rFonts w:ascii="Times New Roman" w:hAnsi="Times New Roman" w:cs="Times New Roman"/>
          <w:color w:val="000000" w:themeColor="text1"/>
          <w:sz w:val="28"/>
          <w:szCs w:val="28"/>
          <w:lang w:val="vi-VN"/>
        </w:rPr>
        <w:t>Bộ Công Thương</w:t>
      </w:r>
      <w:r w:rsidR="00097847" w:rsidRPr="00E36E57">
        <w:rPr>
          <w:rFonts w:ascii="Times New Roman" w:hAnsi="Times New Roman" w:cs="Times New Roman"/>
          <w:color w:val="000000" w:themeColor="text1"/>
          <w:sz w:val="28"/>
          <w:szCs w:val="28"/>
          <w:lang w:val="vi-VN"/>
        </w:rPr>
        <w:t xml:space="preserve">, Bộ Quốc phòng, Bộ Tài chính </w:t>
      </w:r>
      <w:r w:rsidRPr="00E36E57">
        <w:rPr>
          <w:rFonts w:ascii="Times New Roman" w:hAnsi="Times New Roman" w:cs="Times New Roman"/>
          <w:color w:val="000000" w:themeColor="text1"/>
          <w:sz w:val="28"/>
          <w:szCs w:val="28"/>
          <w:lang w:val="vi-VN"/>
        </w:rPr>
        <w:t>ban hành đầy đủ và kịp thời để triển khai thi hành Luật</w:t>
      </w:r>
      <w:r w:rsidR="007B04A6" w:rsidRPr="00E36E57">
        <w:rPr>
          <w:rFonts w:ascii="Times New Roman" w:hAnsi="Times New Roman" w:cs="Times New Roman"/>
          <w:color w:val="000000" w:themeColor="text1"/>
          <w:sz w:val="28"/>
          <w:szCs w:val="28"/>
          <w:lang w:val="vi-VN"/>
        </w:rPr>
        <w:t xml:space="preserve"> TNMTBHĐ và giải quyết một số vướng mắc, khó khăn trong quá trình triển khai, thi hành pháp luật</w:t>
      </w:r>
      <w:r w:rsidRPr="00E36E57">
        <w:rPr>
          <w:rFonts w:ascii="Times New Roman" w:hAnsi="Times New Roman" w:cs="Times New Roman"/>
          <w:color w:val="000000" w:themeColor="text1"/>
          <w:sz w:val="28"/>
          <w:szCs w:val="28"/>
          <w:lang w:val="vi-VN"/>
        </w:rPr>
        <w:t>.</w:t>
      </w:r>
    </w:p>
    <w:p w14:paraId="76043D66" w14:textId="77777777" w:rsidR="00847F04" w:rsidRPr="00E36E57" w:rsidRDefault="00847F04" w:rsidP="00E36E57">
      <w:pPr>
        <w:spacing w:before="120" w:after="120" w:line="340" w:lineRule="exact"/>
        <w:ind w:firstLine="720"/>
        <w:jc w:val="both"/>
        <w:rPr>
          <w:rFonts w:ascii="Times New Roman" w:hAnsi="Times New Roman" w:cs="Times New Roman"/>
          <w:i/>
          <w:color w:val="000000" w:themeColor="text1"/>
          <w:sz w:val="28"/>
          <w:szCs w:val="28"/>
          <w:lang w:val="vi-VN"/>
        </w:rPr>
      </w:pPr>
      <w:r w:rsidRPr="00E36E57">
        <w:rPr>
          <w:rFonts w:ascii="Times New Roman" w:hAnsi="Times New Roman" w:cs="Times New Roman"/>
          <w:i/>
          <w:color w:val="000000" w:themeColor="text1"/>
          <w:sz w:val="28"/>
          <w:szCs w:val="28"/>
          <w:lang w:val="vi-VN"/>
        </w:rPr>
        <w:t xml:space="preserve">b) Đối với địa phương </w:t>
      </w:r>
    </w:p>
    <w:p w14:paraId="1BB47B40" w14:textId="7F23F98A" w:rsidR="00847F04" w:rsidRPr="00E36E57" w:rsidRDefault="009C0C2D"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t>Luật TNMTBHĐ không có quy định cụ thể việc giao cho các tỉnh</w:t>
      </w:r>
      <w:r w:rsidR="00EF5CCE" w:rsidRPr="00E36E57">
        <w:rPr>
          <w:rFonts w:ascii="Times New Roman" w:hAnsi="Times New Roman" w:cs="Times New Roman"/>
          <w:color w:val="000000" w:themeColor="text1"/>
          <w:sz w:val="28"/>
          <w:szCs w:val="28"/>
          <w:lang w:val="vi-VN"/>
        </w:rPr>
        <w:t>, thành phố trực thuộc trung ương</w:t>
      </w:r>
      <w:r w:rsidRPr="00E36E57">
        <w:rPr>
          <w:rFonts w:ascii="Times New Roman" w:hAnsi="Times New Roman" w:cs="Times New Roman"/>
          <w:color w:val="000000" w:themeColor="text1"/>
          <w:sz w:val="28"/>
          <w:szCs w:val="28"/>
          <w:lang w:val="vi-VN"/>
        </w:rPr>
        <w:t xml:space="preserve"> có biển xây dựng và ban hành văn bản quy phạm p</w:t>
      </w:r>
      <w:r w:rsidR="00114D64" w:rsidRPr="00E36E57">
        <w:rPr>
          <w:rFonts w:ascii="Times New Roman" w:hAnsi="Times New Roman" w:cs="Times New Roman"/>
          <w:color w:val="000000" w:themeColor="text1"/>
          <w:sz w:val="28"/>
          <w:szCs w:val="28"/>
          <w:lang w:val="vi-VN"/>
        </w:rPr>
        <w:t xml:space="preserve">háp luật. Để thực hiện Luật TNMTBHĐ và các văn bản hướng dẫn thi hành, </w:t>
      </w:r>
      <w:r w:rsidR="00847F04" w:rsidRPr="00E36E57">
        <w:rPr>
          <w:rFonts w:ascii="Times New Roman" w:hAnsi="Times New Roman" w:cs="Times New Roman"/>
          <w:color w:val="000000" w:themeColor="text1"/>
          <w:sz w:val="28"/>
          <w:szCs w:val="28"/>
          <w:lang w:val="vi-VN"/>
        </w:rPr>
        <w:t>Ủy ban nhân dân 2</w:t>
      </w:r>
      <w:r w:rsidR="00F5184E" w:rsidRPr="00E36E57">
        <w:rPr>
          <w:rFonts w:ascii="Times New Roman" w:hAnsi="Times New Roman" w:cs="Times New Roman"/>
          <w:color w:val="000000" w:themeColor="text1"/>
          <w:sz w:val="28"/>
          <w:szCs w:val="28"/>
          <w:lang w:val="vi-VN"/>
        </w:rPr>
        <w:t>1</w:t>
      </w:r>
      <w:r w:rsidR="00847F04" w:rsidRPr="00E36E57">
        <w:rPr>
          <w:rFonts w:ascii="Times New Roman" w:hAnsi="Times New Roman" w:cs="Times New Roman"/>
          <w:color w:val="000000" w:themeColor="text1"/>
          <w:sz w:val="28"/>
          <w:szCs w:val="28"/>
          <w:lang w:val="vi-VN"/>
        </w:rPr>
        <w:t xml:space="preserve"> tỉnh, thành phố trực thuộc </w:t>
      </w:r>
      <w:r w:rsidR="00777290" w:rsidRPr="00E36E57">
        <w:rPr>
          <w:rFonts w:ascii="Times New Roman" w:hAnsi="Times New Roman" w:cs="Times New Roman"/>
          <w:color w:val="000000" w:themeColor="text1"/>
          <w:sz w:val="28"/>
          <w:szCs w:val="28"/>
          <w:lang w:val="vi-VN"/>
        </w:rPr>
        <w:t>t</w:t>
      </w:r>
      <w:r w:rsidR="00847F04" w:rsidRPr="00E36E57">
        <w:rPr>
          <w:rFonts w:ascii="Times New Roman" w:hAnsi="Times New Roman" w:cs="Times New Roman"/>
          <w:color w:val="000000" w:themeColor="text1"/>
          <w:sz w:val="28"/>
          <w:szCs w:val="28"/>
          <w:lang w:val="vi-VN"/>
        </w:rPr>
        <w:t>rung ương</w:t>
      </w:r>
      <w:r w:rsidR="00CA0CDE" w:rsidRPr="00E36E57">
        <w:rPr>
          <w:rFonts w:ascii="Times New Roman" w:hAnsi="Times New Roman" w:cs="Times New Roman"/>
          <w:color w:val="000000" w:themeColor="text1"/>
          <w:sz w:val="28"/>
          <w:szCs w:val="28"/>
          <w:lang w:val="vi-VN"/>
        </w:rPr>
        <w:t xml:space="preserve"> có biển (sau đây gọi chung là UBND </w:t>
      </w:r>
      <w:r w:rsidR="00777290" w:rsidRPr="00E36E57">
        <w:rPr>
          <w:rFonts w:ascii="Times New Roman" w:hAnsi="Times New Roman" w:cs="Times New Roman"/>
          <w:color w:val="000000" w:themeColor="text1"/>
          <w:sz w:val="28"/>
          <w:szCs w:val="28"/>
          <w:lang w:val="vi-VN"/>
        </w:rPr>
        <w:t xml:space="preserve">các </w:t>
      </w:r>
      <w:r w:rsidR="00CA0CDE" w:rsidRPr="00E36E57">
        <w:rPr>
          <w:rFonts w:ascii="Times New Roman" w:hAnsi="Times New Roman" w:cs="Times New Roman"/>
          <w:color w:val="000000" w:themeColor="text1"/>
          <w:sz w:val="28"/>
          <w:szCs w:val="28"/>
          <w:lang w:val="vi-VN"/>
        </w:rPr>
        <w:t>tỉnh có biển)</w:t>
      </w:r>
      <w:r w:rsidR="00847F04" w:rsidRPr="00E36E57">
        <w:rPr>
          <w:rFonts w:ascii="Times New Roman" w:hAnsi="Times New Roman" w:cs="Times New Roman"/>
          <w:color w:val="000000" w:themeColor="text1"/>
          <w:sz w:val="28"/>
          <w:szCs w:val="28"/>
          <w:lang w:val="vi-VN"/>
        </w:rPr>
        <w:t xml:space="preserve"> đã chủ động rà soát các điều, khoản trong Luật</w:t>
      </w:r>
      <w:r w:rsidR="00847F04" w:rsidRPr="00E36E57">
        <w:rPr>
          <w:rFonts w:ascii="Times New Roman" w:hAnsi="Times New Roman" w:cs="Times New Roman"/>
          <w:bCs/>
          <w:color w:val="000000" w:themeColor="text1"/>
          <w:sz w:val="28"/>
          <w:szCs w:val="28"/>
          <w:lang w:val="vi-VN"/>
        </w:rPr>
        <w:t xml:space="preserve"> </w:t>
      </w:r>
      <w:r w:rsidR="001A7A2C" w:rsidRPr="00E36E57">
        <w:rPr>
          <w:rFonts w:ascii="Times New Roman" w:hAnsi="Times New Roman" w:cs="Times New Roman"/>
          <w:bCs/>
          <w:color w:val="000000" w:themeColor="text1"/>
          <w:sz w:val="28"/>
          <w:szCs w:val="28"/>
          <w:lang w:val="vi-VN"/>
        </w:rPr>
        <w:t>TNMTBHĐ</w:t>
      </w:r>
      <w:r w:rsidR="00847F04" w:rsidRPr="00E36E57">
        <w:rPr>
          <w:rFonts w:ascii="Times New Roman" w:hAnsi="Times New Roman" w:cs="Times New Roman"/>
          <w:color w:val="000000" w:themeColor="text1"/>
          <w:sz w:val="28"/>
          <w:szCs w:val="28"/>
          <w:lang w:val="vi-VN"/>
        </w:rPr>
        <w:t xml:space="preserve"> và các văn bản quy phạm pháp luật hướng dẫn thi hành để quy định chi tiết việc thi hành ở địa phương đảm bảo phù hợp và hiệu quả. Theo báo cáo của </w:t>
      </w:r>
      <w:r w:rsidR="00A85FF0" w:rsidRPr="00E36E57">
        <w:rPr>
          <w:rFonts w:ascii="Times New Roman" w:hAnsi="Times New Roman" w:cs="Times New Roman"/>
          <w:color w:val="000000" w:themeColor="text1"/>
          <w:sz w:val="28"/>
          <w:szCs w:val="28"/>
          <w:lang w:val="vi-VN"/>
        </w:rPr>
        <w:t>UBND các tỉnh có biển</w:t>
      </w:r>
      <w:r w:rsidR="00847F04" w:rsidRPr="00E36E57">
        <w:rPr>
          <w:rFonts w:ascii="Times New Roman" w:hAnsi="Times New Roman" w:cs="Times New Roman"/>
          <w:color w:val="000000" w:themeColor="text1"/>
          <w:sz w:val="28"/>
          <w:szCs w:val="28"/>
          <w:lang w:val="vi-VN"/>
        </w:rPr>
        <w:t>, đến nay đã ban hành trên 500 văn bản hướng dẫn</w:t>
      </w:r>
      <w:r w:rsidR="001A7A2C" w:rsidRPr="00E36E57">
        <w:rPr>
          <w:rFonts w:ascii="Times New Roman" w:hAnsi="Times New Roman" w:cs="Times New Roman"/>
          <w:color w:val="000000" w:themeColor="text1"/>
          <w:sz w:val="28"/>
          <w:szCs w:val="28"/>
          <w:lang w:val="vi-VN"/>
        </w:rPr>
        <w:t xml:space="preserve"> thi hành L</w:t>
      </w:r>
      <w:r w:rsidR="00847F04" w:rsidRPr="00E36E57">
        <w:rPr>
          <w:rFonts w:ascii="Times New Roman" w:hAnsi="Times New Roman" w:cs="Times New Roman"/>
          <w:color w:val="000000" w:themeColor="text1"/>
          <w:sz w:val="28"/>
          <w:szCs w:val="28"/>
          <w:lang w:val="vi-VN"/>
        </w:rPr>
        <w:t>uật</w:t>
      </w:r>
      <w:r w:rsidR="001A7A2C" w:rsidRPr="00E36E57">
        <w:rPr>
          <w:rFonts w:ascii="Times New Roman" w:hAnsi="Times New Roman" w:cs="Times New Roman"/>
          <w:color w:val="000000" w:themeColor="text1"/>
          <w:sz w:val="28"/>
          <w:szCs w:val="28"/>
          <w:lang w:val="vi-VN"/>
        </w:rPr>
        <w:t xml:space="preserve"> </w:t>
      </w:r>
      <w:r w:rsidR="001A7A2C" w:rsidRPr="00E36E57">
        <w:rPr>
          <w:rFonts w:ascii="Times New Roman" w:hAnsi="Times New Roman" w:cs="Times New Roman"/>
          <w:bCs/>
          <w:color w:val="000000" w:themeColor="text1"/>
          <w:sz w:val="28"/>
          <w:szCs w:val="28"/>
          <w:lang w:val="vi-VN"/>
        </w:rPr>
        <w:t>TNMTBHĐ</w:t>
      </w:r>
      <w:r w:rsidR="00847F04" w:rsidRPr="00E36E57">
        <w:rPr>
          <w:rFonts w:ascii="Times New Roman" w:hAnsi="Times New Roman" w:cs="Times New Roman"/>
          <w:color w:val="000000" w:themeColor="text1"/>
          <w:sz w:val="28"/>
          <w:szCs w:val="28"/>
          <w:lang w:val="vi-VN"/>
        </w:rPr>
        <w:t xml:space="preserve">, trong đó có trên 30 văn bản quy phạm pháp luật.  </w:t>
      </w:r>
    </w:p>
    <w:p w14:paraId="4E0EEF74" w14:textId="689A0D2F" w:rsidR="00BC75E5" w:rsidRPr="00E36E57" w:rsidRDefault="00D4447C" w:rsidP="00E36E57">
      <w:pPr>
        <w:spacing w:before="120" w:after="120" w:line="340" w:lineRule="exact"/>
        <w:ind w:firstLine="720"/>
        <w:jc w:val="both"/>
        <w:rPr>
          <w:rFonts w:ascii="Times New Roman" w:hAnsi="Times New Roman" w:cs="Times New Roman"/>
          <w:b/>
          <w:bCs/>
          <w:i/>
          <w:iCs/>
          <w:color w:val="000000" w:themeColor="text1"/>
          <w:sz w:val="28"/>
          <w:szCs w:val="28"/>
          <w:lang w:val="vi-VN"/>
        </w:rPr>
      </w:pPr>
      <w:r w:rsidRPr="00E36E57">
        <w:rPr>
          <w:rFonts w:ascii="Times New Roman" w:hAnsi="Times New Roman" w:cs="Times New Roman"/>
          <w:b/>
          <w:bCs/>
          <w:i/>
          <w:iCs/>
          <w:color w:val="000000" w:themeColor="text1"/>
          <w:sz w:val="28"/>
          <w:szCs w:val="28"/>
          <w:lang w:val="vi-VN"/>
        </w:rPr>
        <w:t>1</w:t>
      </w:r>
      <w:r w:rsidR="00402E25" w:rsidRPr="00E36E57">
        <w:rPr>
          <w:rFonts w:ascii="Times New Roman" w:hAnsi="Times New Roman" w:cs="Times New Roman"/>
          <w:b/>
          <w:bCs/>
          <w:i/>
          <w:iCs/>
          <w:color w:val="000000" w:themeColor="text1"/>
          <w:sz w:val="28"/>
          <w:szCs w:val="28"/>
          <w:lang w:val="vi-VN"/>
        </w:rPr>
        <w:t>.</w:t>
      </w:r>
      <w:r w:rsidR="00D47A57" w:rsidRPr="00E36E57">
        <w:rPr>
          <w:rFonts w:ascii="Times New Roman" w:hAnsi="Times New Roman" w:cs="Times New Roman"/>
          <w:b/>
          <w:bCs/>
          <w:i/>
          <w:iCs/>
          <w:color w:val="000000" w:themeColor="text1"/>
          <w:sz w:val="28"/>
          <w:szCs w:val="28"/>
          <w:lang w:val="vi-VN"/>
        </w:rPr>
        <w:t xml:space="preserve">2. </w:t>
      </w:r>
      <w:r w:rsidR="00BB5CB1" w:rsidRPr="00E36E57">
        <w:rPr>
          <w:rFonts w:ascii="Times New Roman" w:hAnsi="Times New Roman" w:cs="Times New Roman"/>
          <w:b/>
          <w:bCs/>
          <w:i/>
          <w:iCs/>
          <w:color w:val="000000" w:themeColor="text1"/>
          <w:sz w:val="28"/>
          <w:szCs w:val="28"/>
          <w:lang w:val="vi-VN"/>
        </w:rPr>
        <w:t xml:space="preserve">Về </w:t>
      </w:r>
      <w:r w:rsidR="00F75BB4" w:rsidRPr="00E36E57">
        <w:rPr>
          <w:rFonts w:ascii="Times New Roman" w:hAnsi="Times New Roman" w:cs="Times New Roman"/>
          <w:b/>
          <w:bCs/>
          <w:i/>
          <w:iCs/>
          <w:color w:val="000000" w:themeColor="text1"/>
          <w:sz w:val="28"/>
          <w:szCs w:val="28"/>
          <w:lang w:val="vi-VN"/>
        </w:rPr>
        <w:t>c</w:t>
      </w:r>
      <w:r w:rsidR="00D47A57" w:rsidRPr="00E36E57">
        <w:rPr>
          <w:rFonts w:ascii="Times New Roman" w:hAnsi="Times New Roman" w:cs="Times New Roman"/>
          <w:b/>
          <w:bCs/>
          <w:i/>
          <w:iCs/>
          <w:color w:val="000000" w:themeColor="text1"/>
          <w:sz w:val="28"/>
          <w:szCs w:val="28"/>
          <w:lang w:val="vi-VN"/>
        </w:rPr>
        <w:t xml:space="preserve">ông tác tuyên truyền, phổ biến </w:t>
      </w:r>
      <w:r w:rsidR="00BC75E5" w:rsidRPr="00E36E57">
        <w:rPr>
          <w:rFonts w:ascii="Times New Roman" w:hAnsi="Times New Roman" w:cs="Times New Roman"/>
          <w:b/>
          <w:bCs/>
          <w:i/>
          <w:iCs/>
          <w:color w:val="000000" w:themeColor="text1"/>
          <w:sz w:val="28"/>
          <w:szCs w:val="28"/>
          <w:lang w:val="vi-VN"/>
        </w:rPr>
        <w:t xml:space="preserve">Luật </w:t>
      </w:r>
      <w:r w:rsidR="003100EA" w:rsidRPr="00E36E57">
        <w:rPr>
          <w:rFonts w:ascii="Times New Roman" w:hAnsi="Times New Roman" w:cs="Times New Roman"/>
          <w:b/>
          <w:bCs/>
          <w:i/>
          <w:iCs/>
          <w:color w:val="000000" w:themeColor="text1"/>
          <w:sz w:val="28"/>
          <w:szCs w:val="28"/>
          <w:lang w:val="vi-VN"/>
        </w:rPr>
        <w:t>TNMTBHĐ</w:t>
      </w:r>
      <w:r w:rsidR="00BC75E5" w:rsidRPr="00E36E57">
        <w:rPr>
          <w:rFonts w:ascii="Times New Roman" w:hAnsi="Times New Roman" w:cs="Times New Roman"/>
          <w:b/>
          <w:bCs/>
          <w:i/>
          <w:iCs/>
          <w:color w:val="000000" w:themeColor="text1"/>
          <w:sz w:val="28"/>
          <w:szCs w:val="28"/>
          <w:lang w:val="vi-VN"/>
        </w:rPr>
        <w:t xml:space="preserve"> </w:t>
      </w:r>
      <w:r w:rsidR="00297174" w:rsidRPr="00E36E57">
        <w:rPr>
          <w:rFonts w:ascii="Times New Roman" w:hAnsi="Times New Roman" w:cs="Times New Roman"/>
          <w:b/>
          <w:bCs/>
          <w:i/>
          <w:iCs/>
          <w:color w:val="000000" w:themeColor="text1"/>
          <w:sz w:val="28"/>
          <w:szCs w:val="28"/>
          <w:lang w:val="vi-VN"/>
        </w:rPr>
        <w:t>và văn bản hướng dẫn thi hành</w:t>
      </w:r>
    </w:p>
    <w:p w14:paraId="124894E7" w14:textId="5DEBE9D2" w:rsidR="002F494F" w:rsidRPr="00E36E57" w:rsidRDefault="002F494F"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i/>
          <w:iCs/>
          <w:color w:val="000000" w:themeColor="text1"/>
          <w:sz w:val="28"/>
          <w:szCs w:val="28"/>
          <w:lang w:val="vi-VN"/>
        </w:rPr>
        <w:t>Ở cấp Trung ương</w:t>
      </w:r>
      <w:r w:rsidR="00B91D5E" w:rsidRPr="00E36E57">
        <w:rPr>
          <w:rFonts w:ascii="Times New Roman" w:hAnsi="Times New Roman" w:cs="Times New Roman"/>
          <w:i/>
          <w:iCs/>
          <w:color w:val="000000" w:themeColor="text1"/>
          <w:sz w:val="28"/>
          <w:szCs w:val="28"/>
          <w:lang w:val="vi-VN"/>
        </w:rPr>
        <w:t xml:space="preserve">: </w:t>
      </w:r>
      <w:r w:rsidR="00264D9F" w:rsidRPr="00E36E57">
        <w:rPr>
          <w:rFonts w:ascii="Times New Roman" w:hAnsi="Times New Roman" w:cs="Times New Roman"/>
          <w:color w:val="000000" w:themeColor="text1"/>
          <w:sz w:val="28"/>
          <w:szCs w:val="28"/>
          <w:lang w:val="vi-VN"/>
        </w:rPr>
        <w:t>n</w:t>
      </w:r>
      <w:r w:rsidRPr="00E36E57">
        <w:rPr>
          <w:rFonts w:ascii="Times New Roman" w:hAnsi="Times New Roman" w:cs="Times New Roman"/>
          <w:color w:val="000000" w:themeColor="text1"/>
          <w:sz w:val="28"/>
          <w:szCs w:val="28"/>
          <w:lang w:val="vi-VN"/>
        </w:rPr>
        <w:t xml:space="preserve">gay sau khi Luật </w:t>
      </w:r>
      <w:r w:rsidR="00264D9F" w:rsidRPr="00E36E57">
        <w:rPr>
          <w:rFonts w:ascii="Times New Roman" w:hAnsi="Times New Roman" w:cs="Times New Roman"/>
          <w:color w:val="000000" w:themeColor="text1"/>
          <w:sz w:val="28"/>
          <w:szCs w:val="28"/>
          <w:lang w:val="vi-VN"/>
        </w:rPr>
        <w:t xml:space="preserve">TNMTBHĐ </w:t>
      </w:r>
      <w:r w:rsidRPr="00E36E57">
        <w:rPr>
          <w:rFonts w:ascii="Times New Roman" w:hAnsi="Times New Roman" w:cs="Times New Roman"/>
          <w:color w:val="000000" w:themeColor="text1"/>
          <w:sz w:val="28"/>
          <w:szCs w:val="28"/>
          <w:lang w:val="vi-VN"/>
        </w:rPr>
        <w:t xml:space="preserve">được ban hành, Bộ </w:t>
      </w:r>
      <w:r w:rsidR="00A52D5A" w:rsidRPr="00E36E57">
        <w:rPr>
          <w:rFonts w:ascii="Times New Roman" w:hAnsi="Times New Roman" w:cs="Times New Roman"/>
          <w:color w:val="000000" w:themeColor="text1"/>
          <w:sz w:val="28"/>
          <w:szCs w:val="28"/>
          <w:lang w:val="vi-VN"/>
        </w:rPr>
        <w:t>NN&amp;MT</w:t>
      </w:r>
      <w:r w:rsidRPr="00E36E57">
        <w:rPr>
          <w:rFonts w:ascii="Times New Roman" w:hAnsi="Times New Roman" w:cs="Times New Roman"/>
          <w:color w:val="000000" w:themeColor="text1"/>
          <w:sz w:val="28"/>
          <w:szCs w:val="28"/>
          <w:lang w:val="vi-VN"/>
        </w:rPr>
        <w:t xml:space="preserve"> đã chỉ đạo tổ chức triển khai thi hành Luật </w:t>
      </w:r>
      <w:r w:rsidR="00264D9F" w:rsidRPr="00E36E57">
        <w:rPr>
          <w:rFonts w:ascii="Times New Roman" w:hAnsi="Times New Roman" w:cs="Times New Roman"/>
          <w:color w:val="000000" w:themeColor="text1"/>
          <w:sz w:val="28"/>
          <w:szCs w:val="28"/>
          <w:lang w:val="vi-VN"/>
        </w:rPr>
        <w:t>TNMTBHĐ</w:t>
      </w:r>
      <w:r w:rsidRPr="00E36E57">
        <w:rPr>
          <w:rFonts w:ascii="Times New Roman" w:hAnsi="Times New Roman" w:cs="Times New Roman"/>
          <w:color w:val="000000" w:themeColor="text1"/>
          <w:sz w:val="28"/>
          <w:szCs w:val="28"/>
          <w:lang w:val="vi-VN"/>
        </w:rPr>
        <w:t xml:space="preserve">, giao Tổng cục Biển và Hải đảo Việt Nam (nay là Cục Biển và Hải đảo Việt Nam) trực tiếp tổ chức thực hiện. Theo đó, Tổng cục Biển và Hải đảo Việt Nam </w:t>
      </w:r>
      <w:r w:rsidR="00BB73E1" w:rsidRPr="00E36E57">
        <w:rPr>
          <w:rFonts w:ascii="Times New Roman" w:hAnsi="Times New Roman" w:cs="Times New Roman"/>
          <w:color w:val="000000" w:themeColor="text1"/>
          <w:sz w:val="28"/>
          <w:szCs w:val="28"/>
          <w:lang w:val="vi-VN"/>
        </w:rPr>
        <w:t xml:space="preserve">đã </w:t>
      </w:r>
      <w:r w:rsidRPr="00E36E57">
        <w:rPr>
          <w:rFonts w:ascii="Times New Roman" w:hAnsi="Times New Roman" w:cs="Times New Roman"/>
          <w:color w:val="000000" w:themeColor="text1"/>
          <w:sz w:val="28"/>
          <w:szCs w:val="28"/>
          <w:lang w:val="vi-VN"/>
        </w:rPr>
        <w:t xml:space="preserve">ban hành Kế hoạch tuyên truyền, phổ biến Luật </w:t>
      </w:r>
      <w:r w:rsidR="00BB73E1" w:rsidRPr="00E36E57">
        <w:rPr>
          <w:rFonts w:ascii="Times New Roman" w:hAnsi="Times New Roman" w:cs="Times New Roman"/>
          <w:bCs/>
          <w:color w:val="000000" w:themeColor="text1"/>
          <w:sz w:val="28"/>
          <w:szCs w:val="28"/>
          <w:lang w:val="vi-VN"/>
        </w:rPr>
        <w:t>TNMTBHĐ</w:t>
      </w:r>
      <w:r w:rsidRPr="00E36E57">
        <w:rPr>
          <w:rFonts w:ascii="Times New Roman" w:hAnsi="Times New Roman" w:cs="Times New Roman"/>
          <w:color w:val="000000" w:themeColor="text1"/>
          <w:sz w:val="28"/>
          <w:szCs w:val="28"/>
          <w:lang w:val="vi-VN"/>
        </w:rPr>
        <w:t xml:space="preserve">. Trong năm 2015, Tổng cục Biển và Hải đảo Việt Nam đã phê duyệt 02 nhiệm vụ phổ biến Luật </w:t>
      </w:r>
      <w:r w:rsidR="00376D4A" w:rsidRPr="00E36E57">
        <w:rPr>
          <w:rFonts w:ascii="Times New Roman" w:hAnsi="Times New Roman" w:cs="Times New Roman"/>
          <w:bCs/>
          <w:color w:val="000000" w:themeColor="text1"/>
          <w:sz w:val="28"/>
          <w:szCs w:val="28"/>
          <w:lang w:val="vi-VN"/>
        </w:rPr>
        <w:t>TNMTBHĐ</w:t>
      </w:r>
      <w:r w:rsidR="00B360E9" w:rsidRPr="00E36E57">
        <w:rPr>
          <w:rFonts w:ascii="Times New Roman" w:hAnsi="Times New Roman" w:cs="Times New Roman"/>
          <w:bCs/>
          <w:color w:val="000000" w:themeColor="text1"/>
          <w:sz w:val="28"/>
          <w:szCs w:val="28"/>
          <w:lang w:val="vi-VN"/>
        </w:rPr>
        <w:t>.</w:t>
      </w:r>
      <w:r w:rsidR="00376D4A" w:rsidRPr="00E36E57">
        <w:rPr>
          <w:rStyle w:val="FootnoteReference"/>
          <w:rFonts w:ascii="Times New Roman" w:hAnsi="Times New Roman" w:cs="Times New Roman"/>
          <w:color w:val="000000" w:themeColor="text1"/>
          <w:sz w:val="28"/>
          <w:szCs w:val="28"/>
          <w:lang w:val="vi-VN"/>
        </w:rPr>
        <w:t xml:space="preserve"> </w:t>
      </w:r>
      <w:r w:rsidRPr="00E36E57">
        <w:rPr>
          <w:rStyle w:val="FootnoteReference"/>
          <w:rFonts w:ascii="Times New Roman" w:hAnsi="Times New Roman" w:cs="Times New Roman"/>
          <w:color w:val="000000" w:themeColor="text1"/>
          <w:sz w:val="28"/>
          <w:szCs w:val="28"/>
        </w:rPr>
        <w:footnoteReference w:id="12"/>
      </w:r>
      <w:r w:rsidR="00B360E9" w:rsidRPr="00E36E57">
        <w:rPr>
          <w:rFonts w:ascii="Times New Roman" w:hAnsi="Times New Roman" w:cs="Times New Roman"/>
          <w:color w:val="000000" w:themeColor="text1"/>
          <w:sz w:val="28"/>
          <w:szCs w:val="28"/>
          <w:lang w:val="vi-VN"/>
        </w:rPr>
        <w:t xml:space="preserve"> </w:t>
      </w:r>
      <w:r w:rsidRPr="00E36E57">
        <w:rPr>
          <w:rFonts w:ascii="Times New Roman" w:hAnsi="Times New Roman" w:cs="Times New Roman"/>
          <w:color w:val="000000" w:themeColor="text1"/>
          <w:sz w:val="28"/>
          <w:szCs w:val="28"/>
          <w:lang w:val="vi-VN"/>
        </w:rPr>
        <w:t xml:space="preserve">Giai đoạn từ năm 2015 - 2020 đã tổ chức được 11 cuộc hội nghị phổ biến Luật </w:t>
      </w:r>
      <w:r w:rsidR="00264D9F" w:rsidRPr="00E36E57">
        <w:rPr>
          <w:rFonts w:ascii="Times New Roman" w:hAnsi="Times New Roman" w:cs="Times New Roman"/>
          <w:color w:val="000000" w:themeColor="text1"/>
          <w:sz w:val="28"/>
          <w:szCs w:val="28"/>
          <w:lang w:val="vi-VN"/>
        </w:rPr>
        <w:t xml:space="preserve">TNMTBHĐ </w:t>
      </w:r>
      <w:r w:rsidRPr="00E36E57">
        <w:rPr>
          <w:rFonts w:ascii="Times New Roman" w:hAnsi="Times New Roman" w:cs="Times New Roman"/>
          <w:color w:val="000000" w:themeColor="text1"/>
          <w:sz w:val="28"/>
          <w:szCs w:val="28"/>
          <w:lang w:val="vi-VN"/>
        </w:rPr>
        <w:t xml:space="preserve">với 1.683 lượt người tham dự; in ấn và phổ biến được 4.180 cuốn Luật </w:t>
      </w:r>
      <w:r w:rsidR="00264D9F" w:rsidRPr="00E36E57">
        <w:rPr>
          <w:rFonts w:ascii="Times New Roman" w:hAnsi="Times New Roman" w:cs="Times New Roman"/>
          <w:color w:val="000000" w:themeColor="text1"/>
          <w:sz w:val="28"/>
          <w:szCs w:val="28"/>
          <w:lang w:val="vi-VN"/>
        </w:rPr>
        <w:t>TNMTBHĐ</w:t>
      </w:r>
      <w:r w:rsidRPr="00E36E57">
        <w:rPr>
          <w:rFonts w:ascii="Times New Roman" w:hAnsi="Times New Roman" w:cs="Times New Roman"/>
          <w:color w:val="000000" w:themeColor="text1"/>
          <w:sz w:val="28"/>
          <w:szCs w:val="28"/>
          <w:lang w:val="vi-VN"/>
        </w:rPr>
        <w:t xml:space="preserve">, 1.480 cuốn song ngữ Anh - Việt Luật </w:t>
      </w:r>
      <w:r w:rsidR="00264D9F" w:rsidRPr="00E36E57">
        <w:rPr>
          <w:rFonts w:ascii="Times New Roman" w:hAnsi="Times New Roman" w:cs="Times New Roman"/>
          <w:color w:val="000000" w:themeColor="text1"/>
          <w:sz w:val="28"/>
          <w:szCs w:val="28"/>
          <w:lang w:val="vi-VN"/>
        </w:rPr>
        <w:t>TNMTBHĐ</w:t>
      </w:r>
      <w:r w:rsidRPr="00E36E57">
        <w:rPr>
          <w:rFonts w:ascii="Times New Roman" w:hAnsi="Times New Roman" w:cs="Times New Roman"/>
          <w:color w:val="000000" w:themeColor="text1"/>
          <w:sz w:val="28"/>
          <w:szCs w:val="28"/>
          <w:lang w:val="vi-VN"/>
        </w:rPr>
        <w:t xml:space="preserve">, 4.300 cuốn Luật </w:t>
      </w:r>
      <w:r w:rsidR="00264D9F" w:rsidRPr="00E36E57">
        <w:rPr>
          <w:rFonts w:ascii="Times New Roman" w:hAnsi="Times New Roman" w:cs="Times New Roman"/>
          <w:color w:val="000000" w:themeColor="text1"/>
          <w:sz w:val="28"/>
          <w:szCs w:val="28"/>
          <w:lang w:val="vi-VN"/>
        </w:rPr>
        <w:t xml:space="preserve">TNMTBHĐ </w:t>
      </w:r>
      <w:r w:rsidRPr="00E36E57">
        <w:rPr>
          <w:rFonts w:ascii="Times New Roman" w:hAnsi="Times New Roman" w:cs="Times New Roman"/>
          <w:color w:val="000000" w:themeColor="text1"/>
          <w:sz w:val="28"/>
          <w:szCs w:val="28"/>
          <w:lang w:val="vi-VN"/>
        </w:rPr>
        <w:t>và các văn bản hướng dẫn thi hành, 7.000 tờ rơi phổ biến nội dung của Luật</w:t>
      </w:r>
      <w:r w:rsidR="00264D9F" w:rsidRPr="00E36E57">
        <w:rPr>
          <w:rFonts w:ascii="Times New Roman" w:hAnsi="Times New Roman" w:cs="Times New Roman"/>
          <w:color w:val="000000" w:themeColor="text1"/>
          <w:sz w:val="28"/>
          <w:szCs w:val="28"/>
          <w:lang w:val="vi-VN"/>
        </w:rPr>
        <w:t xml:space="preserve"> TNMTBHĐ</w:t>
      </w:r>
      <w:r w:rsidRPr="00E36E57">
        <w:rPr>
          <w:rFonts w:ascii="Times New Roman" w:hAnsi="Times New Roman" w:cs="Times New Roman"/>
          <w:color w:val="000000" w:themeColor="text1"/>
          <w:sz w:val="28"/>
          <w:szCs w:val="28"/>
          <w:lang w:val="vi-VN"/>
        </w:rPr>
        <w:t xml:space="preserve"> đến các đối tượng</w:t>
      </w:r>
      <w:r w:rsidR="00B360E9" w:rsidRPr="00E36E57">
        <w:rPr>
          <w:rFonts w:ascii="Times New Roman" w:hAnsi="Times New Roman" w:cs="Times New Roman"/>
          <w:color w:val="000000" w:themeColor="text1"/>
          <w:sz w:val="28"/>
          <w:szCs w:val="28"/>
          <w:lang w:val="vi-VN"/>
        </w:rPr>
        <w:t xml:space="preserve"> liên quan</w:t>
      </w:r>
      <w:r w:rsidRPr="00E36E57">
        <w:rPr>
          <w:rFonts w:ascii="Times New Roman" w:hAnsi="Times New Roman" w:cs="Times New Roman"/>
          <w:color w:val="000000" w:themeColor="text1"/>
          <w:sz w:val="28"/>
          <w:szCs w:val="28"/>
          <w:lang w:val="vi-VN"/>
        </w:rPr>
        <w:t>.</w:t>
      </w:r>
    </w:p>
    <w:p w14:paraId="05850B35" w14:textId="3990AB2E" w:rsidR="002F494F" w:rsidRPr="00E36E57" w:rsidRDefault="002F494F"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t xml:space="preserve">Công tác </w:t>
      </w:r>
      <w:r w:rsidR="007B04A6" w:rsidRPr="00E36E57">
        <w:rPr>
          <w:rFonts w:ascii="Times New Roman" w:hAnsi="Times New Roman" w:cs="Times New Roman"/>
          <w:color w:val="000000" w:themeColor="text1"/>
          <w:sz w:val="28"/>
          <w:szCs w:val="28"/>
          <w:lang w:val="vi-VN"/>
        </w:rPr>
        <w:t xml:space="preserve">tuyên truyền, </w:t>
      </w:r>
      <w:r w:rsidRPr="00E36E57">
        <w:rPr>
          <w:rFonts w:ascii="Times New Roman" w:hAnsi="Times New Roman" w:cs="Times New Roman"/>
          <w:color w:val="000000" w:themeColor="text1"/>
          <w:sz w:val="28"/>
          <w:szCs w:val="28"/>
          <w:lang w:val="vi-VN"/>
        </w:rPr>
        <w:t xml:space="preserve">phổ biến, giáo dục Luật </w:t>
      </w:r>
      <w:r w:rsidR="00264D9F" w:rsidRPr="00E36E57">
        <w:rPr>
          <w:rFonts w:ascii="Times New Roman" w:hAnsi="Times New Roman" w:cs="Times New Roman"/>
          <w:color w:val="000000" w:themeColor="text1"/>
          <w:sz w:val="28"/>
          <w:szCs w:val="28"/>
          <w:lang w:val="vi-VN"/>
        </w:rPr>
        <w:t xml:space="preserve">TNMTBHĐ </w:t>
      </w:r>
      <w:r w:rsidR="00376D4A" w:rsidRPr="00E36E57">
        <w:rPr>
          <w:rFonts w:ascii="Times New Roman" w:hAnsi="Times New Roman" w:cs="Times New Roman"/>
          <w:color w:val="000000" w:themeColor="text1"/>
          <w:sz w:val="28"/>
          <w:szCs w:val="28"/>
          <w:lang w:val="vi-VN"/>
        </w:rPr>
        <w:t xml:space="preserve">và văn bản hướng dẫn thi hành </w:t>
      </w:r>
      <w:r w:rsidRPr="00E36E57">
        <w:rPr>
          <w:rFonts w:ascii="Times New Roman" w:hAnsi="Times New Roman" w:cs="Times New Roman"/>
          <w:color w:val="000000" w:themeColor="text1"/>
          <w:sz w:val="28"/>
          <w:szCs w:val="28"/>
          <w:lang w:val="vi-VN"/>
        </w:rPr>
        <w:t>được hướng tới nhiều đối tượ</w:t>
      </w:r>
      <w:r w:rsidR="007B04A6" w:rsidRPr="00E36E57">
        <w:rPr>
          <w:rFonts w:ascii="Times New Roman" w:hAnsi="Times New Roman" w:cs="Times New Roman"/>
          <w:color w:val="000000" w:themeColor="text1"/>
          <w:sz w:val="28"/>
          <w:szCs w:val="28"/>
          <w:lang w:val="vi-VN"/>
        </w:rPr>
        <w:t>ng khác nhau.</w:t>
      </w:r>
      <w:r w:rsidRPr="00E36E57">
        <w:rPr>
          <w:rFonts w:ascii="Times New Roman" w:hAnsi="Times New Roman" w:cs="Times New Roman"/>
          <w:color w:val="000000" w:themeColor="text1"/>
          <w:sz w:val="28"/>
          <w:szCs w:val="28"/>
          <w:lang w:val="vi-VN"/>
        </w:rPr>
        <w:t xml:space="preserve"> Bộ </w:t>
      </w:r>
      <w:r w:rsidR="00C248F3" w:rsidRPr="00E36E57">
        <w:rPr>
          <w:rFonts w:ascii="Times New Roman" w:hAnsi="Times New Roman" w:cs="Times New Roman"/>
          <w:color w:val="000000" w:themeColor="text1"/>
          <w:sz w:val="28"/>
          <w:szCs w:val="28"/>
          <w:lang w:val="vi-VN"/>
        </w:rPr>
        <w:t>N</w:t>
      </w:r>
      <w:r w:rsidR="004A4F64" w:rsidRPr="00E36E57">
        <w:rPr>
          <w:rFonts w:ascii="Times New Roman" w:hAnsi="Times New Roman" w:cs="Times New Roman"/>
          <w:color w:val="000000" w:themeColor="text1"/>
          <w:sz w:val="28"/>
          <w:szCs w:val="28"/>
          <w:lang w:val="vi-VN"/>
        </w:rPr>
        <w:t>N</w:t>
      </w:r>
      <w:r w:rsidR="00B474CD" w:rsidRPr="00E36E57">
        <w:rPr>
          <w:rFonts w:ascii="Times New Roman" w:hAnsi="Times New Roman" w:cs="Times New Roman"/>
          <w:color w:val="000000" w:themeColor="text1"/>
          <w:sz w:val="28"/>
          <w:szCs w:val="28"/>
          <w:lang w:val="vi-VN"/>
        </w:rPr>
        <w:t>&amp;</w:t>
      </w:r>
      <w:r w:rsidR="004A4F64" w:rsidRPr="00E36E57">
        <w:rPr>
          <w:rFonts w:ascii="Times New Roman" w:hAnsi="Times New Roman" w:cs="Times New Roman"/>
          <w:color w:val="000000" w:themeColor="text1"/>
          <w:sz w:val="28"/>
          <w:szCs w:val="28"/>
          <w:lang w:val="vi-VN"/>
        </w:rPr>
        <w:t>MT</w:t>
      </w:r>
      <w:r w:rsidRPr="00E36E57">
        <w:rPr>
          <w:rFonts w:ascii="Times New Roman" w:hAnsi="Times New Roman" w:cs="Times New Roman"/>
          <w:color w:val="000000" w:themeColor="text1"/>
          <w:sz w:val="28"/>
          <w:szCs w:val="28"/>
          <w:lang w:val="vi-VN"/>
        </w:rPr>
        <w:t xml:space="preserve"> còn phối hợp với các cơ quan </w:t>
      </w:r>
      <w:r w:rsidR="00227709" w:rsidRPr="00E36E57">
        <w:rPr>
          <w:rFonts w:ascii="Times New Roman" w:hAnsi="Times New Roman" w:cs="Times New Roman"/>
          <w:color w:val="000000" w:themeColor="text1"/>
          <w:sz w:val="28"/>
          <w:szCs w:val="28"/>
          <w:lang w:val="vi-VN"/>
        </w:rPr>
        <w:t xml:space="preserve">truyền thông, </w:t>
      </w:r>
      <w:r w:rsidRPr="00E36E57">
        <w:rPr>
          <w:rFonts w:ascii="Times New Roman" w:hAnsi="Times New Roman" w:cs="Times New Roman"/>
          <w:color w:val="000000" w:themeColor="text1"/>
          <w:sz w:val="28"/>
          <w:szCs w:val="28"/>
          <w:lang w:val="vi-VN"/>
        </w:rPr>
        <w:t xml:space="preserve">thông tấn, báo chí như Đài Tiếng nói Việt Nam, Tạp chí Biển Việt Nam, Trang Thông tin đối ngoại điện tử (Ban Tuyên giáo </w:t>
      </w:r>
      <w:r w:rsidRPr="00E36E57">
        <w:rPr>
          <w:rFonts w:ascii="Times New Roman" w:hAnsi="Times New Roman" w:cs="Times New Roman"/>
          <w:color w:val="000000" w:themeColor="text1"/>
          <w:sz w:val="28"/>
          <w:szCs w:val="28"/>
          <w:lang w:val="vi-VN"/>
        </w:rPr>
        <w:lastRenderedPageBreak/>
        <w:t xml:space="preserve">Trung ương); phổ biến trên Cổng Thông tin điện tử của </w:t>
      </w:r>
      <w:r w:rsidR="00B54F8D" w:rsidRPr="00E36E57">
        <w:rPr>
          <w:rFonts w:ascii="Times New Roman" w:hAnsi="Times New Roman" w:cs="Times New Roman"/>
          <w:color w:val="000000" w:themeColor="text1"/>
          <w:sz w:val="28"/>
          <w:szCs w:val="28"/>
          <w:lang w:val="vi-VN"/>
        </w:rPr>
        <w:t xml:space="preserve">Bộ </w:t>
      </w:r>
      <w:r w:rsidR="006327D1" w:rsidRPr="00E36E57">
        <w:rPr>
          <w:rFonts w:ascii="Times New Roman" w:hAnsi="Times New Roman" w:cs="Times New Roman"/>
          <w:color w:val="000000" w:themeColor="text1"/>
          <w:sz w:val="28"/>
          <w:szCs w:val="28"/>
          <w:lang w:val="vi-VN"/>
        </w:rPr>
        <w:t>N</w:t>
      </w:r>
      <w:r w:rsidR="00B54F8D" w:rsidRPr="00E36E57">
        <w:rPr>
          <w:rFonts w:ascii="Times New Roman" w:hAnsi="Times New Roman" w:cs="Times New Roman"/>
          <w:color w:val="000000" w:themeColor="text1"/>
          <w:sz w:val="28"/>
          <w:szCs w:val="28"/>
          <w:lang w:val="vi-VN"/>
        </w:rPr>
        <w:t>N</w:t>
      </w:r>
      <w:r w:rsidR="009E218B" w:rsidRPr="00E36E57">
        <w:rPr>
          <w:rFonts w:ascii="Times New Roman" w:hAnsi="Times New Roman" w:cs="Times New Roman"/>
          <w:color w:val="000000" w:themeColor="text1"/>
          <w:sz w:val="28"/>
          <w:szCs w:val="28"/>
          <w:lang w:val="vi-VN"/>
        </w:rPr>
        <w:t>&amp;</w:t>
      </w:r>
      <w:r w:rsidR="00B54F8D" w:rsidRPr="00E36E57">
        <w:rPr>
          <w:rFonts w:ascii="Times New Roman" w:hAnsi="Times New Roman" w:cs="Times New Roman"/>
          <w:color w:val="000000" w:themeColor="text1"/>
          <w:sz w:val="28"/>
          <w:szCs w:val="28"/>
          <w:lang w:val="vi-VN"/>
        </w:rPr>
        <w:t>MT</w:t>
      </w:r>
      <w:r w:rsidRPr="00E36E57">
        <w:rPr>
          <w:rFonts w:ascii="Times New Roman" w:hAnsi="Times New Roman" w:cs="Times New Roman"/>
          <w:color w:val="000000" w:themeColor="text1"/>
          <w:sz w:val="28"/>
          <w:szCs w:val="28"/>
          <w:lang w:val="vi-VN"/>
        </w:rPr>
        <w:t xml:space="preserve"> để thực hiện phổ biến, tuyên truyền Luật </w:t>
      </w:r>
      <w:r w:rsidR="004A4F64" w:rsidRPr="00E36E57">
        <w:rPr>
          <w:rFonts w:ascii="Times New Roman" w:hAnsi="Times New Roman" w:cs="Times New Roman"/>
          <w:color w:val="000000" w:themeColor="text1"/>
          <w:sz w:val="28"/>
          <w:szCs w:val="28"/>
          <w:lang w:val="vi-VN"/>
        </w:rPr>
        <w:t>TNMTBHĐ.</w:t>
      </w:r>
      <w:r w:rsidRPr="00E36E57">
        <w:rPr>
          <w:rStyle w:val="FootnoteReference"/>
          <w:rFonts w:ascii="Times New Roman" w:hAnsi="Times New Roman" w:cs="Times New Roman"/>
          <w:color w:val="000000" w:themeColor="text1"/>
          <w:sz w:val="28"/>
          <w:szCs w:val="28"/>
        </w:rPr>
        <w:footnoteReference w:id="13"/>
      </w:r>
    </w:p>
    <w:p w14:paraId="5C0BA6F3" w14:textId="33C4CCCD" w:rsidR="002F494F" w:rsidRPr="00E36E57" w:rsidRDefault="002F494F"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t xml:space="preserve">Bên cạnh việc trực tiếp tham gia phổ biến, tuyên truyền Luật, Bộ </w:t>
      </w:r>
      <w:r w:rsidR="00C248F3" w:rsidRPr="00E36E57">
        <w:rPr>
          <w:rFonts w:ascii="Times New Roman" w:hAnsi="Times New Roman" w:cs="Times New Roman"/>
          <w:color w:val="000000" w:themeColor="text1"/>
          <w:sz w:val="28"/>
          <w:szCs w:val="28"/>
          <w:lang w:val="vi-VN"/>
        </w:rPr>
        <w:t>N</w:t>
      </w:r>
      <w:r w:rsidR="001C01C9" w:rsidRPr="00E36E57">
        <w:rPr>
          <w:rFonts w:ascii="Times New Roman" w:hAnsi="Times New Roman" w:cs="Times New Roman"/>
          <w:color w:val="000000" w:themeColor="text1"/>
          <w:sz w:val="28"/>
          <w:szCs w:val="28"/>
          <w:lang w:val="vi-VN"/>
        </w:rPr>
        <w:t>N</w:t>
      </w:r>
      <w:r w:rsidR="00084959" w:rsidRPr="00E36E57">
        <w:rPr>
          <w:rFonts w:ascii="Times New Roman" w:hAnsi="Times New Roman" w:cs="Times New Roman"/>
          <w:color w:val="000000" w:themeColor="text1"/>
          <w:sz w:val="28"/>
          <w:szCs w:val="28"/>
          <w:lang w:val="vi-VN"/>
        </w:rPr>
        <w:t>&amp;</w:t>
      </w:r>
      <w:r w:rsidR="001C01C9" w:rsidRPr="00E36E57">
        <w:rPr>
          <w:rFonts w:ascii="Times New Roman" w:hAnsi="Times New Roman" w:cs="Times New Roman"/>
          <w:color w:val="000000" w:themeColor="text1"/>
          <w:sz w:val="28"/>
          <w:szCs w:val="28"/>
          <w:lang w:val="vi-VN"/>
        </w:rPr>
        <w:t>MT</w:t>
      </w:r>
      <w:r w:rsidRPr="00E36E57">
        <w:rPr>
          <w:rFonts w:ascii="Times New Roman" w:hAnsi="Times New Roman" w:cs="Times New Roman"/>
          <w:color w:val="000000" w:themeColor="text1"/>
          <w:sz w:val="28"/>
          <w:szCs w:val="28"/>
          <w:lang w:val="vi-VN"/>
        </w:rPr>
        <w:t xml:space="preserve"> đã tích cực phối hợp với các bộ, ngành</w:t>
      </w:r>
      <w:r w:rsidR="001C01C9" w:rsidRPr="00E36E57">
        <w:rPr>
          <w:rFonts w:ascii="Times New Roman" w:hAnsi="Times New Roman" w:cs="Times New Roman"/>
          <w:color w:val="000000" w:themeColor="text1"/>
          <w:sz w:val="28"/>
          <w:szCs w:val="28"/>
          <w:lang w:val="vi-VN"/>
        </w:rPr>
        <w:t xml:space="preserve"> </w:t>
      </w:r>
      <w:r w:rsidRPr="00E36E57">
        <w:rPr>
          <w:rFonts w:ascii="Times New Roman" w:hAnsi="Times New Roman" w:cs="Times New Roman"/>
          <w:color w:val="000000" w:themeColor="text1"/>
          <w:sz w:val="28"/>
          <w:szCs w:val="28"/>
          <w:lang w:val="vi-VN"/>
        </w:rPr>
        <w:t xml:space="preserve">thực hiện tuyên truyền, phổ biến Luật thông qua các việc cử báo cáo viên pháp luật tham gia </w:t>
      </w:r>
      <w:r w:rsidR="001C01C9" w:rsidRPr="00E36E57">
        <w:rPr>
          <w:rFonts w:ascii="Times New Roman" w:hAnsi="Times New Roman" w:cs="Times New Roman"/>
          <w:color w:val="000000" w:themeColor="text1"/>
          <w:sz w:val="28"/>
          <w:szCs w:val="28"/>
          <w:lang w:val="vi-VN"/>
        </w:rPr>
        <w:t>tuyên truyền, phổ biến</w:t>
      </w:r>
      <w:r w:rsidRPr="00E36E57">
        <w:rPr>
          <w:rFonts w:ascii="Times New Roman" w:hAnsi="Times New Roman" w:cs="Times New Roman"/>
          <w:color w:val="000000" w:themeColor="text1"/>
          <w:sz w:val="28"/>
          <w:szCs w:val="28"/>
          <w:lang w:val="vi-VN"/>
        </w:rPr>
        <w:t xml:space="preserve"> tại các hội nghị do bộ, ngành</w:t>
      </w:r>
      <w:r w:rsidR="001C01C9" w:rsidRPr="00E36E57">
        <w:rPr>
          <w:rFonts w:ascii="Times New Roman" w:hAnsi="Times New Roman" w:cs="Times New Roman"/>
          <w:color w:val="000000" w:themeColor="text1"/>
          <w:sz w:val="28"/>
          <w:szCs w:val="28"/>
          <w:lang w:val="vi-VN"/>
        </w:rPr>
        <w:t xml:space="preserve"> </w:t>
      </w:r>
      <w:r w:rsidRPr="00E36E57">
        <w:rPr>
          <w:rFonts w:ascii="Times New Roman" w:hAnsi="Times New Roman" w:cs="Times New Roman"/>
          <w:color w:val="000000" w:themeColor="text1"/>
          <w:sz w:val="28"/>
          <w:szCs w:val="28"/>
          <w:lang w:val="vi-VN"/>
        </w:rPr>
        <w:t>chủ trì tổ chức, phối hợp với các cơ quan thông tấn, báo chí tham gia xây dựng nội dung, viết bài, giải đáp pháp luật</w:t>
      </w:r>
      <w:r w:rsidR="00FB0304" w:rsidRPr="00E36E57">
        <w:rPr>
          <w:rFonts w:ascii="Times New Roman" w:hAnsi="Times New Roman" w:cs="Times New Roman"/>
          <w:color w:val="000000" w:themeColor="text1"/>
          <w:sz w:val="28"/>
          <w:szCs w:val="28"/>
          <w:lang w:val="vi-VN"/>
        </w:rPr>
        <w:t>,</w:t>
      </w:r>
      <w:r w:rsidRPr="00E36E57">
        <w:rPr>
          <w:rFonts w:ascii="Times New Roman" w:hAnsi="Times New Roman" w:cs="Times New Roman"/>
          <w:color w:val="000000" w:themeColor="text1"/>
          <w:sz w:val="28"/>
          <w:szCs w:val="28"/>
          <w:lang w:val="vi-VN"/>
        </w:rPr>
        <w:t>…</w:t>
      </w:r>
      <w:r w:rsidR="00FB0304" w:rsidRPr="00E36E57">
        <w:rPr>
          <w:rFonts w:ascii="Times New Roman" w:hAnsi="Times New Roman" w:cs="Times New Roman"/>
          <w:color w:val="000000" w:themeColor="text1"/>
          <w:sz w:val="28"/>
          <w:szCs w:val="28"/>
          <w:lang w:val="vi-VN"/>
        </w:rPr>
        <w:t xml:space="preserve"> </w:t>
      </w:r>
      <w:r w:rsidR="0044458E" w:rsidRPr="00E36E57">
        <w:rPr>
          <w:rFonts w:ascii="Times New Roman" w:hAnsi="Times New Roman" w:cs="Times New Roman"/>
          <w:color w:val="000000" w:themeColor="text1"/>
          <w:sz w:val="28"/>
          <w:szCs w:val="28"/>
          <w:lang w:val="vi-VN"/>
        </w:rPr>
        <w:t>Các bộ, ngành khác cũng chủ động trong việc phổ biến, tuyên truyền Luật TNMTBHĐ như Bộ Quốc phòng đã tổ chức 120 lớp tuyên truyền cho 685.000 lượt người, phát tờ rơi để tuyên truyền phổ biến Luật;</w:t>
      </w:r>
      <w:r w:rsidR="0044458E" w:rsidRPr="00E36E57">
        <w:rPr>
          <w:rStyle w:val="FootnoteReference"/>
          <w:rFonts w:ascii="Times New Roman" w:hAnsi="Times New Roman" w:cs="Times New Roman"/>
          <w:color w:val="000000" w:themeColor="text1"/>
          <w:sz w:val="28"/>
          <w:szCs w:val="28"/>
          <w:lang w:val="vi-VN"/>
        </w:rPr>
        <w:footnoteReference w:id="14"/>
      </w:r>
      <w:r w:rsidR="0044458E" w:rsidRPr="00E36E57">
        <w:rPr>
          <w:rFonts w:ascii="Times New Roman" w:hAnsi="Times New Roman" w:cs="Times New Roman"/>
          <w:color w:val="000000" w:themeColor="text1"/>
          <w:sz w:val="28"/>
          <w:szCs w:val="28"/>
          <w:lang w:val="vi-VN"/>
        </w:rPr>
        <w:t xml:space="preserve"> Đài truyền hình Việt Nam đã thực hiện hệ thống các bản tin Thời sự, chương trình tin tức và các kênh chuyên sâu về tài nguyên </w:t>
      </w:r>
      <w:r w:rsidR="00220CA1" w:rsidRPr="00E36E57">
        <w:rPr>
          <w:rFonts w:ascii="Times New Roman" w:hAnsi="Times New Roman" w:cs="Times New Roman"/>
          <w:color w:val="000000" w:themeColor="text1"/>
          <w:sz w:val="28"/>
          <w:szCs w:val="28"/>
          <w:lang w:val="vi-VN"/>
        </w:rPr>
        <w:t>-</w:t>
      </w:r>
      <w:r w:rsidR="0044458E" w:rsidRPr="00E36E57">
        <w:rPr>
          <w:rFonts w:ascii="Times New Roman" w:hAnsi="Times New Roman" w:cs="Times New Roman"/>
          <w:color w:val="000000" w:themeColor="text1"/>
          <w:sz w:val="28"/>
          <w:szCs w:val="28"/>
          <w:lang w:val="vi-VN"/>
        </w:rPr>
        <w:t xml:space="preserve"> môi trường biển và hải đảo trên kênh VTV1, đồng thời chuyên mục khác trên kênh VTV2,</w:t>
      </w:r>
      <w:r w:rsidR="00DF3733" w:rsidRPr="00E36E57">
        <w:rPr>
          <w:rFonts w:ascii="Times New Roman" w:hAnsi="Times New Roman" w:cs="Times New Roman"/>
          <w:color w:val="000000" w:themeColor="text1"/>
          <w:sz w:val="28"/>
          <w:szCs w:val="28"/>
          <w:lang w:val="vi-VN"/>
        </w:rPr>
        <w:t xml:space="preserve"> </w:t>
      </w:r>
      <w:r w:rsidR="0044458E" w:rsidRPr="00E36E57">
        <w:rPr>
          <w:rFonts w:ascii="Times New Roman" w:hAnsi="Times New Roman" w:cs="Times New Roman"/>
          <w:color w:val="000000" w:themeColor="text1"/>
          <w:sz w:val="28"/>
          <w:szCs w:val="28"/>
          <w:lang w:val="vi-VN"/>
        </w:rPr>
        <w:t xml:space="preserve">VTV3, VTV4, VTV5, VTV9, VTV Cần </w:t>
      </w:r>
      <w:r w:rsidR="00220CA1" w:rsidRPr="00E36E57">
        <w:rPr>
          <w:rFonts w:ascii="Times New Roman" w:hAnsi="Times New Roman" w:cs="Times New Roman"/>
          <w:color w:val="000000" w:themeColor="text1"/>
          <w:sz w:val="28"/>
          <w:szCs w:val="28"/>
          <w:lang w:val="vi-VN"/>
        </w:rPr>
        <w:t>T</w:t>
      </w:r>
      <w:r w:rsidR="0044458E" w:rsidRPr="00E36E57">
        <w:rPr>
          <w:rFonts w:ascii="Times New Roman" w:hAnsi="Times New Roman" w:cs="Times New Roman"/>
          <w:color w:val="000000" w:themeColor="text1"/>
          <w:sz w:val="28"/>
          <w:szCs w:val="28"/>
          <w:lang w:val="vi-VN"/>
        </w:rPr>
        <w:t>hơ cũng triển khai thực hiện và phát sóng nhiều nội dung tuyên truyền liên quan đến Luật TNMTBHĐ,…</w:t>
      </w:r>
      <w:r w:rsidR="0044458E" w:rsidRPr="00E36E57">
        <w:rPr>
          <w:rStyle w:val="FootnoteReference"/>
          <w:rFonts w:ascii="Times New Roman" w:hAnsi="Times New Roman" w:cs="Times New Roman"/>
          <w:color w:val="000000" w:themeColor="text1"/>
          <w:sz w:val="28"/>
          <w:szCs w:val="28"/>
          <w:lang w:val="vi-VN"/>
        </w:rPr>
        <w:footnoteReference w:id="15"/>
      </w:r>
    </w:p>
    <w:p w14:paraId="0831F300" w14:textId="62BDB0A5" w:rsidR="002F494F" w:rsidRPr="00E36E57" w:rsidRDefault="002F494F"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i/>
          <w:iCs/>
          <w:color w:val="000000" w:themeColor="text1"/>
          <w:sz w:val="28"/>
          <w:szCs w:val="28"/>
          <w:lang w:val="vi-VN"/>
        </w:rPr>
        <w:t>Ở cấp địa phương</w:t>
      </w:r>
      <w:r w:rsidR="00143531" w:rsidRPr="00E36E57">
        <w:rPr>
          <w:rFonts w:ascii="Times New Roman" w:hAnsi="Times New Roman" w:cs="Times New Roman"/>
          <w:i/>
          <w:iCs/>
          <w:color w:val="000000" w:themeColor="text1"/>
          <w:sz w:val="28"/>
          <w:szCs w:val="28"/>
          <w:lang w:val="vi-VN"/>
        </w:rPr>
        <w:t xml:space="preserve">: </w:t>
      </w:r>
      <w:r w:rsidR="001C01C9" w:rsidRPr="00E36E57">
        <w:rPr>
          <w:rFonts w:ascii="Times New Roman" w:hAnsi="Times New Roman" w:cs="Times New Roman"/>
          <w:color w:val="000000" w:themeColor="text1"/>
          <w:sz w:val="28"/>
          <w:szCs w:val="28"/>
          <w:lang w:val="vi-VN"/>
        </w:rPr>
        <w:t>n</w:t>
      </w:r>
      <w:r w:rsidRPr="00E36E57">
        <w:rPr>
          <w:rFonts w:ascii="Times New Roman" w:hAnsi="Times New Roman" w:cs="Times New Roman"/>
          <w:color w:val="000000" w:themeColor="text1"/>
          <w:sz w:val="28"/>
          <w:szCs w:val="28"/>
          <w:lang w:val="vi-VN"/>
        </w:rPr>
        <w:t xml:space="preserve">gay sau khi Luật </w:t>
      </w:r>
      <w:r w:rsidR="001C01C9" w:rsidRPr="00E36E57">
        <w:rPr>
          <w:rFonts w:ascii="Times New Roman" w:hAnsi="Times New Roman" w:cs="Times New Roman"/>
          <w:color w:val="000000" w:themeColor="text1"/>
          <w:sz w:val="28"/>
          <w:szCs w:val="28"/>
          <w:lang w:val="vi-VN"/>
        </w:rPr>
        <w:t>TNMTBHĐ</w:t>
      </w:r>
      <w:r w:rsidRPr="00E36E57">
        <w:rPr>
          <w:rFonts w:ascii="Times New Roman" w:hAnsi="Times New Roman" w:cs="Times New Roman"/>
          <w:color w:val="000000" w:themeColor="text1"/>
          <w:sz w:val="28"/>
          <w:szCs w:val="28"/>
          <w:lang w:val="vi-VN"/>
        </w:rPr>
        <w:t xml:space="preserve"> được ban hành, các tỉnh, thành phố trong cả nước (đặc biệt là 2</w:t>
      </w:r>
      <w:r w:rsidR="00F5184E" w:rsidRPr="00E36E57">
        <w:rPr>
          <w:rFonts w:ascii="Times New Roman" w:hAnsi="Times New Roman" w:cs="Times New Roman"/>
          <w:color w:val="000000" w:themeColor="text1"/>
          <w:sz w:val="28"/>
          <w:szCs w:val="28"/>
          <w:lang w:val="vi-VN"/>
        </w:rPr>
        <w:t xml:space="preserve">1 </w:t>
      </w:r>
      <w:r w:rsidRPr="00E36E57">
        <w:rPr>
          <w:rFonts w:ascii="Times New Roman" w:hAnsi="Times New Roman" w:cs="Times New Roman"/>
          <w:color w:val="000000" w:themeColor="text1"/>
          <w:sz w:val="28"/>
          <w:szCs w:val="28"/>
          <w:lang w:val="vi-VN"/>
        </w:rPr>
        <w:t>tỉnh</w:t>
      </w:r>
      <w:r w:rsidR="00CA0CDE" w:rsidRPr="00E36E57">
        <w:rPr>
          <w:rFonts w:ascii="Times New Roman" w:hAnsi="Times New Roman" w:cs="Times New Roman"/>
          <w:color w:val="000000" w:themeColor="text1"/>
          <w:sz w:val="28"/>
          <w:szCs w:val="28"/>
          <w:lang w:val="vi-VN"/>
        </w:rPr>
        <w:t xml:space="preserve"> có</w:t>
      </w:r>
      <w:r w:rsidRPr="00E36E57">
        <w:rPr>
          <w:rFonts w:ascii="Times New Roman" w:hAnsi="Times New Roman" w:cs="Times New Roman"/>
          <w:color w:val="000000" w:themeColor="text1"/>
          <w:sz w:val="28"/>
          <w:szCs w:val="28"/>
          <w:lang w:val="vi-VN"/>
        </w:rPr>
        <w:t xml:space="preserve"> biển) đều ban hành các văn bản tổ chức triển khai thi hành Luật trên địa bàn tỉnh. </w:t>
      </w:r>
      <w:r w:rsidR="005D2135" w:rsidRPr="00E36E57">
        <w:rPr>
          <w:rFonts w:ascii="Times New Roman" w:hAnsi="Times New Roman" w:cs="Times New Roman"/>
          <w:color w:val="000000" w:themeColor="text1"/>
          <w:sz w:val="28"/>
          <w:szCs w:val="28"/>
          <w:lang w:val="vi-VN"/>
        </w:rPr>
        <w:t xml:space="preserve">UBND các tỉnh có biển </w:t>
      </w:r>
      <w:r w:rsidRPr="00E36E57">
        <w:rPr>
          <w:rFonts w:ascii="Times New Roman" w:hAnsi="Times New Roman" w:cs="Times New Roman"/>
          <w:color w:val="000000" w:themeColor="text1"/>
          <w:sz w:val="28"/>
          <w:szCs w:val="28"/>
          <w:lang w:val="vi-VN"/>
        </w:rPr>
        <w:t xml:space="preserve">đã triển khai công tác phổ biến Luật </w:t>
      </w:r>
      <w:r w:rsidR="001C01C9" w:rsidRPr="00E36E57">
        <w:rPr>
          <w:rFonts w:ascii="Times New Roman" w:hAnsi="Times New Roman" w:cs="Times New Roman"/>
          <w:color w:val="000000" w:themeColor="text1"/>
          <w:sz w:val="28"/>
          <w:szCs w:val="28"/>
          <w:lang w:val="vi-VN"/>
        </w:rPr>
        <w:t>TNMTBHĐ</w:t>
      </w:r>
      <w:r w:rsidRPr="00E36E57">
        <w:rPr>
          <w:rFonts w:ascii="Times New Roman" w:hAnsi="Times New Roman" w:cs="Times New Roman"/>
          <w:color w:val="000000" w:themeColor="text1"/>
          <w:sz w:val="28"/>
          <w:szCs w:val="28"/>
          <w:lang w:val="vi-VN"/>
        </w:rPr>
        <w:t xml:space="preserve"> và các văn bản quy định chi tiế</w:t>
      </w:r>
      <w:r w:rsidR="00BD42CA" w:rsidRPr="00E36E57">
        <w:rPr>
          <w:rFonts w:ascii="Times New Roman" w:hAnsi="Times New Roman" w:cs="Times New Roman"/>
          <w:color w:val="000000" w:themeColor="text1"/>
          <w:sz w:val="28"/>
          <w:szCs w:val="28"/>
          <w:lang w:val="vi-VN"/>
        </w:rPr>
        <w:t>t thi hành L</w:t>
      </w:r>
      <w:r w:rsidRPr="00E36E57">
        <w:rPr>
          <w:rFonts w:ascii="Times New Roman" w:hAnsi="Times New Roman" w:cs="Times New Roman"/>
          <w:color w:val="000000" w:themeColor="text1"/>
          <w:sz w:val="28"/>
          <w:szCs w:val="28"/>
          <w:lang w:val="vi-VN"/>
        </w:rPr>
        <w:t xml:space="preserve">uật đến các tổ chức, cá nhân bằng nhiều hình thức khác nhau. Nhiều </w:t>
      </w:r>
      <w:r w:rsidR="00BD42CA" w:rsidRPr="00E36E57">
        <w:rPr>
          <w:rFonts w:ascii="Times New Roman" w:hAnsi="Times New Roman" w:cs="Times New Roman"/>
          <w:color w:val="000000" w:themeColor="text1"/>
          <w:sz w:val="28"/>
          <w:szCs w:val="28"/>
          <w:lang w:val="vi-VN"/>
        </w:rPr>
        <w:t>tỉnh</w:t>
      </w:r>
      <w:r w:rsidRPr="00E36E57">
        <w:rPr>
          <w:rFonts w:ascii="Times New Roman" w:hAnsi="Times New Roman" w:cs="Times New Roman"/>
          <w:color w:val="000000" w:themeColor="text1"/>
          <w:sz w:val="28"/>
          <w:szCs w:val="28"/>
          <w:lang w:val="vi-VN"/>
        </w:rPr>
        <w:t xml:space="preserve"> đã triển khai cụ thể đến cả các đối tượng là cán bộ cấp xã, các ngư dân, cộng đồng dân cư ven biển cùng với các tổ chức, đoàn thể </w:t>
      </w:r>
      <w:r w:rsidR="007B04A6" w:rsidRPr="00E36E57">
        <w:rPr>
          <w:rFonts w:ascii="Times New Roman" w:hAnsi="Times New Roman" w:cs="Times New Roman"/>
          <w:color w:val="000000" w:themeColor="text1"/>
          <w:sz w:val="28"/>
          <w:szCs w:val="28"/>
          <w:lang w:val="vi-VN"/>
        </w:rPr>
        <w:t>chính trị - xã hội</w:t>
      </w:r>
      <w:r w:rsidRPr="00E36E57">
        <w:rPr>
          <w:rFonts w:ascii="Times New Roman" w:hAnsi="Times New Roman" w:cs="Times New Roman"/>
          <w:color w:val="000000" w:themeColor="text1"/>
          <w:sz w:val="28"/>
          <w:szCs w:val="28"/>
          <w:lang w:val="vi-VN"/>
        </w:rPr>
        <w:t xml:space="preserve"> (Mặt trận Tổ quốc, Hội Nông dân, Hội Cựu chiến binh, Hội Liên hiệp Phụ nữ, Hội Luật gia, Hội Nhà báo…), lực lượng thực thi pháp luật trên biển (Bộ đội </w:t>
      </w:r>
      <w:r w:rsidR="007B04A6" w:rsidRPr="00E36E57">
        <w:rPr>
          <w:rFonts w:ascii="Times New Roman" w:hAnsi="Times New Roman" w:cs="Times New Roman"/>
          <w:color w:val="000000" w:themeColor="text1"/>
          <w:sz w:val="28"/>
          <w:szCs w:val="28"/>
          <w:lang w:val="vi-VN"/>
        </w:rPr>
        <w:t>B</w:t>
      </w:r>
      <w:r w:rsidRPr="00E36E57">
        <w:rPr>
          <w:rFonts w:ascii="Times New Roman" w:hAnsi="Times New Roman" w:cs="Times New Roman"/>
          <w:color w:val="000000" w:themeColor="text1"/>
          <w:sz w:val="28"/>
          <w:szCs w:val="28"/>
          <w:lang w:val="vi-VN"/>
        </w:rPr>
        <w:t>iên phòng tỉnh, Bộ Chỉ huy quân sự tỉnh, Cảnh sát biển)</w:t>
      </w:r>
      <w:r w:rsidR="006A7BC1" w:rsidRPr="00E36E57">
        <w:rPr>
          <w:rFonts w:ascii="Times New Roman" w:hAnsi="Times New Roman" w:cs="Times New Roman"/>
          <w:color w:val="000000" w:themeColor="text1"/>
          <w:sz w:val="28"/>
          <w:szCs w:val="28"/>
          <w:lang w:val="vi-VN"/>
        </w:rPr>
        <w:t>;</w:t>
      </w:r>
      <w:r w:rsidRPr="00E36E57">
        <w:rPr>
          <w:rFonts w:ascii="Times New Roman" w:hAnsi="Times New Roman" w:cs="Times New Roman"/>
          <w:color w:val="000000" w:themeColor="text1"/>
          <w:sz w:val="28"/>
          <w:szCs w:val="28"/>
          <w:lang w:val="vi-VN"/>
        </w:rPr>
        <w:t xml:space="preserve"> đã thực hiện nhiều hoạt động tuyên truyền, phổ biến Luật </w:t>
      </w:r>
      <w:r w:rsidR="001C01C9" w:rsidRPr="00E36E57">
        <w:rPr>
          <w:rFonts w:ascii="Times New Roman" w:hAnsi="Times New Roman" w:cs="Times New Roman"/>
          <w:color w:val="000000" w:themeColor="text1"/>
          <w:sz w:val="28"/>
          <w:szCs w:val="28"/>
          <w:lang w:val="vi-VN"/>
        </w:rPr>
        <w:t xml:space="preserve">TNMTBHĐ </w:t>
      </w:r>
      <w:r w:rsidRPr="00E36E57">
        <w:rPr>
          <w:rFonts w:ascii="Times New Roman" w:hAnsi="Times New Roman" w:cs="Times New Roman"/>
          <w:color w:val="000000" w:themeColor="text1"/>
          <w:sz w:val="28"/>
          <w:szCs w:val="28"/>
          <w:lang w:val="vi-VN"/>
        </w:rPr>
        <w:t xml:space="preserve">cụ thể như: tổ chức hội nghị tập huấn phổ biến Luật, in tờ rơi, in sách Luật </w:t>
      </w:r>
      <w:r w:rsidR="001C01C9" w:rsidRPr="00E36E57">
        <w:rPr>
          <w:rFonts w:ascii="Times New Roman" w:hAnsi="Times New Roman" w:cs="Times New Roman"/>
          <w:color w:val="000000" w:themeColor="text1"/>
          <w:sz w:val="28"/>
          <w:szCs w:val="28"/>
          <w:lang w:val="vi-VN"/>
        </w:rPr>
        <w:t>TNMTBHĐ</w:t>
      </w:r>
      <w:r w:rsidRPr="00E36E57">
        <w:rPr>
          <w:rFonts w:ascii="Times New Roman" w:hAnsi="Times New Roman" w:cs="Times New Roman"/>
          <w:color w:val="000000" w:themeColor="text1"/>
          <w:sz w:val="28"/>
          <w:szCs w:val="28"/>
          <w:lang w:val="vi-VN"/>
        </w:rPr>
        <w:t xml:space="preserve">; tổ chức tuyên truyền trên sóng đài phát thanh, truyền hình </w:t>
      </w:r>
      <w:r w:rsidR="00FF7125" w:rsidRPr="00E36E57">
        <w:rPr>
          <w:rFonts w:ascii="Times New Roman" w:hAnsi="Times New Roman" w:cs="Times New Roman"/>
          <w:color w:val="000000" w:themeColor="text1"/>
          <w:sz w:val="28"/>
          <w:szCs w:val="28"/>
          <w:lang w:val="vi-VN"/>
        </w:rPr>
        <w:t>t</w:t>
      </w:r>
      <w:r w:rsidRPr="00E36E57">
        <w:rPr>
          <w:rFonts w:ascii="Times New Roman" w:hAnsi="Times New Roman" w:cs="Times New Roman"/>
          <w:color w:val="000000" w:themeColor="text1"/>
          <w:sz w:val="28"/>
          <w:szCs w:val="28"/>
          <w:lang w:val="vi-VN"/>
        </w:rPr>
        <w:t>ỉnh, tổ chức cuộc thi tìm hiểu kiến thức, pháp luật về tài nguyên, môi trường biển và hải đảo, treo băng rôn, áp phích tuyên truyền…</w:t>
      </w:r>
      <w:r w:rsidRPr="00E36E57">
        <w:rPr>
          <w:rStyle w:val="FootnoteReference"/>
          <w:rFonts w:ascii="Times New Roman" w:hAnsi="Times New Roman" w:cs="Times New Roman"/>
          <w:color w:val="000000" w:themeColor="text1"/>
          <w:sz w:val="28"/>
          <w:szCs w:val="28"/>
        </w:rPr>
        <w:footnoteReference w:id="16"/>
      </w:r>
    </w:p>
    <w:p w14:paraId="22D23CE3" w14:textId="33264D4C" w:rsidR="00EE75EF" w:rsidRPr="00E36E57" w:rsidRDefault="00EE75EF"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lastRenderedPageBreak/>
        <w:t xml:space="preserve">Công tác phổ biến, tuyên truyền Luật </w:t>
      </w:r>
      <w:r w:rsidR="003C4DF8" w:rsidRPr="00E36E57">
        <w:rPr>
          <w:rFonts w:ascii="Times New Roman" w:hAnsi="Times New Roman" w:cs="Times New Roman"/>
          <w:color w:val="000000" w:themeColor="text1"/>
          <w:sz w:val="28"/>
          <w:szCs w:val="28"/>
          <w:lang w:val="vi-VN"/>
        </w:rPr>
        <w:t xml:space="preserve">TNMTBHĐ </w:t>
      </w:r>
      <w:r w:rsidRPr="00E36E57">
        <w:rPr>
          <w:rFonts w:ascii="Times New Roman" w:hAnsi="Times New Roman" w:cs="Times New Roman"/>
          <w:color w:val="000000" w:themeColor="text1"/>
          <w:sz w:val="28"/>
          <w:szCs w:val="28"/>
          <w:lang w:val="vi-VN"/>
        </w:rPr>
        <w:t>về cơ bản đã được thực hiện kịp thờ</w:t>
      </w:r>
      <w:r w:rsidR="003C4DF8" w:rsidRPr="00E36E57">
        <w:rPr>
          <w:rFonts w:ascii="Times New Roman" w:hAnsi="Times New Roman" w:cs="Times New Roman"/>
          <w:color w:val="000000" w:themeColor="text1"/>
          <w:sz w:val="28"/>
          <w:szCs w:val="28"/>
          <w:lang w:val="vi-VN"/>
        </w:rPr>
        <w:t>i</w:t>
      </w:r>
      <w:r w:rsidR="00092A87" w:rsidRPr="00E36E57">
        <w:rPr>
          <w:rFonts w:ascii="Times New Roman" w:hAnsi="Times New Roman" w:cs="Times New Roman"/>
          <w:color w:val="000000" w:themeColor="text1"/>
          <w:sz w:val="28"/>
          <w:szCs w:val="28"/>
          <w:lang w:val="vi-VN"/>
        </w:rPr>
        <w:t>,</w:t>
      </w:r>
      <w:r w:rsidRPr="00E36E57">
        <w:rPr>
          <w:rFonts w:ascii="Times New Roman" w:hAnsi="Times New Roman" w:cs="Times New Roman"/>
          <w:color w:val="000000" w:themeColor="text1"/>
          <w:sz w:val="28"/>
          <w:szCs w:val="28"/>
          <w:lang w:val="vi-VN"/>
        </w:rPr>
        <w:t xml:space="preserve"> được “phủ sóng” đến nhiều đối tượng khác nhau (từ cán bộ, công chức trực tiếp làm công tác quản lý nhà nước về biển và hải đảo đến lực lượng thực thi pháp luật trên biển, các doanh nghiệp có hoạt động khai thác, sử dụng biển, ngư dân, cộng đồng dân cư và toàn thể nhân dân…) thông qua các hình thức, phương thức tiếp cận đa dạng. Việc phổ biến, tuyên truyền Luật </w:t>
      </w:r>
      <w:r w:rsidR="003C4DF8" w:rsidRPr="00E36E57">
        <w:rPr>
          <w:rFonts w:ascii="Times New Roman" w:hAnsi="Times New Roman" w:cs="Times New Roman"/>
          <w:color w:val="000000" w:themeColor="text1"/>
          <w:sz w:val="28"/>
          <w:szCs w:val="28"/>
          <w:lang w:val="vi-VN"/>
        </w:rPr>
        <w:t xml:space="preserve">TNMTBHĐ </w:t>
      </w:r>
      <w:r w:rsidRPr="00E36E57">
        <w:rPr>
          <w:rFonts w:ascii="Times New Roman" w:hAnsi="Times New Roman" w:cs="Times New Roman"/>
          <w:color w:val="000000" w:themeColor="text1"/>
          <w:sz w:val="28"/>
          <w:szCs w:val="28"/>
          <w:lang w:val="vi-VN"/>
        </w:rPr>
        <w:t>cũng nhận được sự ủng hộ, tham gia tích cực của các tổ chức, cá nhân</w:t>
      </w:r>
      <w:r w:rsidR="00092A87" w:rsidRPr="00E36E57">
        <w:rPr>
          <w:rFonts w:ascii="Times New Roman" w:hAnsi="Times New Roman" w:cs="Times New Roman"/>
          <w:color w:val="000000" w:themeColor="text1"/>
          <w:sz w:val="28"/>
          <w:szCs w:val="28"/>
          <w:lang w:val="vi-VN"/>
        </w:rPr>
        <w:t>, cộng đồng ngư dân,..</w:t>
      </w:r>
      <w:r w:rsidRPr="00E36E57">
        <w:rPr>
          <w:rFonts w:ascii="Times New Roman" w:hAnsi="Times New Roman" w:cs="Times New Roman"/>
          <w:color w:val="000000" w:themeColor="text1"/>
          <w:sz w:val="28"/>
          <w:szCs w:val="28"/>
          <w:lang w:val="vi-VN"/>
        </w:rPr>
        <w:t xml:space="preserve"> góp phần đưa các quy định của </w:t>
      </w:r>
      <w:r w:rsidR="00092A87" w:rsidRPr="00E36E57">
        <w:rPr>
          <w:rFonts w:ascii="Times New Roman" w:hAnsi="Times New Roman" w:cs="Times New Roman"/>
          <w:color w:val="000000" w:themeColor="text1"/>
          <w:sz w:val="28"/>
          <w:szCs w:val="28"/>
          <w:lang w:val="vi-VN"/>
        </w:rPr>
        <w:t>pháp luật tài nguyên, môi trường biển và hải đảo</w:t>
      </w:r>
      <w:r w:rsidRPr="00E36E57">
        <w:rPr>
          <w:rFonts w:ascii="Times New Roman" w:hAnsi="Times New Roman" w:cs="Times New Roman"/>
          <w:color w:val="000000" w:themeColor="text1"/>
          <w:sz w:val="28"/>
          <w:szCs w:val="28"/>
          <w:lang w:val="vi-VN"/>
        </w:rPr>
        <w:t xml:space="preserve"> đi vào đời sống, qua đó nâng cao nhận thức</w:t>
      </w:r>
      <w:r w:rsidR="00092A87" w:rsidRPr="00E36E57">
        <w:rPr>
          <w:rFonts w:ascii="Times New Roman" w:hAnsi="Times New Roman" w:cs="Times New Roman"/>
          <w:color w:val="000000" w:themeColor="text1"/>
          <w:sz w:val="28"/>
          <w:szCs w:val="28"/>
          <w:lang w:val="vi-VN"/>
        </w:rPr>
        <w:t xml:space="preserve"> áp dụng và chấp hành</w:t>
      </w:r>
      <w:r w:rsidRPr="00E36E57">
        <w:rPr>
          <w:rFonts w:ascii="Times New Roman" w:hAnsi="Times New Roman" w:cs="Times New Roman"/>
          <w:color w:val="000000" w:themeColor="text1"/>
          <w:sz w:val="28"/>
          <w:szCs w:val="28"/>
          <w:lang w:val="vi-VN"/>
        </w:rPr>
        <w:t xml:space="preserve"> pháp luật cho </w:t>
      </w:r>
      <w:r w:rsidR="00092A87" w:rsidRPr="00E36E57">
        <w:rPr>
          <w:rFonts w:ascii="Times New Roman" w:hAnsi="Times New Roman" w:cs="Times New Roman"/>
          <w:color w:val="000000" w:themeColor="text1"/>
          <w:sz w:val="28"/>
          <w:szCs w:val="28"/>
          <w:lang w:val="vi-VN"/>
        </w:rPr>
        <w:t>đông đảo các tầng lớp Nhân dân</w:t>
      </w:r>
      <w:r w:rsidRPr="00E36E57">
        <w:rPr>
          <w:rFonts w:ascii="Times New Roman" w:hAnsi="Times New Roman" w:cs="Times New Roman"/>
          <w:color w:val="000000" w:themeColor="text1"/>
          <w:sz w:val="28"/>
          <w:szCs w:val="28"/>
          <w:lang w:val="vi-VN"/>
        </w:rPr>
        <w:t>.</w:t>
      </w:r>
    </w:p>
    <w:p w14:paraId="5C766A4C" w14:textId="1DE681FC" w:rsidR="00E24D18" w:rsidRPr="00E36E57" w:rsidRDefault="00D4447C" w:rsidP="00E36E57">
      <w:pPr>
        <w:spacing w:before="120" w:after="120" w:line="340" w:lineRule="exact"/>
        <w:ind w:firstLine="720"/>
        <w:jc w:val="both"/>
        <w:rPr>
          <w:rFonts w:ascii="Times New Roman" w:hAnsi="Times New Roman" w:cs="Times New Roman"/>
          <w:b/>
          <w:i/>
          <w:iCs/>
          <w:color w:val="000000" w:themeColor="text1"/>
          <w:sz w:val="28"/>
          <w:szCs w:val="28"/>
          <w:lang w:val="vi-VN"/>
        </w:rPr>
      </w:pPr>
      <w:r w:rsidRPr="00E36E57">
        <w:rPr>
          <w:rFonts w:ascii="Times New Roman" w:hAnsi="Times New Roman" w:cs="Times New Roman"/>
          <w:b/>
          <w:i/>
          <w:iCs/>
          <w:color w:val="000000" w:themeColor="text1"/>
          <w:sz w:val="28"/>
          <w:szCs w:val="28"/>
          <w:lang w:val="vi-VN"/>
        </w:rPr>
        <w:t>1</w:t>
      </w:r>
      <w:r w:rsidR="00402E25" w:rsidRPr="00E36E57">
        <w:rPr>
          <w:rFonts w:ascii="Times New Roman" w:hAnsi="Times New Roman" w:cs="Times New Roman"/>
          <w:b/>
          <w:i/>
          <w:iCs/>
          <w:color w:val="000000" w:themeColor="text1"/>
          <w:sz w:val="28"/>
          <w:szCs w:val="28"/>
          <w:lang w:val="vi-VN"/>
        </w:rPr>
        <w:t>.3</w:t>
      </w:r>
      <w:r w:rsidR="00D47A57" w:rsidRPr="00E36E57">
        <w:rPr>
          <w:rFonts w:ascii="Times New Roman" w:hAnsi="Times New Roman" w:cs="Times New Roman"/>
          <w:b/>
          <w:i/>
          <w:iCs/>
          <w:color w:val="000000" w:themeColor="text1"/>
          <w:sz w:val="28"/>
          <w:szCs w:val="28"/>
          <w:lang w:val="vi-VN"/>
        </w:rPr>
        <w:t xml:space="preserve">. </w:t>
      </w:r>
      <w:r w:rsidR="008359B2" w:rsidRPr="00E36E57">
        <w:rPr>
          <w:rFonts w:ascii="Times New Roman" w:hAnsi="Times New Roman" w:cs="Times New Roman"/>
          <w:b/>
          <w:i/>
          <w:iCs/>
          <w:color w:val="000000" w:themeColor="text1"/>
          <w:sz w:val="28"/>
          <w:szCs w:val="28"/>
          <w:lang w:val="vi-VN"/>
        </w:rPr>
        <w:t xml:space="preserve">Về </w:t>
      </w:r>
      <w:r w:rsidR="00D47A57" w:rsidRPr="00E36E57">
        <w:rPr>
          <w:rFonts w:ascii="Times New Roman" w:hAnsi="Times New Roman" w:cs="Times New Roman"/>
          <w:b/>
          <w:i/>
          <w:iCs/>
          <w:color w:val="000000" w:themeColor="text1"/>
          <w:sz w:val="28"/>
          <w:szCs w:val="28"/>
          <w:lang w:val="vi-VN"/>
        </w:rPr>
        <w:t xml:space="preserve">tổ chức, </w:t>
      </w:r>
      <w:r w:rsidRPr="00E36E57">
        <w:rPr>
          <w:rFonts w:ascii="Times New Roman" w:hAnsi="Times New Roman" w:cs="Times New Roman"/>
          <w:b/>
          <w:i/>
          <w:iCs/>
          <w:color w:val="000000" w:themeColor="text1"/>
          <w:sz w:val="28"/>
          <w:szCs w:val="28"/>
          <w:lang w:val="vi-VN"/>
        </w:rPr>
        <w:t xml:space="preserve">bộ máy; </w:t>
      </w:r>
      <w:r w:rsidR="00D47A57" w:rsidRPr="00E36E57">
        <w:rPr>
          <w:rFonts w:ascii="Times New Roman" w:hAnsi="Times New Roman" w:cs="Times New Roman"/>
          <w:b/>
          <w:i/>
          <w:iCs/>
          <w:color w:val="000000" w:themeColor="text1"/>
          <w:sz w:val="28"/>
          <w:szCs w:val="28"/>
          <w:lang w:val="vi-VN"/>
        </w:rPr>
        <w:t>nguồn lực thực hiện</w:t>
      </w:r>
      <w:r w:rsidR="00732CFD" w:rsidRPr="00E36E57">
        <w:rPr>
          <w:rFonts w:ascii="Times New Roman" w:hAnsi="Times New Roman" w:cs="Times New Roman"/>
          <w:b/>
          <w:i/>
          <w:iCs/>
          <w:color w:val="000000" w:themeColor="text1"/>
          <w:sz w:val="28"/>
          <w:szCs w:val="28"/>
          <w:lang w:val="vi-VN"/>
        </w:rPr>
        <w:t xml:space="preserve"> </w:t>
      </w:r>
    </w:p>
    <w:p w14:paraId="6ADAEE2F" w14:textId="2883ABC1" w:rsidR="000267D8" w:rsidRPr="00E36E57" w:rsidRDefault="00256A6E"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i/>
          <w:color w:val="000000" w:themeColor="text1"/>
          <w:sz w:val="28"/>
          <w:szCs w:val="28"/>
          <w:lang w:val="vi-VN"/>
        </w:rPr>
        <w:t xml:space="preserve">Ở </w:t>
      </w:r>
      <w:r w:rsidR="00981212" w:rsidRPr="00E36E57">
        <w:rPr>
          <w:rFonts w:ascii="Times New Roman" w:hAnsi="Times New Roman" w:cs="Times New Roman"/>
          <w:i/>
          <w:color w:val="000000" w:themeColor="text1"/>
          <w:sz w:val="28"/>
          <w:szCs w:val="28"/>
          <w:lang w:val="vi-VN"/>
        </w:rPr>
        <w:t>Trung ương</w:t>
      </w:r>
      <w:r w:rsidR="00981212" w:rsidRPr="00E36E57">
        <w:rPr>
          <w:rFonts w:ascii="Times New Roman" w:hAnsi="Times New Roman" w:cs="Times New Roman"/>
          <w:color w:val="000000" w:themeColor="text1"/>
          <w:sz w:val="28"/>
          <w:szCs w:val="28"/>
          <w:lang w:val="vi-VN"/>
        </w:rPr>
        <w:t xml:space="preserve">: </w:t>
      </w:r>
      <w:r w:rsidR="00C330D6" w:rsidRPr="00E36E57">
        <w:rPr>
          <w:rFonts w:ascii="Times New Roman" w:hAnsi="Times New Roman" w:cs="Times New Roman"/>
          <w:color w:val="000000" w:themeColor="text1"/>
          <w:sz w:val="28"/>
          <w:szCs w:val="28"/>
          <w:lang w:val="vi-VN"/>
        </w:rPr>
        <w:t xml:space="preserve">Bộ </w:t>
      </w:r>
      <w:r w:rsidR="00687E1B" w:rsidRPr="00E36E57">
        <w:rPr>
          <w:rFonts w:ascii="Times New Roman" w:hAnsi="Times New Roman" w:cs="Times New Roman"/>
          <w:color w:val="000000" w:themeColor="text1"/>
          <w:sz w:val="28"/>
          <w:szCs w:val="28"/>
          <w:lang w:val="vi-VN"/>
        </w:rPr>
        <w:t>N</w:t>
      </w:r>
      <w:r w:rsidR="00C330D6" w:rsidRPr="00E36E57">
        <w:rPr>
          <w:rFonts w:ascii="Times New Roman" w:hAnsi="Times New Roman" w:cs="Times New Roman"/>
          <w:color w:val="000000" w:themeColor="text1"/>
          <w:sz w:val="28"/>
          <w:szCs w:val="28"/>
          <w:lang w:val="vi-VN"/>
        </w:rPr>
        <w:t>N</w:t>
      </w:r>
      <w:r w:rsidR="000514D0" w:rsidRPr="00E36E57">
        <w:rPr>
          <w:rFonts w:ascii="Times New Roman" w:hAnsi="Times New Roman" w:cs="Times New Roman"/>
          <w:color w:val="000000" w:themeColor="text1"/>
          <w:sz w:val="28"/>
          <w:szCs w:val="28"/>
          <w:lang w:val="vi-VN"/>
        </w:rPr>
        <w:t>&amp;</w:t>
      </w:r>
      <w:r w:rsidR="00C330D6" w:rsidRPr="00E36E57">
        <w:rPr>
          <w:rFonts w:ascii="Times New Roman" w:hAnsi="Times New Roman" w:cs="Times New Roman"/>
          <w:color w:val="000000" w:themeColor="text1"/>
          <w:sz w:val="28"/>
          <w:szCs w:val="28"/>
          <w:lang w:val="vi-VN"/>
        </w:rPr>
        <w:t>MT</w:t>
      </w:r>
      <w:r w:rsidR="00C330D6" w:rsidRPr="00E36E57">
        <w:rPr>
          <w:rStyle w:val="FootnoteReference"/>
          <w:rFonts w:ascii="Times New Roman" w:hAnsi="Times New Roman" w:cs="Times New Roman"/>
          <w:color w:val="000000" w:themeColor="text1"/>
          <w:sz w:val="28"/>
          <w:szCs w:val="28"/>
        </w:rPr>
        <w:footnoteReference w:id="17"/>
      </w:r>
      <w:r w:rsidR="00C330D6" w:rsidRPr="00E36E57">
        <w:rPr>
          <w:rFonts w:ascii="Times New Roman" w:hAnsi="Times New Roman" w:cs="Times New Roman"/>
          <w:color w:val="000000" w:themeColor="text1"/>
          <w:sz w:val="28"/>
          <w:szCs w:val="28"/>
          <w:lang w:val="vi-VN"/>
        </w:rPr>
        <w:t xml:space="preserve"> là cơ quan được giao chủ trì triển khai thực hiện Luật TNMTBHĐ; </w:t>
      </w:r>
      <w:r w:rsidR="00981212" w:rsidRPr="00E36E57">
        <w:rPr>
          <w:rFonts w:ascii="Times New Roman" w:hAnsi="Times New Roman" w:cs="Times New Roman"/>
          <w:color w:val="000000" w:themeColor="text1"/>
          <w:sz w:val="28"/>
          <w:szCs w:val="28"/>
          <w:lang w:val="vi-VN"/>
        </w:rPr>
        <w:t>t</w:t>
      </w:r>
      <w:r w:rsidR="000267D8" w:rsidRPr="00E36E57">
        <w:rPr>
          <w:rFonts w:ascii="Times New Roman" w:hAnsi="Times New Roman" w:cs="Times New Roman"/>
          <w:color w:val="000000" w:themeColor="text1"/>
          <w:sz w:val="28"/>
          <w:szCs w:val="28"/>
          <w:lang w:val="vi-VN"/>
        </w:rPr>
        <w:t xml:space="preserve">ham mưu cho Bộ </w:t>
      </w:r>
      <w:r w:rsidR="00687E1B" w:rsidRPr="00E36E57">
        <w:rPr>
          <w:rFonts w:ascii="Times New Roman" w:hAnsi="Times New Roman" w:cs="Times New Roman"/>
          <w:color w:val="000000" w:themeColor="text1"/>
          <w:sz w:val="28"/>
          <w:szCs w:val="28"/>
          <w:lang w:val="vi-VN"/>
        </w:rPr>
        <w:t>N</w:t>
      </w:r>
      <w:r w:rsidR="000267D8" w:rsidRPr="00E36E57">
        <w:rPr>
          <w:rFonts w:ascii="Times New Roman" w:hAnsi="Times New Roman" w:cs="Times New Roman"/>
          <w:color w:val="000000" w:themeColor="text1"/>
          <w:sz w:val="28"/>
          <w:szCs w:val="28"/>
          <w:lang w:val="vi-VN"/>
        </w:rPr>
        <w:t>N</w:t>
      </w:r>
      <w:r w:rsidR="000514D0" w:rsidRPr="00E36E57">
        <w:rPr>
          <w:rFonts w:ascii="Times New Roman" w:hAnsi="Times New Roman" w:cs="Times New Roman"/>
          <w:color w:val="000000" w:themeColor="text1"/>
          <w:sz w:val="28"/>
          <w:szCs w:val="28"/>
          <w:lang w:val="vi-VN"/>
        </w:rPr>
        <w:t>&amp;</w:t>
      </w:r>
      <w:r w:rsidR="000267D8" w:rsidRPr="00E36E57">
        <w:rPr>
          <w:rFonts w:ascii="Times New Roman" w:hAnsi="Times New Roman" w:cs="Times New Roman"/>
          <w:color w:val="000000" w:themeColor="text1"/>
          <w:sz w:val="28"/>
          <w:szCs w:val="28"/>
          <w:lang w:val="vi-VN"/>
        </w:rPr>
        <w:t xml:space="preserve">MT tổ chức thực hiện Luật TNMTBHĐ </w:t>
      </w:r>
      <w:r w:rsidR="00092A87" w:rsidRPr="00E36E57">
        <w:rPr>
          <w:rFonts w:ascii="Times New Roman" w:hAnsi="Times New Roman" w:cs="Times New Roman"/>
          <w:color w:val="000000" w:themeColor="text1"/>
          <w:sz w:val="28"/>
          <w:szCs w:val="28"/>
          <w:lang w:val="vi-VN"/>
        </w:rPr>
        <w:t xml:space="preserve">nay </w:t>
      </w:r>
      <w:r w:rsidR="000267D8" w:rsidRPr="00E36E57">
        <w:rPr>
          <w:rFonts w:ascii="Times New Roman" w:hAnsi="Times New Roman" w:cs="Times New Roman"/>
          <w:color w:val="000000" w:themeColor="text1"/>
          <w:sz w:val="28"/>
          <w:szCs w:val="28"/>
          <w:lang w:val="vi-VN"/>
        </w:rPr>
        <w:t>là Cục Biển và Hải đảo Việt Nam</w:t>
      </w:r>
      <w:r w:rsidR="00981212" w:rsidRPr="00E36E57">
        <w:rPr>
          <w:rFonts w:ascii="Times New Roman" w:hAnsi="Times New Roman" w:cs="Times New Roman"/>
          <w:color w:val="000000" w:themeColor="text1"/>
          <w:sz w:val="28"/>
          <w:szCs w:val="28"/>
          <w:lang w:val="vi-VN"/>
        </w:rPr>
        <w:t>.</w:t>
      </w:r>
    </w:p>
    <w:p w14:paraId="52B39004" w14:textId="667FAEFF" w:rsidR="00687E1B" w:rsidRPr="00E36E57" w:rsidRDefault="00981212"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t xml:space="preserve">- </w:t>
      </w:r>
      <w:r w:rsidR="000267D8" w:rsidRPr="00E36E57">
        <w:rPr>
          <w:rFonts w:ascii="Times New Roman" w:hAnsi="Times New Roman" w:cs="Times New Roman"/>
          <w:color w:val="000000" w:themeColor="text1"/>
          <w:sz w:val="28"/>
          <w:szCs w:val="28"/>
          <w:lang w:val="vi-VN"/>
        </w:rPr>
        <w:t>Tổng cục Biển và Hải đảo Việt Nam</w:t>
      </w:r>
      <w:r w:rsidRPr="00E36E57">
        <w:rPr>
          <w:rStyle w:val="FootnoteReference"/>
          <w:rFonts w:ascii="Times New Roman" w:hAnsi="Times New Roman" w:cs="Times New Roman"/>
          <w:color w:val="000000" w:themeColor="text1"/>
          <w:sz w:val="28"/>
          <w:szCs w:val="28"/>
          <w:lang w:val="vi-VN"/>
        </w:rPr>
        <w:footnoteReference w:id="18"/>
      </w:r>
      <w:r w:rsidRPr="00E36E57">
        <w:rPr>
          <w:rFonts w:ascii="Times New Roman" w:hAnsi="Times New Roman" w:cs="Times New Roman"/>
          <w:color w:val="000000" w:themeColor="text1"/>
          <w:sz w:val="28"/>
          <w:szCs w:val="28"/>
          <w:lang w:val="vi-VN"/>
        </w:rPr>
        <w:t xml:space="preserve"> </w:t>
      </w:r>
      <w:r w:rsidR="000267D8" w:rsidRPr="00E36E57">
        <w:rPr>
          <w:rFonts w:ascii="Times New Roman" w:hAnsi="Times New Roman" w:cs="Times New Roman"/>
          <w:color w:val="000000" w:themeColor="text1"/>
          <w:sz w:val="28"/>
          <w:szCs w:val="28"/>
          <w:lang w:val="vi-VN"/>
        </w:rPr>
        <w:t xml:space="preserve">là </w:t>
      </w:r>
      <w:r w:rsidR="00CA3CFB" w:rsidRPr="00E36E57">
        <w:rPr>
          <w:rFonts w:ascii="Times New Roman" w:hAnsi="Times New Roman" w:cs="Times New Roman"/>
          <w:color w:val="000000" w:themeColor="text1"/>
          <w:sz w:val="28"/>
          <w:szCs w:val="28"/>
          <w:lang w:val="vi-VN"/>
        </w:rPr>
        <w:t xml:space="preserve">tổ chức trực thuộc Bộ </w:t>
      </w:r>
      <w:r w:rsidR="008C1DAE" w:rsidRPr="00E36E57">
        <w:rPr>
          <w:rFonts w:ascii="Times New Roman" w:hAnsi="Times New Roman" w:cs="Times New Roman"/>
          <w:color w:val="000000" w:themeColor="text1"/>
          <w:sz w:val="28"/>
          <w:szCs w:val="28"/>
          <w:lang w:val="vi-VN"/>
        </w:rPr>
        <w:t>TN</w:t>
      </w:r>
      <w:r w:rsidR="000514D0" w:rsidRPr="00E36E57">
        <w:rPr>
          <w:rFonts w:ascii="Times New Roman" w:hAnsi="Times New Roman" w:cs="Times New Roman"/>
          <w:color w:val="000000" w:themeColor="text1"/>
          <w:sz w:val="28"/>
          <w:szCs w:val="28"/>
          <w:lang w:val="vi-VN"/>
        </w:rPr>
        <w:t>&amp;</w:t>
      </w:r>
      <w:r w:rsidR="008C1DAE" w:rsidRPr="00E36E57">
        <w:rPr>
          <w:rFonts w:ascii="Times New Roman" w:hAnsi="Times New Roman" w:cs="Times New Roman"/>
          <w:color w:val="000000" w:themeColor="text1"/>
          <w:sz w:val="28"/>
          <w:szCs w:val="28"/>
          <w:lang w:val="vi-VN"/>
        </w:rPr>
        <w:t>MT</w:t>
      </w:r>
      <w:r w:rsidR="00CA3CFB" w:rsidRPr="00E36E57">
        <w:rPr>
          <w:rFonts w:ascii="Times New Roman" w:hAnsi="Times New Roman" w:cs="Times New Roman"/>
          <w:color w:val="000000" w:themeColor="text1"/>
          <w:sz w:val="28"/>
          <w:szCs w:val="28"/>
          <w:lang w:val="vi-VN"/>
        </w:rPr>
        <w:t>, thực hiện chức năng tham mưu, giúp Bộ trưởng quản lý tổng hợp tài nguyên, bảo vệ môi trường biển và hải đảo,</w:t>
      </w:r>
      <w:r w:rsidR="000267D8" w:rsidRPr="00E36E57">
        <w:rPr>
          <w:rFonts w:ascii="Times New Roman" w:hAnsi="Times New Roman" w:cs="Times New Roman"/>
          <w:color w:val="000000" w:themeColor="text1"/>
          <w:sz w:val="28"/>
          <w:szCs w:val="28"/>
          <w:lang w:val="vi-VN"/>
        </w:rPr>
        <w:t xml:space="preserve"> với tổ chức bộ máy bao gồm 08 đơn vị hành chính thực hiện chức năng quản lý nhà nước và 06 đơn vị sự nghiệp trực thuộ</w:t>
      </w:r>
      <w:r w:rsidR="00CE692A" w:rsidRPr="00E36E57">
        <w:rPr>
          <w:rFonts w:ascii="Times New Roman" w:hAnsi="Times New Roman" w:cs="Times New Roman"/>
          <w:color w:val="000000" w:themeColor="text1"/>
          <w:sz w:val="28"/>
          <w:szCs w:val="28"/>
          <w:lang w:val="vi-VN"/>
        </w:rPr>
        <w:t>c, v</w:t>
      </w:r>
      <w:r w:rsidR="000267D8" w:rsidRPr="00E36E57">
        <w:rPr>
          <w:rFonts w:ascii="Times New Roman" w:hAnsi="Times New Roman" w:cs="Times New Roman"/>
          <w:color w:val="000000" w:themeColor="text1"/>
          <w:sz w:val="28"/>
          <w:szCs w:val="28"/>
          <w:lang w:val="vi-VN"/>
        </w:rPr>
        <w:t>ớ</w:t>
      </w:r>
      <w:r w:rsidR="008C1DAE" w:rsidRPr="00E36E57">
        <w:rPr>
          <w:rFonts w:ascii="Times New Roman" w:hAnsi="Times New Roman" w:cs="Times New Roman"/>
          <w:color w:val="000000" w:themeColor="text1"/>
          <w:sz w:val="28"/>
          <w:szCs w:val="28"/>
          <w:lang w:val="vi-VN"/>
        </w:rPr>
        <w:t>i</w:t>
      </w:r>
      <w:r w:rsidR="000267D8" w:rsidRPr="00E36E57">
        <w:rPr>
          <w:rFonts w:ascii="Times New Roman" w:hAnsi="Times New Roman" w:cs="Times New Roman"/>
          <w:color w:val="000000" w:themeColor="text1"/>
          <w:sz w:val="28"/>
          <w:szCs w:val="28"/>
          <w:lang w:val="vi-VN"/>
        </w:rPr>
        <w:t xml:space="preserve"> số lượng công chức được bố trí từ </w:t>
      </w:r>
      <w:r w:rsidR="00415DA3" w:rsidRPr="00E36E57">
        <w:rPr>
          <w:rFonts w:ascii="Times New Roman" w:hAnsi="Times New Roman" w:cs="Times New Roman"/>
          <w:color w:val="000000" w:themeColor="text1"/>
          <w:sz w:val="28"/>
          <w:szCs w:val="28"/>
          <w:lang w:val="vi-VN"/>
        </w:rPr>
        <w:t>126</w:t>
      </w:r>
      <w:r w:rsidR="000267D8" w:rsidRPr="00E36E57">
        <w:rPr>
          <w:rFonts w:ascii="Times New Roman" w:hAnsi="Times New Roman" w:cs="Times New Roman"/>
          <w:color w:val="000000" w:themeColor="text1"/>
          <w:sz w:val="28"/>
          <w:szCs w:val="28"/>
          <w:lang w:val="vi-VN"/>
        </w:rPr>
        <w:t xml:space="preserve"> </w:t>
      </w:r>
      <w:r w:rsidR="00415DA3" w:rsidRPr="00E36E57">
        <w:rPr>
          <w:rFonts w:ascii="Times New Roman" w:hAnsi="Times New Roman" w:cs="Times New Roman"/>
          <w:color w:val="000000" w:themeColor="text1"/>
          <w:sz w:val="28"/>
          <w:szCs w:val="28"/>
          <w:lang w:val="vi-VN"/>
        </w:rPr>
        <w:t>(năm 2015) còn</w:t>
      </w:r>
      <w:r w:rsidR="000267D8" w:rsidRPr="00E36E57">
        <w:rPr>
          <w:rFonts w:ascii="Times New Roman" w:hAnsi="Times New Roman" w:cs="Times New Roman"/>
          <w:color w:val="000000" w:themeColor="text1"/>
          <w:sz w:val="28"/>
          <w:szCs w:val="28"/>
          <w:lang w:val="vi-VN"/>
        </w:rPr>
        <w:t xml:space="preserve"> </w:t>
      </w:r>
      <w:r w:rsidR="00415DA3" w:rsidRPr="00E36E57">
        <w:rPr>
          <w:rFonts w:ascii="Times New Roman" w:hAnsi="Times New Roman" w:cs="Times New Roman"/>
          <w:color w:val="000000" w:themeColor="text1"/>
          <w:sz w:val="28"/>
          <w:szCs w:val="28"/>
          <w:lang w:val="vi-VN"/>
        </w:rPr>
        <w:t xml:space="preserve">113 </w:t>
      </w:r>
      <w:r w:rsidR="000267D8" w:rsidRPr="00E36E57">
        <w:rPr>
          <w:rFonts w:ascii="Times New Roman" w:hAnsi="Times New Roman" w:cs="Times New Roman"/>
          <w:color w:val="000000" w:themeColor="text1"/>
          <w:sz w:val="28"/>
          <w:szCs w:val="28"/>
          <w:lang w:val="vi-VN"/>
        </w:rPr>
        <w:t>người</w:t>
      </w:r>
      <w:r w:rsidR="00CE692A" w:rsidRPr="00E36E57">
        <w:rPr>
          <w:rFonts w:ascii="Times New Roman" w:hAnsi="Times New Roman" w:cs="Times New Roman"/>
          <w:color w:val="000000" w:themeColor="text1"/>
          <w:sz w:val="28"/>
          <w:szCs w:val="28"/>
          <w:lang w:val="vi-VN"/>
        </w:rPr>
        <w:t xml:space="preserve"> (năm 2022)</w:t>
      </w:r>
      <w:r w:rsidR="000267D8" w:rsidRPr="00E36E57">
        <w:rPr>
          <w:rFonts w:ascii="Times New Roman" w:hAnsi="Times New Roman" w:cs="Times New Roman"/>
          <w:color w:val="000000" w:themeColor="text1"/>
          <w:sz w:val="28"/>
          <w:szCs w:val="28"/>
          <w:lang w:val="vi-VN"/>
        </w:rPr>
        <w:t xml:space="preserve">; viên chức </w:t>
      </w:r>
      <w:r w:rsidR="00BD42CA" w:rsidRPr="00E36E57">
        <w:rPr>
          <w:rFonts w:ascii="Times New Roman" w:hAnsi="Times New Roman" w:cs="Times New Roman"/>
          <w:color w:val="000000" w:themeColor="text1"/>
          <w:sz w:val="28"/>
          <w:szCs w:val="28"/>
          <w:lang w:val="vi-VN"/>
        </w:rPr>
        <w:t xml:space="preserve">và người lao động </w:t>
      </w:r>
      <w:r w:rsidR="000267D8" w:rsidRPr="00E36E57">
        <w:rPr>
          <w:rFonts w:ascii="Times New Roman" w:hAnsi="Times New Roman" w:cs="Times New Roman"/>
          <w:color w:val="000000" w:themeColor="text1"/>
          <w:sz w:val="28"/>
          <w:szCs w:val="28"/>
          <w:lang w:val="vi-VN"/>
        </w:rPr>
        <w:t xml:space="preserve">khoảng 390 người. </w:t>
      </w:r>
      <w:r w:rsidRPr="00E36E57">
        <w:rPr>
          <w:rFonts w:ascii="Times New Roman" w:hAnsi="Times New Roman" w:cs="Times New Roman"/>
          <w:color w:val="000000" w:themeColor="text1"/>
          <w:sz w:val="28"/>
          <w:szCs w:val="28"/>
          <w:lang w:val="vi-VN"/>
        </w:rPr>
        <w:t>Cục Biển và Hải đảo Việt Nam</w:t>
      </w:r>
      <w:r w:rsidR="004902C5" w:rsidRPr="00E36E57">
        <w:rPr>
          <w:rFonts w:ascii="Times New Roman" w:hAnsi="Times New Roman" w:cs="Times New Roman"/>
          <w:color w:val="000000" w:themeColor="text1"/>
          <w:sz w:val="28"/>
          <w:szCs w:val="28"/>
          <w:lang w:val="vi-VN"/>
        </w:rPr>
        <w:t xml:space="preserve"> hiện nay</w:t>
      </w:r>
      <w:r w:rsidRPr="00E36E57">
        <w:rPr>
          <w:rStyle w:val="FootnoteReference"/>
          <w:rFonts w:ascii="Times New Roman" w:hAnsi="Times New Roman" w:cs="Times New Roman"/>
          <w:color w:val="000000" w:themeColor="text1"/>
          <w:sz w:val="28"/>
          <w:szCs w:val="28"/>
          <w:lang w:val="vi-VN"/>
        </w:rPr>
        <w:footnoteReference w:id="19"/>
      </w:r>
      <w:r w:rsidRPr="00E36E57">
        <w:rPr>
          <w:rFonts w:ascii="Times New Roman" w:hAnsi="Times New Roman" w:cs="Times New Roman"/>
          <w:color w:val="000000" w:themeColor="text1"/>
          <w:sz w:val="28"/>
          <w:szCs w:val="28"/>
          <w:lang w:val="vi-VN"/>
        </w:rPr>
        <w:t xml:space="preserve"> được tổ chức lại gồm có </w:t>
      </w:r>
      <w:r w:rsidR="00687E1B" w:rsidRPr="00E36E57">
        <w:rPr>
          <w:rFonts w:ascii="Times New Roman" w:hAnsi="Times New Roman" w:cs="Times New Roman"/>
          <w:color w:val="000000" w:themeColor="text1"/>
          <w:sz w:val="28"/>
          <w:szCs w:val="28"/>
          <w:lang w:val="vi-VN"/>
        </w:rPr>
        <w:t>09 đơn vị trực thuộc, trong đó 06 đơn vị hành chính và 03 đơn vị sự nghiệp công lập phục vụ công tác quản lý nhà nước về tài nguyên, môi trường biển và hải đảo với tổng số công chức, viên chức và người lao động là 274 người. Theo Quyết định số 2159/QĐ-BNNMT ngày 16/6/2025 của Bộ NN</w:t>
      </w:r>
      <w:r w:rsidR="00092A87" w:rsidRPr="00E36E57">
        <w:rPr>
          <w:rFonts w:ascii="Times New Roman" w:hAnsi="Times New Roman" w:cs="Times New Roman"/>
          <w:color w:val="000000" w:themeColor="text1"/>
          <w:sz w:val="28"/>
          <w:szCs w:val="28"/>
          <w:lang w:val="vi-VN"/>
        </w:rPr>
        <w:t xml:space="preserve">&amp;MT, năm 2025, </w:t>
      </w:r>
      <w:r w:rsidR="00687E1B" w:rsidRPr="00E36E57">
        <w:rPr>
          <w:rFonts w:ascii="Times New Roman" w:hAnsi="Times New Roman" w:cs="Times New Roman"/>
          <w:color w:val="000000" w:themeColor="text1"/>
          <w:sz w:val="28"/>
          <w:szCs w:val="28"/>
          <w:lang w:val="vi-VN"/>
        </w:rPr>
        <w:t>Cục Biển và Hải đảo Việt Nam được giao 77 công chức.</w:t>
      </w:r>
    </w:p>
    <w:p w14:paraId="1E37A1B8" w14:textId="1DCD577F" w:rsidR="00981212" w:rsidRPr="00E36E57" w:rsidRDefault="00981212"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i/>
          <w:color w:val="000000" w:themeColor="text1"/>
          <w:sz w:val="28"/>
          <w:szCs w:val="28"/>
          <w:lang w:val="vi-VN"/>
        </w:rPr>
        <w:t>Ở địa phương</w:t>
      </w:r>
      <w:r w:rsidRPr="00E36E57">
        <w:rPr>
          <w:rFonts w:ascii="Times New Roman" w:hAnsi="Times New Roman" w:cs="Times New Roman"/>
          <w:color w:val="000000" w:themeColor="text1"/>
          <w:sz w:val="28"/>
          <w:szCs w:val="28"/>
          <w:lang w:val="vi-VN"/>
        </w:rPr>
        <w:t>: Đ</w:t>
      </w:r>
      <w:r w:rsidR="00CE692A" w:rsidRPr="00E36E57">
        <w:rPr>
          <w:rFonts w:ascii="Times New Roman" w:hAnsi="Times New Roman" w:cs="Times New Roman"/>
          <w:color w:val="000000" w:themeColor="text1"/>
          <w:sz w:val="28"/>
          <w:szCs w:val="28"/>
          <w:lang w:val="vi-VN"/>
        </w:rPr>
        <w:t>ơn vị</w:t>
      </w:r>
      <w:r w:rsidRPr="00E36E57">
        <w:rPr>
          <w:rFonts w:ascii="Times New Roman" w:hAnsi="Times New Roman" w:cs="Times New Roman"/>
          <w:color w:val="000000" w:themeColor="text1"/>
          <w:sz w:val="28"/>
          <w:szCs w:val="28"/>
          <w:lang w:val="vi-VN"/>
        </w:rPr>
        <w:t xml:space="preserve"> trực thuộc Sở </w:t>
      </w:r>
      <w:r w:rsidR="007300A7" w:rsidRPr="00E36E57">
        <w:rPr>
          <w:rFonts w:ascii="Times New Roman" w:hAnsi="Times New Roman" w:cs="Times New Roman"/>
          <w:color w:val="000000" w:themeColor="text1"/>
          <w:sz w:val="28"/>
          <w:szCs w:val="28"/>
          <w:lang w:val="vi-VN"/>
        </w:rPr>
        <w:t>N</w:t>
      </w:r>
      <w:r w:rsidR="00092A87" w:rsidRPr="00E36E57">
        <w:rPr>
          <w:rFonts w:ascii="Times New Roman" w:hAnsi="Times New Roman" w:cs="Times New Roman"/>
          <w:color w:val="000000" w:themeColor="text1"/>
          <w:sz w:val="28"/>
          <w:szCs w:val="28"/>
          <w:lang w:val="vi-VN"/>
        </w:rPr>
        <w:t>N&amp;MT</w:t>
      </w:r>
      <w:r w:rsidRPr="00E36E57">
        <w:rPr>
          <w:rFonts w:ascii="Times New Roman" w:hAnsi="Times New Roman" w:cs="Times New Roman"/>
          <w:color w:val="000000" w:themeColor="text1"/>
          <w:sz w:val="28"/>
          <w:szCs w:val="28"/>
          <w:lang w:val="vi-VN"/>
        </w:rPr>
        <w:t xml:space="preserve"> thực hiện chức năng</w:t>
      </w:r>
      <w:r w:rsidRPr="00E36E57">
        <w:rPr>
          <w:rFonts w:ascii="Times New Roman" w:hAnsi="Times New Roman" w:cs="Times New Roman"/>
          <w:color w:val="000000" w:themeColor="text1"/>
          <w:sz w:val="28"/>
          <w:szCs w:val="28"/>
          <w:shd w:val="clear" w:color="auto" w:fill="FFFFFF"/>
          <w:lang w:val="vi-VN"/>
        </w:rPr>
        <w:t xml:space="preserve"> giúp Giám đốc Sở </w:t>
      </w:r>
      <w:r w:rsidR="007300A7" w:rsidRPr="00E36E57">
        <w:rPr>
          <w:rFonts w:ascii="Times New Roman" w:hAnsi="Times New Roman" w:cs="Times New Roman"/>
          <w:color w:val="000000" w:themeColor="text1"/>
          <w:sz w:val="28"/>
          <w:szCs w:val="28"/>
          <w:lang w:val="vi-VN"/>
        </w:rPr>
        <w:t>N</w:t>
      </w:r>
      <w:r w:rsidR="009013D5" w:rsidRPr="00E36E57">
        <w:rPr>
          <w:rFonts w:ascii="Times New Roman" w:hAnsi="Times New Roman" w:cs="Times New Roman"/>
          <w:color w:val="000000" w:themeColor="text1"/>
          <w:sz w:val="28"/>
          <w:szCs w:val="28"/>
          <w:lang w:val="vi-VN"/>
        </w:rPr>
        <w:t>N</w:t>
      </w:r>
      <w:r w:rsidR="00FD6E1F" w:rsidRPr="00E36E57">
        <w:rPr>
          <w:rFonts w:ascii="Times New Roman" w:hAnsi="Times New Roman" w:cs="Times New Roman"/>
          <w:color w:val="000000" w:themeColor="text1"/>
          <w:sz w:val="28"/>
          <w:szCs w:val="28"/>
          <w:lang w:val="vi-VN"/>
        </w:rPr>
        <w:t>&amp;</w:t>
      </w:r>
      <w:r w:rsidR="009013D5" w:rsidRPr="00E36E57">
        <w:rPr>
          <w:rFonts w:ascii="Times New Roman" w:hAnsi="Times New Roman" w:cs="Times New Roman"/>
          <w:color w:val="000000" w:themeColor="text1"/>
          <w:sz w:val="28"/>
          <w:szCs w:val="28"/>
          <w:lang w:val="vi-VN"/>
        </w:rPr>
        <w:t>MT</w:t>
      </w:r>
      <w:r w:rsidR="009013D5" w:rsidRPr="00E36E57">
        <w:rPr>
          <w:rFonts w:ascii="Times New Roman" w:hAnsi="Times New Roman" w:cs="Times New Roman"/>
          <w:color w:val="000000" w:themeColor="text1"/>
          <w:sz w:val="28"/>
          <w:szCs w:val="28"/>
          <w:shd w:val="clear" w:color="auto" w:fill="FFFFFF"/>
          <w:lang w:val="vi-VN"/>
        </w:rPr>
        <w:t xml:space="preserve"> </w:t>
      </w:r>
      <w:r w:rsidRPr="00E36E57">
        <w:rPr>
          <w:rFonts w:ascii="Times New Roman" w:hAnsi="Times New Roman" w:cs="Times New Roman"/>
          <w:color w:val="000000" w:themeColor="text1"/>
          <w:sz w:val="28"/>
          <w:szCs w:val="28"/>
          <w:shd w:val="clear" w:color="auto" w:fill="FFFFFF"/>
          <w:lang w:val="vi-VN"/>
        </w:rPr>
        <w:t xml:space="preserve">tham mưu cho </w:t>
      </w:r>
      <w:r w:rsidR="00415DA3" w:rsidRPr="00E36E57">
        <w:rPr>
          <w:rFonts w:ascii="Times New Roman" w:hAnsi="Times New Roman" w:cs="Times New Roman"/>
          <w:color w:val="000000" w:themeColor="text1"/>
          <w:sz w:val="28"/>
          <w:szCs w:val="28"/>
          <w:shd w:val="clear" w:color="auto" w:fill="FFFFFF"/>
          <w:lang w:val="vi-VN"/>
        </w:rPr>
        <w:t>UBND</w:t>
      </w:r>
      <w:r w:rsidR="009013D5" w:rsidRPr="00E36E57">
        <w:rPr>
          <w:rFonts w:ascii="Times New Roman" w:hAnsi="Times New Roman" w:cs="Times New Roman"/>
          <w:color w:val="000000" w:themeColor="text1"/>
          <w:sz w:val="28"/>
          <w:szCs w:val="28"/>
          <w:shd w:val="clear" w:color="auto" w:fill="FFFFFF"/>
          <w:lang w:val="vi-VN"/>
        </w:rPr>
        <w:t xml:space="preserve"> </w:t>
      </w:r>
      <w:r w:rsidR="00FD6E1F" w:rsidRPr="00E36E57">
        <w:rPr>
          <w:rFonts w:ascii="Times New Roman" w:hAnsi="Times New Roman" w:cs="Times New Roman"/>
          <w:color w:val="000000" w:themeColor="text1"/>
          <w:sz w:val="28"/>
          <w:szCs w:val="28"/>
          <w:shd w:val="clear" w:color="auto" w:fill="FFFFFF"/>
          <w:lang w:val="vi-VN"/>
        </w:rPr>
        <w:t xml:space="preserve">các </w:t>
      </w:r>
      <w:r w:rsidR="009013D5" w:rsidRPr="00E36E57">
        <w:rPr>
          <w:rFonts w:ascii="Times New Roman" w:hAnsi="Times New Roman" w:cs="Times New Roman"/>
          <w:color w:val="000000" w:themeColor="text1"/>
          <w:sz w:val="28"/>
          <w:szCs w:val="28"/>
          <w:shd w:val="clear" w:color="auto" w:fill="FFFFFF"/>
          <w:lang w:val="vi-VN"/>
        </w:rPr>
        <w:t>tỉnh</w:t>
      </w:r>
      <w:r w:rsidR="00415DA3" w:rsidRPr="00E36E57">
        <w:rPr>
          <w:rFonts w:ascii="Times New Roman" w:hAnsi="Times New Roman" w:cs="Times New Roman"/>
          <w:color w:val="000000" w:themeColor="text1"/>
          <w:sz w:val="28"/>
          <w:szCs w:val="28"/>
          <w:shd w:val="clear" w:color="auto" w:fill="FFFFFF"/>
          <w:lang w:val="vi-VN"/>
        </w:rPr>
        <w:t xml:space="preserve"> có biển</w:t>
      </w:r>
      <w:r w:rsidRPr="00E36E57">
        <w:rPr>
          <w:rFonts w:ascii="Times New Roman" w:hAnsi="Times New Roman" w:cs="Times New Roman"/>
          <w:color w:val="000000" w:themeColor="text1"/>
          <w:sz w:val="28"/>
          <w:szCs w:val="28"/>
          <w:shd w:val="clear" w:color="auto" w:fill="FFFFFF"/>
          <w:lang w:val="vi-VN"/>
        </w:rPr>
        <w:t xml:space="preserve"> thực hiện chức năng quản lý nhà nước tổng hợp và thống nhất quản lý các vấn đề về biển, đảo trên </w:t>
      </w:r>
      <w:r w:rsidR="00FD6E1F" w:rsidRPr="00E36E57">
        <w:rPr>
          <w:rFonts w:ascii="Times New Roman" w:hAnsi="Times New Roman" w:cs="Times New Roman"/>
          <w:color w:val="000000" w:themeColor="text1"/>
          <w:sz w:val="28"/>
          <w:szCs w:val="28"/>
          <w:shd w:val="clear" w:color="auto" w:fill="FFFFFF"/>
          <w:lang w:val="vi-VN"/>
        </w:rPr>
        <w:t>phạm v</w:t>
      </w:r>
      <w:r w:rsidR="006F4111" w:rsidRPr="00E36E57">
        <w:rPr>
          <w:rFonts w:ascii="Times New Roman" w:hAnsi="Times New Roman" w:cs="Times New Roman"/>
          <w:color w:val="000000" w:themeColor="text1"/>
          <w:sz w:val="28"/>
          <w:szCs w:val="28"/>
          <w:shd w:val="clear" w:color="auto" w:fill="FFFFFF"/>
          <w:lang w:val="vi-VN"/>
        </w:rPr>
        <w:t>i,</w:t>
      </w:r>
      <w:r w:rsidR="00FD6E1F" w:rsidRPr="00E36E57">
        <w:rPr>
          <w:rFonts w:ascii="Times New Roman" w:hAnsi="Times New Roman" w:cs="Times New Roman"/>
          <w:color w:val="000000" w:themeColor="text1"/>
          <w:sz w:val="28"/>
          <w:szCs w:val="28"/>
          <w:shd w:val="clear" w:color="auto" w:fill="FFFFFF"/>
          <w:lang w:val="vi-VN"/>
        </w:rPr>
        <w:t xml:space="preserve"> địa bàn của tỉnh</w:t>
      </w:r>
      <w:r w:rsidRPr="00E36E57">
        <w:rPr>
          <w:rFonts w:ascii="Times New Roman" w:hAnsi="Times New Roman" w:cs="Times New Roman"/>
          <w:color w:val="000000" w:themeColor="text1"/>
          <w:sz w:val="28"/>
          <w:szCs w:val="28"/>
          <w:shd w:val="clear" w:color="auto" w:fill="FFFFFF"/>
          <w:lang w:val="vi-VN"/>
        </w:rPr>
        <w:t xml:space="preserve">. Thực hiện Thông tư liên tịch số 26/2010/TTLT-BTNMT-BNV ngày </w:t>
      </w:r>
      <w:r w:rsidR="00092A87" w:rsidRPr="00E36E57">
        <w:rPr>
          <w:rFonts w:ascii="Times New Roman" w:hAnsi="Times New Roman" w:cs="Times New Roman"/>
          <w:color w:val="000000" w:themeColor="text1"/>
          <w:sz w:val="28"/>
          <w:szCs w:val="28"/>
          <w:shd w:val="clear" w:color="auto" w:fill="FFFFFF"/>
          <w:lang w:val="vi-VN"/>
        </w:rPr>
        <w:t>0</w:t>
      </w:r>
      <w:r w:rsidRPr="00E36E57">
        <w:rPr>
          <w:rFonts w:ascii="Times New Roman" w:hAnsi="Times New Roman" w:cs="Times New Roman"/>
          <w:color w:val="000000" w:themeColor="text1"/>
          <w:sz w:val="28"/>
          <w:szCs w:val="28"/>
          <w:shd w:val="clear" w:color="auto" w:fill="FFFFFF"/>
          <w:lang w:val="vi-VN"/>
        </w:rPr>
        <w:t>5/11/2010</w:t>
      </w:r>
      <w:bookmarkStart w:id="0" w:name="loai_1"/>
      <w:r w:rsidRPr="00E36E57">
        <w:rPr>
          <w:rFonts w:ascii="Times New Roman" w:hAnsi="Times New Roman" w:cs="Times New Roman"/>
          <w:color w:val="000000" w:themeColor="text1"/>
          <w:sz w:val="28"/>
          <w:szCs w:val="28"/>
          <w:shd w:val="clear" w:color="auto" w:fill="FFFFFF"/>
          <w:lang w:val="vi-VN"/>
        </w:rPr>
        <w:t xml:space="preserve"> </w:t>
      </w:r>
      <w:r w:rsidR="00F8255F" w:rsidRPr="00E36E57">
        <w:rPr>
          <w:rFonts w:ascii="Times New Roman" w:hAnsi="Times New Roman" w:cs="Times New Roman"/>
          <w:color w:val="000000" w:themeColor="text1"/>
          <w:sz w:val="28"/>
          <w:szCs w:val="28"/>
          <w:shd w:val="clear" w:color="auto" w:fill="FFFFFF"/>
          <w:lang w:val="vi-VN"/>
        </w:rPr>
        <w:t>giữa</w:t>
      </w:r>
      <w:r w:rsidRPr="00E36E57">
        <w:rPr>
          <w:rFonts w:ascii="Times New Roman" w:hAnsi="Times New Roman" w:cs="Times New Roman"/>
          <w:color w:val="000000" w:themeColor="text1"/>
          <w:sz w:val="28"/>
          <w:szCs w:val="28"/>
          <w:shd w:val="clear" w:color="auto" w:fill="FFFFFF"/>
          <w:lang w:val="vi-VN"/>
        </w:rPr>
        <w:t xml:space="preserve"> </w:t>
      </w:r>
      <w:r w:rsidR="00B54F8D" w:rsidRPr="00E36E57">
        <w:rPr>
          <w:rFonts w:ascii="Times New Roman" w:hAnsi="Times New Roman" w:cs="Times New Roman"/>
          <w:color w:val="000000" w:themeColor="text1"/>
          <w:sz w:val="28"/>
          <w:szCs w:val="28"/>
          <w:shd w:val="clear" w:color="auto" w:fill="FFFFFF"/>
          <w:lang w:val="vi-VN"/>
        </w:rPr>
        <w:t>Bộ TN</w:t>
      </w:r>
      <w:r w:rsidR="00F8255F" w:rsidRPr="00E36E57">
        <w:rPr>
          <w:rFonts w:ascii="Times New Roman" w:hAnsi="Times New Roman" w:cs="Times New Roman"/>
          <w:color w:val="000000" w:themeColor="text1"/>
          <w:sz w:val="28"/>
          <w:szCs w:val="28"/>
          <w:shd w:val="clear" w:color="auto" w:fill="FFFFFF"/>
          <w:lang w:val="vi-VN"/>
        </w:rPr>
        <w:t>&amp;</w:t>
      </w:r>
      <w:r w:rsidR="00B54F8D" w:rsidRPr="00E36E57">
        <w:rPr>
          <w:rFonts w:ascii="Times New Roman" w:hAnsi="Times New Roman" w:cs="Times New Roman"/>
          <w:color w:val="000000" w:themeColor="text1"/>
          <w:sz w:val="28"/>
          <w:szCs w:val="28"/>
          <w:shd w:val="clear" w:color="auto" w:fill="FFFFFF"/>
          <w:lang w:val="vi-VN"/>
        </w:rPr>
        <w:t>MT</w:t>
      </w:r>
      <w:r w:rsidRPr="00E36E57">
        <w:rPr>
          <w:rFonts w:ascii="Times New Roman" w:hAnsi="Times New Roman" w:cs="Times New Roman"/>
          <w:color w:val="000000" w:themeColor="text1"/>
          <w:sz w:val="28"/>
          <w:szCs w:val="28"/>
          <w:shd w:val="clear" w:color="auto" w:fill="FFFFFF"/>
          <w:lang w:val="vi-VN"/>
        </w:rPr>
        <w:t xml:space="preserve"> và Bộ Nội vụ </w:t>
      </w:r>
      <w:r w:rsidR="00F8255F" w:rsidRPr="00E36E57">
        <w:rPr>
          <w:rFonts w:ascii="Times New Roman" w:hAnsi="Times New Roman" w:cs="Times New Roman"/>
          <w:color w:val="000000" w:themeColor="text1"/>
          <w:sz w:val="28"/>
          <w:szCs w:val="28"/>
          <w:shd w:val="clear" w:color="auto" w:fill="FFFFFF"/>
          <w:lang w:val="vi-VN"/>
        </w:rPr>
        <w:t xml:space="preserve">về </w:t>
      </w:r>
      <w:r w:rsidRPr="00E36E57">
        <w:rPr>
          <w:rFonts w:ascii="Times New Roman" w:hAnsi="Times New Roman" w:cs="Times New Roman"/>
          <w:color w:val="000000" w:themeColor="text1"/>
          <w:sz w:val="28"/>
          <w:szCs w:val="28"/>
          <w:shd w:val="clear" w:color="auto" w:fill="FFFFFF"/>
          <w:lang w:val="vi-VN"/>
        </w:rPr>
        <w:t xml:space="preserve">hướng dẫn chức năng, nhiệm vụ, quyền hạn, tổ chức biên chế của Chi cục Biển và Hải đảo </w:t>
      </w:r>
      <w:r w:rsidRPr="00E36E57">
        <w:rPr>
          <w:rFonts w:ascii="Times New Roman" w:hAnsi="Times New Roman" w:cs="Times New Roman"/>
          <w:color w:val="000000" w:themeColor="text1"/>
          <w:sz w:val="28"/>
          <w:szCs w:val="28"/>
          <w:shd w:val="clear" w:color="auto" w:fill="FFFFFF"/>
          <w:lang w:val="vi-VN"/>
        </w:rPr>
        <w:lastRenderedPageBreak/>
        <w:t xml:space="preserve">trực thuộc Sở </w:t>
      </w:r>
      <w:r w:rsidR="009013D5" w:rsidRPr="00E36E57">
        <w:rPr>
          <w:rFonts w:ascii="Times New Roman" w:hAnsi="Times New Roman" w:cs="Times New Roman"/>
          <w:color w:val="000000" w:themeColor="text1"/>
          <w:sz w:val="28"/>
          <w:szCs w:val="28"/>
          <w:lang w:val="vi-VN"/>
        </w:rPr>
        <w:t>TN</w:t>
      </w:r>
      <w:r w:rsidR="00F8255F" w:rsidRPr="00E36E57">
        <w:rPr>
          <w:rFonts w:ascii="Times New Roman" w:hAnsi="Times New Roman" w:cs="Times New Roman"/>
          <w:color w:val="000000" w:themeColor="text1"/>
          <w:sz w:val="28"/>
          <w:szCs w:val="28"/>
          <w:lang w:val="vi-VN"/>
        </w:rPr>
        <w:t>&amp;</w:t>
      </w:r>
      <w:r w:rsidR="009013D5" w:rsidRPr="00E36E57">
        <w:rPr>
          <w:rFonts w:ascii="Times New Roman" w:hAnsi="Times New Roman" w:cs="Times New Roman"/>
          <w:color w:val="000000" w:themeColor="text1"/>
          <w:sz w:val="28"/>
          <w:szCs w:val="28"/>
          <w:lang w:val="vi-VN"/>
        </w:rPr>
        <w:t>MT</w:t>
      </w:r>
      <w:r w:rsidR="00E2539F" w:rsidRPr="00E36E57">
        <w:rPr>
          <w:rFonts w:ascii="Times New Roman" w:hAnsi="Times New Roman" w:cs="Times New Roman"/>
          <w:color w:val="000000" w:themeColor="text1"/>
          <w:sz w:val="28"/>
          <w:szCs w:val="28"/>
          <w:shd w:val="clear" w:color="auto" w:fill="FFFFFF"/>
          <w:lang w:val="vi-VN"/>
        </w:rPr>
        <w:t>,</w:t>
      </w:r>
      <w:r w:rsidRPr="00E36E57">
        <w:rPr>
          <w:rFonts w:ascii="Times New Roman" w:hAnsi="Times New Roman" w:cs="Times New Roman"/>
          <w:color w:val="000000" w:themeColor="text1"/>
          <w:sz w:val="28"/>
          <w:szCs w:val="28"/>
          <w:shd w:val="clear" w:color="auto" w:fill="FFFFFF"/>
          <w:lang w:val="vi-VN"/>
        </w:rPr>
        <w:t xml:space="preserve"> </w:t>
      </w:r>
      <w:r w:rsidR="00F8255F" w:rsidRPr="00E36E57">
        <w:rPr>
          <w:rFonts w:ascii="Times New Roman" w:hAnsi="Times New Roman" w:cs="Times New Roman"/>
          <w:color w:val="000000" w:themeColor="text1"/>
          <w:sz w:val="28"/>
          <w:szCs w:val="28"/>
          <w:shd w:val="clear" w:color="auto" w:fill="FFFFFF"/>
          <w:lang w:val="vi-VN"/>
        </w:rPr>
        <w:t xml:space="preserve">UBND các tỉnh có biển </w:t>
      </w:r>
      <w:r w:rsidRPr="00E36E57">
        <w:rPr>
          <w:rFonts w:ascii="Times New Roman" w:hAnsi="Times New Roman" w:cs="Times New Roman"/>
          <w:color w:val="000000" w:themeColor="text1"/>
          <w:sz w:val="28"/>
          <w:szCs w:val="28"/>
          <w:shd w:val="clear" w:color="auto" w:fill="FFFFFF"/>
          <w:lang w:val="vi-VN"/>
        </w:rPr>
        <w:t>đã thành lập Chi cục Biển và Hải đả</w:t>
      </w:r>
      <w:r w:rsidR="00E2539F" w:rsidRPr="00E36E57">
        <w:rPr>
          <w:rFonts w:ascii="Times New Roman" w:hAnsi="Times New Roman" w:cs="Times New Roman"/>
          <w:color w:val="000000" w:themeColor="text1"/>
          <w:sz w:val="28"/>
          <w:szCs w:val="28"/>
          <w:shd w:val="clear" w:color="auto" w:fill="FFFFFF"/>
          <w:lang w:val="vi-VN"/>
        </w:rPr>
        <w:t>o. T</w:t>
      </w:r>
      <w:r w:rsidRPr="00E36E57">
        <w:rPr>
          <w:rFonts w:ascii="Times New Roman" w:hAnsi="Times New Roman" w:cs="Times New Roman"/>
          <w:color w:val="000000" w:themeColor="text1"/>
          <w:sz w:val="28"/>
          <w:szCs w:val="28"/>
          <w:shd w:val="clear" w:color="auto" w:fill="FFFFFF"/>
          <w:lang w:val="vi-VN"/>
        </w:rPr>
        <w:t>uy nhiên</w:t>
      </w:r>
      <w:r w:rsidR="00E2539F" w:rsidRPr="00E36E57">
        <w:rPr>
          <w:rFonts w:ascii="Times New Roman" w:hAnsi="Times New Roman" w:cs="Times New Roman"/>
          <w:color w:val="000000" w:themeColor="text1"/>
          <w:sz w:val="28"/>
          <w:szCs w:val="28"/>
          <w:shd w:val="clear" w:color="auto" w:fill="FFFFFF"/>
          <w:lang w:val="vi-VN"/>
        </w:rPr>
        <w:t>,</w:t>
      </w:r>
      <w:r w:rsidRPr="00E36E57">
        <w:rPr>
          <w:rFonts w:ascii="Times New Roman" w:hAnsi="Times New Roman" w:cs="Times New Roman"/>
          <w:color w:val="000000" w:themeColor="text1"/>
          <w:sz w:val="28"/>
          <w:szCs w:val="28"/>
          <w:shd w:val="clear" w:color="auto" w:fill="FFFFFF"/>
          <w:lang w:val="vi-VN"/>
        </w:rPr>
        <w:t xml:space="preserve"> do thực hiện việc </w:t>
      </w:r>
      <w:r w:rsidRPr="00E36E57">
        <w:rPr>
          <w:rFonts w:ascii="Times New Roman" w:hAnsi="Times New Roman" w:cs="Times New Roman"/>
          <w:color w:val="000000" w:themeColor="text1"/>
          <w:sz w:val="28"/>
          <w:szCs w:val="28"/>
          <w:lang w:val="vi-VN"/>
        </w:rPr>
        <w:t xml:space="preserve">đổi mới, sắp xếp tổ chức bộ máy của hệ thống chính trị, tinh gọn, hoạt động hiệu quả đến nay tổ chức trực thuộc Sở </w:t>
      </w:r>
      <w:r w:rsidR="00687E1B" w:rsidRPr="00E36E57">
        <w:rPr>
          <w:rFonts w:ascii="Times New Roman" w:hAnsi="Times New Roman" w:cs="Times New Roman"/>
          <w:color w:val="000000" w:themeColor="text1"/>
          <w:sz w:val="28"/>
          <w:szCs w:val="28"/>
          <w:lang w:val="vi-VN"/>
        </w:rPr>
        <w:t>N</w:t>
      </w:r>
      <w:r w:rsidR="00995518" w:rsidRPr="00E36E57">
        <w:rPr>
          <w:rFonts w:ascii="Times New Roman" w:hAnsi="Times New Roman" w:cs="Times New Roman"/>
          <w:color w:val="000000" w:themeColor="text1"/>
          <w:sz w:val="28"/>
          <w:szCs w:val="28"/>
          <w:lang w:val="vi-VN"/>
        </w:rPr>
        <w:t>N</w:t>
      </w:r>
      <w:r w:rsidR="00D95536" w:rsidRPr="00E36E57">
        <w:rPr>
          <w:rFonts w:ascii="Times New Roman" w:hAnsi="Times New Roman" w:cs="Times New Roman"/>
          <w:color w:val="000000" w:themeColor="text1"/>
          <w:sz w:val="28"/>
          <w:szCs w:val="28"/>
          <w:lang w:val="vi-VN"/>
        </w:rPr>
        <w:t>&amp;</w:t>
      </w:r>
      <w:r w:rsidR="00995518" w:rsidRPr="00E36E57">
        <w:rPr>
          <w:rFonts w:ascii="Times New Roman" w:hAnsi="Times New Roman" w:cs="Times New Roman"/>
          <w:color w:val="000000" w:themeColor="text1"/>
          <w:sz w:val="28"/>
          <w:szCs w:val="28"/>
          <w:lang w:val="vi-VN"/>
        </w:rPr>
        <w:t>MT</w:t>
      </w:r>
      <w:r w:rsidRPr="00E36E57">
        <w:rPr>
          <w:rFonts w:ascii="Times New Roman" w:hAnsi="Times New Roman" w:cs="Times New Roman"/>
          <w:color w:val="000000" w:themeColor="text1"/>
          <w:sz w:val="28"/>
          <w:szCs w:val="28"/>
          <w:lang w:val="vi-VN"/>
        </w:rPr>
        <w:t xml:space="preserve"> ở 2</w:t>
      </w:r>
      <w:r w:rsidR="00687E1B" w:rsidRPr="00E36E57">
        <w:rPr>
          <w:rFonts w:ascii="Times New Roman" w:hAnsi="Times New Roman" w:cs="Times New Roman"/>
          <w:color w:val="000000" w:themeColor="text1"/>
          <w:sz w:val="28"/>
          <w:szCs w:val="28"/>
          <w:lang w:val="vi-VN"/>
        </w:rPr>
        <w:t>1</w:t>
      </w:r>
      <w:r w:rsidRPr="00E36E57">
        <w:rPr>
          <w:rFonts w:ascii="Times New Roman" w:hAnsi="Times New Roman" w:cs="Times New Roman"/>
          <w:color w:val="000000" w:themeColor="text1"/>
          <w:sz w:val="28"/>
          <w:szCs w:val="28"/>
          <w:lang w:val="vi-VN"/>
        </w:rPr>
        <w:t xml:space="preserve"> tỉnh ven biển </w:t>
      </w:r>
      <w:r w:rsidR="00687E1B" w:rsidRPr="00E36E57">
        <w:rPr>
          <w:rFonts w:ascii="Times New Roman" w:hAnsi="Times New Roman" w:cs="Times New Roman"/>
          <w:color w:val="000000" w:themeColor="text1"/>
          <w:sz w:val="28"/>
          <w:szCs w:val="28"/>
          <w:lang w:val="vi-VN"/>
        </w:rPr>
        <w:t>có</w:t>
      </w:r>
      <w:r w:rsidRPr="00E36E57">
        <w:rPr>
          <w:rFonts w:ascii="Times New Roman" w:hAnsi="Times New Roman" w:cs="Times New Roman"/>
          <w:color w:val="000000" w:themeColor="text1"/>
          <w:sz w:val="28"/>
          <w:szCs w:val="28"/>
          <w:lang w:val="vi-VN"/>
        </w:rPr>
        <w:t xml:space="preserve"> </w:t>
      </w:r>
      <w:r w:rsidR="00687E1B" w:rsidRPr="00E36E57">
        <w:rPr>
          <w:rFonts w:ascii="Times New Roman" w:hAnsi="Times New Roman" w:cs="Times New Roman"/>
          <w:color w:val="000000" w:themeColor="text1"/>
          <w:sz w:val="28"/>
          <w:szCs w:val="28"/>
          <w:lang w:val="vi-VN"/>
        </w:rPr>
        <w:t>13</w:t>
      </w:r>
      <w:r w:rsidRPr="00E36E57">
        <w:rPr>
          <w:rFonts w:ascii="Times New Roman" w:hAnsi="Times New Roman" w:cs="Times New Roman"/>
          <w:color w:val="000000" w:themeColor="text1"/>
          <w:sz w:val="28"/>
          <w:szCs w:val="28"/>
          <w:lang w:val="vi-VN"/>
        </w:rPr>
        <w:t xml:space="preserve"> tỉnh, thành phố duy trì mô hình </w:t>
      </w:r>
      <w:r w:rsidR="00687E1B" w:rsidRPr="00E36E57">
        <w:rPr>
          <w:rFonts w:ascii="Times New Roman" w:hAnsi="Times New Roman" w:cs="Times New Roman"/>
          <w:color w:val="000000" w:themeColor="text1"/>
          <w:sz w:val="28"/>
          <w:szCs w:val="28"/>
          <w:lang w:val="vi-VN"/>
        </w:rPr>
        <w:t>C</w:t>
      </w:r>
      <w:r w:rsidRPr="00E36E57">
        <w:rPr>
          <w:rFonts w:ascii="Times New Roman" w:hAnsi="Times New Roman" w:cs="Times New Roman"/>
          <w:color w:val="000000" w:themeColor="text1"/>
          <w:sz w:val="28"/>
          <w:szCs w:val="28"/>
          <w:lang w:val="vi-VN"/>
        </w:rPr>
        <w:t>hi cục</w:t>
      </w:r>
      <w:r w:rsidR="00687E1B" w:rsidRPr="00E36E57">
        <w:rPr>
          <w:rFonts w:ascii="Times New Roman" w:hAnsi="Times New Roman" w:cs="Times New Roman"/>
          <w:color w:val="000000" w:themeColor="text1"/>
          <w:sz w:val="28"/>
          <w:szCs w:val="28"/>
          <w:lang w:val="vi-VN"/>
        </w:rPr>
        <w:t xml:space="preserve"> </w:t>
      </w:r>
      <w:r w:rsidR="00D17F27" w:rsidRPr="00E36E57">
        <w:rPr>
          <w:rFonts w:ascii="Times New Roman" w:hAnsi="Times New Roman" w:cs="Times New Roman"/>
          <w:color w:val="000000" w:themeColor="text1"/>
          <w:sz w:val="28"/>
          <w:szCs w:val="28"/>
          <w:lang w:val="vi-VN"/>
        </w:rPr>
        <w:t>thực hiện chức năng quản lý biển, hải đảo kết hợp với lĩnh vực khác</w:t>
      </w:r>
      <w:r w:rsidR="00D17F27" w:rsidRPr="00E36E57">
        <w:rPr>
          <w:rStyle w:val="FootnoteReference"/>
          <w:rFonts w:ascii="Times New Roman" w:hAnsi="Times New Roman" w:cs="Times New Roman"/>
          <w:color w:val="000000" w:themeColor="text1"/>
          <w:sz w:val="28"/>
          <w:szCs w:val="28"/>
        </w:rPr>
        <w:footnoteReference w:id="20"/>
      </w:r>
      <w:r w:rsidR="007A7B1F" w:rsidRPr="00E36E57">
        <w:rPr>
          <w:rFonts w:ascii="Times New Roman" w:hAnsi="Times New Roman" w:cs="Times New Roman"/>
          <w:color w:val="000000" w:themeColor="text1"/>
          <w:sz w:val="28"/>
          <w:szCs w:val="28"/>
          <w:lang w:val="vi-VN"/>
        </w:rPr>
        <w:t>;</w:t>
      </w:r>
      <w:r w:rsidR="00D17F27" w:rsidRPr="00E36E57">
        <w:rPr>
          <w:rFonts w:ascii="Times New Roman" w:hAnsi="Times New Roman" w:cs="Times New Roman"/>
          <w:color w:val="000000" w:themeColor="text1"/>
          <w:sz w:val="28"/>
          <w:szCs w:val="28"/>
          <w:lang w:val="vi-VN"/>
        </w:rPr>
        <w:t xml:space="preserve">  </w:t>
      </w:r>
      <w:r w:rsidR="00687E1B" w:rsidRPr="00E36E57">
        <w:rPr>
          <w:rFonts w:ascii="Times New Roman" w:hAnsi="Times New Roman" w:cs="Times New Roman"/>
          <w:color w:val="000000" w:themeColor="text1"/>
          <w:sz w:val="28"/>
          <w:szCs w:val="28"/>
          <w:lang w:val="vi-VN"/>
        </w:rPr>
        <w:t>08</w:t>
      </w:r>
      <w:r w:rsidR="00D17F27" w:rsidRPr="00E36E57">
        <w:rPr>
          <w:rFonts w:ascii="Times New Roman" w:hAnsi="Times New Roman" w:cs="Times New Roman"/>
          <w:color w:val="000000" w:themeColor="text1"/>
          <w:sz w:val="28"/>
          <w:szCs w:val="28"/>
          <w:lang w:val="vi-VN"/>
        </w:rPr>
        <w:t xml:space="preserve"> Sở </w:t>
      </w:r>
      <w:r w:rsidR="00687E1B" w:rsidRPr="00E36E57">
        <w:rPr>
          <w:rFonts w:ascii="Times New Roman" w:hAnsi="Times New Roman" w:cs="Times New Roman"/>
          <w:color w:val="000000" w:themeColor="text1"/>
          <w:sz w:val="28"/>
          <w:szCs w:val="28"/>
          <w:lang w:val="vi-VN"/>
        </w:rPr>
        <w:t>N</w:t>
      </w:r>
      <w:r w:rsidR="00D95536" w:rsidRPr="00E36E57">
        <w:rPr>
          <w:rFonts w:ascii="Times New Roman" w:hAnsi="Times New Roman" w:cs="Times New Roman"/>
          <w:color w:val="000000" w:themeColor="text1"/>
          <w:sz w:val="28"/>
          <w:szCs w:val="28"/>
          <w:lang w:val="vi-VN"/>
        </w:rPr>
        <w:t>N&amp;MT</w:t>
      </w:r>
      <w:r w:rsidR="00D17F27" w:rsidRPr="00E36E57">
        <w:rPr>
          <w:rFonts w:ascii="Times New Roman" w:hAnsi="Times New Roman" w:cs="Times New Roman"/>
          <w:color w:val="000000" w:themeColor="text1"/>
          <w:sz w:val="28"/>
          <w:szCs w:val="28"/>
          <w:lang w:val="vi-VN"/>
        </w:rPr>
        <w:t xml:space="preserve"> còn lại có </w:t>
      </w:r>
      <w:r w:rsidR="00092A87" w:rsidRPr="00E36E57">
        <w:rPr>
          <w:rFonts w:ascii="Times New Roman" w:hAnsi="Times New Roman" w:cs="Times New Roman"/>
          <w:color w:val="000000" w:themeColor="text1"/>
          <w:sz w:val="28"/>
          <w:szCs w:val="28"/>
          <w:lang w:val="vi-VN"/>
        </w:rPr>
        <w:t>P</w:t>
      </w:r>
      <w:r w:rsidR="00D17F27" w:rsidRPr="00E36E57">
        <w:rPr>
          <w:rFonts w:ascii="Times New Roman" w:hAnsi="Times New Roman" w:cs="Times New Roman"/>
          <w:color w:val="000000" w:themeColor="text1"/>
          <w:sz w:val="28"/>
          <w:szCs w:val="28"/>
          <w:lang w:val="vi-VN"/>
        </w:rPr>
        <w:t>hòng thực hiện chức năng quản lý biển, hải đảo</w:t>
      </w:r>
      <w:r w:rsidRPr="00E36E57">
        <w:rPr>
          <w:rFonts w:ascii="Times New Roman" w:hAnsi="Times New Roman" w:cs="Times New Roman"/>
          <w:color w:val="000000" w:themeColor="text1"/>
          <w:sz w:val="28"/>
          <w:szCs w:val="28"/>
          <w:lang w:val="vi-VN"/>
        </w:rPr>
        <w:t xml:space="preserve"> kết hợp với lĩnh vực khác. Tổng số công chức được bố trí thực hiện chức năng quản lý biển, hải đảo ở </w:t>
      </w:r>
      <w:r w:rsidR="00D95536" w:rsidRPr="00E36E57">
        <w:rPr>
          <w:rFonts w:ascii="Times New Roman" w:hAnsi="Times New Roman" w:cs="Times New Roman"/>
          <w:color w:val="000000" w:themeColor="text1"/>
          <w:sz w:val="28"/>
          <w:szCs w:val="28"/>
          <w:shd w:val="clear" w:color="auto" w:fill="FFFFFF"/>
          <w:lang w:val="vi-VN"/>
        </w:rPr>
        <w:t xml:space="preserve">UBND các tỉnh có biển </w:t>
      </w:r>
      <w:r w:rsidRPr="00E36E57">
        <w:rPr>
          <w:rFonts w:ascii="Times New Roman" w:hAnsi="Times New Roman" w:cs="Times New Roman"/>
          <w:color w:val="000000" w:themeColor="text1"/>
          <w:sz w:val="28"/>
          <w:szCs w:val="28"/>
          <w:lang w:val="vi-VN"/>
        </w:rPr>
        <w:t xml:space="preserve">khoảng gần </w:t>
      </w:r>
      <w:r w:rsidR="00AC745E" w:rsidRPr="00E36E57">
        <w:rPr>
          <w:rFonts w:ascii="Times New Roman" w:hAnsi="Times New Roman" w:cs="Times New Roman"/>
          <w:color w:val="000000" w:themeColor="text1"/>
          <w:sz w:val="28"/>
          <w:szCs w:val="28"/>
          <w:lang w:val="vi-VN"/>
        </w:rPr>
        <w:t>7</w:t>
      </w:r>
      <w:r w:rsidRPr="00E36E57">
        <w:rPr>
          <w:rFonts w:ascii="Times New Roman" w:hAnsi="Times New Roman" w:cs="Times New Roman"/>
          <w:color w:val="000000" w:themeColor="text1"/>
          <w:sz w:val="28"/>
          <w:szCs w:val="28"/>
          <w:lang w:val="vi-VN"/>
        </w:rPr>
        <w:t>0 người</w:t>
      </w:r>
      <w:bookmarkEnd w:id="0"/>
      <w:r w:rsidR="00092A87" w:rsidRPr="00E36E57">
        <w:rPr>
          <w:rFonts w:ascii="Times New Roman" w:hAnsi="Times New Roman" w:cs="Times New Roman"/>
          <w:color w:val="000000" w:themeColor="text1"/>
          <w:sz w:val="28"/>
          <w:szCs w:val="28"/>
          <w:lang w:val="vi-VN"/>
        </w:rPr>
        <w:t>.</w:t>
      </w:r>
    </w:p>
    <w:p w14:paraId="0B05A606" w14:textId="20F1E2F5" w:rsidR="003D1428" w:rsidRPr="00E36E57" w:rsidRDefault="00D4447C" w:rsidP="00E36E57">
      <w:pPr>
        <w:spacing w:before="120" w:after="120" w:line="340" w:lineRule="exact"/>
        <w:ind w:firstLine="720"/>
        <w:jc w:val="both"/>
        <w:rPr>
          <w:rFonts w:ascii="Times New Roman" w:hAnsi="Times New Roman" w:cs="Times New Roman"/>
          <w:b/>
          <w:bCs/>
          <w:i/>
          <w:iCs/>
          <w:color w:val="000000" w:themeColor="text1"/>
          <w:sz w:val="28"/>
          <w:szCs w:val="28"/>
          <w:lang w:val="vi-VN"/>
        </w:rPr>
      </w:pPr>
      <w:r w:rsidRPr="00E36E57">
        <w:rPr>
          <w:rFonts w:ascii="Times New Roman" w:hAnsi="Times New Roman" w:cs="Times New Roman"/>
          <w:b/>
          <w:bCs/>
          <w:i/>
          <w:iCs/>
          <w:color w:val="000000" w:themeColor="text1"/>
          <w:sz w:val="28"/>
          <w:szCs w:val="28"/>
          <w:lang w:val="vi-VN"/>
        </w:rPr>
        <w:t>1</w:t>
      </w:r>
      <w:r w:rsidR="003D1428" w:rsidRPr="00E36E57">
        <w:rPr>
          <w:rFonts w:ascii="Times New Roman" w:hAnsi="Times New Roman" w:cs="Times New Roman"/>
          <w:b/>
          <w:bCs/>
          <w:i/>
          <w:iCs/>
          <w:color w:val="000000" w:themeColor="text1"/>
          <w:sz w:val="28"/>
          <w:szCs w:val="28"/>
          <w:lang w:val="vi-VN"/>
        </w:rPr>
        <w:t>.4. Về tổ chức Tuần lễ Biển và Hải đảo Việt Nam</w:t>
      </w:r>
      <w:r w:rsidR="00732CFD" w:rsidRPr="00E36E57">
        <w:rPr>
          <w:rFonts w:ascii="Times New Roman" w:hAnsi="Times New Roman" w:cs="Times New Roman"/>
          <w:b/>
          <w:bCs/>
          <w:i/>
          <w:iCs/>
          <w:color w:val="000000" w:themeColor="text1"/>
          <w:sz w:val="28"/>
          <w:szCs w:val="28"/>
          <w:lang w:val="vi-VN"/>
        </w:rPr>
        <w:t xml:space="preserve"> </w:t>
      </w:r>
    </w:p>
    <w:p w14:paraId="1638F7AB" w14:textId="5AFA01D5" w:rsidR="00B80D17" w:rsidRPr="00E36E57" w:rsidRDefault="00B80D17" w:rsidP="00E36E57">
      <w:pPr>
        <w:spacing w:before="120" w:after="120" w:line="340" w:lineRule="exact"/>
        <w:ind w:firstLine="720"/>
        <w:jc w:val="both"/>
        <w:rPr>
          <w:rFonts w:ascii="Times New Roman" w:hAnsi="Times New Roman" w:cs="Times New Roman"/>
          <w:bCs/>
          <w:iCs/>
          <w:color w:val="000000" w:themeColor="text1"/>
          <w:sz w:val="28"/>
          <w:szCs w:val="28"/>
          <w:lang w:val="vi-VN"/>
        </w:rPr>
      </w:pPr>
      <w:r w:rsidRPr="00E36E57">
        <w:rPr>
          <w:rFonts w:ascii="Times New Roman" w:hAnsi="Times New Roman" w:cs="Times New Roman"/>
          <w:bCs/>
          <w:iCs/>
          <w:color w:val="000000" w:themeColor="text1"/>
          <w:sz w:val="28"/>
          <w:szCs w:val="28"/>
          <w:lang w:val="vi-VN"/>
        </w:rPr>
        <w:t xml:space="preserve">Luật </w:t>
      </w:r>
      <w:r w:rsidR="00E2539F" w:rsidRPr="00E36E57">
        <w:rPr>
          <w:rFonts w:ascii="Times New Roman" w:hAnsi="Times New Roman" w:cs="Times New Roman"/>
          <w:bCs/>
          <w:iCs/>
          <w:color w:val="000000" w:themeColor="text1"/>
          <w:sz w:val="28"/>
          <w:szCs w:val="28"/>
          <w:lang w:val="vi-VN"/>
        </w:rPr>
        <w:t>TNMTBHĐ</w:t>
      </w:r>
      <w:r w:rsidRPr="00E36E57">
        <w:rPr>
          <w:rFonts w:ascii="Times New Roman" w:hAnsi="Times New Roman" w:cs="Times New Roman"/>
          <w:bCs/>
          <w:iCs/>
          <w:color w:val="000000" w:themeColor="text1"/>
          <w:sz w:val="28"/>
          <w:szCs w:val="28"/>
          <w:lang w:val="vi-VN"/>
        </w:rPr>
        <w:t xml:space="preserve"> quy định Tuần lễ Biển và Hải đảo Việt Nam được tổ chức từ ngày 01 đến ngày 08</w:t>
      </w:r>
      <w:r w:rsidR="00AC745E" w:rsidRPr="00E36E57">
        <w:rPr>
          <w:rFonts w:ascii="Times New Roman" w:hAnsi="Times New Roman" w:cs="Times New Roman"/>
          <w:bCs/>
          <w:iCs/>
          <w:color w:val="000000" w:themeColor="text1"/>
          <w:sz w:val="28"/>
          <w:szCs w:val="28"/>
          <w:lang w:val="vi-VN"/>
        </w:rPr>
        <w:t>/</w:t>
      </w:r>
      <w:r w:rsidRPr="00E36E57">
        <w:rPr>
          <w:rFonts w:ascii="Times New Roman" w:hAnsi="Times New Roman" w:cs="Times New Roman"/>
          <w:bCs/>
          <w:iCs/>
          <w:color w:val="000000" w:themeColor="text1"/>
          <w:sz w:val="28"/>
          <w:szCs w:val="28"/>
          <w:lang w:val="vi-VN"/>
        </w:rPr>
        <w:t xml:space="preserve">6 </w:t>
      </w:r>
      <w:r w:rsidR="00AC745E" w:rsidRPr="00E36E57">
        <w:rPr>
          <w:rFonts w:ascii="Times New Roman" w:hAnsi="Times New Roman" w:cs="Times New Roman"/>
          <w:bCs/>
          <w:iCs/>
          <w:color w:val="000000" w:themeColor="text1"/>
          <w:sz w:val="28"/>
          <w:szCs w:val="28"/>
          <w:lang w:val="vi-VN"/>
        </w:rPr>
        <w:t>mỗi năm</w:t>
      </w:r>
      <w:r w:rsidR="00E2539F" w:rsidRPr="00E36E57">
        <w:rPr>
          <w:rFonts w:ascii="Times New Roman" w:hAnsi="Times New Roman" w:cs="Times New Roman"/>
          <w:bCs/>
          <w:iCs/>
          <w:color w:val="000000" w:themeColor="text1"/>
          <w:sz w:val="28"/>
          <w:szCs w:val="28"/>
          <w:lang w:val="vi-VN"/>
        </w:rPr>
        <w:t>. H</w:t>
      </w:r>
      <w:r w:rsidRPr="00E36E57">
        <w:rPr>
          <w:rFonts w:ascii="Times New Roman" w:hAnsi="Times New Roman" w:cs="Times New Roman"/>
          <w:bCs/>
          <w:iCs/>
          <w:color w:val="000000" w:themeColor="text1"/>
          <w:sz w:val="28"/>
          <w:szCs w:val="28"/>
          <w:lang w:val="vi-VN"/>
        </w:rPr>
        <w:t xml:space="preserve">ằng năm, </w:t>
      </w:r>
      <w:r w:rsidR="00B54F8D" w:rsidRPr="00E36E57">
        <w:rPr>
          <w:rFonts w:ascii="Times New Roman" w:hAnsi="Times New Roman" w:cs="Times New Roman"/>
          <w:bCs/>
          <w:iCs/>
          <w:color w:val="000000" w:themeColor="text1"/>
          <w:sz w:val="28"/>
          <w:szCs w:val="28"/>
          <w:lang w:val="vi-VN"/>
        </w:rPr>
        <w:t xml:space="preserve">Bộ </w:t>
      </w:r>
      <w:r w:rsidR="00DF43D3" w:rsidRPr="00E36E57">
        <w:rPr>
          <w:rFonts w:ascii="Times New Roman" w:hAnsi="Times New Roman" w:cs="Times New Roman"/>
          <w:bCs/>
          <w:iCs/>
          <w:color w:val="000000" w:themeColor="text1"/>
          <w:sz w:val="28"/>
          <w:szCs w:val="28"/>
          <w:lang w:val="vi-VN"/>
        </w:rPr>
        <w:t>N</w:t>
      </w:r>
      <w:r w:rsidR="00B54F8D" w:rsidRPr="00E36E57">
        <w:rPr>
          <w:rFonts w:ascii="Times New Roman" w:hAnsi="Times New Roman" w:cs="Times New Roman"/>
          <w:bCs/>
          <w:iCs/>
          <w:color w:val="000000" w:themeColor="text1"/>
          <w:sz w:val="28"/>
          <w:szCs w:val="28"/>
          <w:lang w:val="vi-VN"/>
        </w:rPr>
        <w:t>N</w:t>
      </w:r>
      <w:r w:rsidR="00741950" w:rsidRPr="00E36E57">
        <w:rPr>
          <w:rFonts w:ascii="Times New Roman" w:hAnsi="Times New Roman" w:cs="Times New Roman"/>
          <w:bCs/>
          <w:iCs/>
          <w:color w:val="000000" w:themeColor="text1"/>
          <w:sz w:val="28"/>
          <w:szCs w:val="28"/>
          <w:lang w:val="vi-VN"/>
        </w:rPr>
        <w:t>&amp;</w:t>
      </w:r>
      <w:r w:rsidR="00B54F8D" w:rsidRPr="00E36E57">
        <w:rPr>
          <w:rFonts w:ascii="Times New Roman" w:hAnsi="Times New Roman" w:cs="Times New Roman"/>
          <w:bCs/>
          <w:iCs/>
          <w:color w:val="000000" w:themeColor="text1"/>
          <w:sz w:val="28"/>
          <w:szCs w:val="28"/>
          <w:lang w:val="vi-VN"/>
        </w:rPr>
        <w:t>MT</w:t>
      </w:r>
      <w:r w:rsidRPr="00E36E57">
        <w:rPr>
          <w:rFonts w:ascii="Times New Roman" w:hAnsi="Times New Roman" w:cs="Times New Roman"/>
          <w:bCs/>
          <w:iCs/>
          <w:color w:val="000000" w:themeColor="text1"/>
          <w:sz w:val="28"/>
          <w:szCs w:val="28"/>
          <w:lang w:val="vi-VN"/>
        </w:rPr>
        <w:t xml:space="preserve"> đã phối hợp với các bộ, ngành và lựa chọn 01 tỉnh, thành phố </w:t>
      </w:r>
      <w:r w:rsidR="00741950" w:rsidRPr="00E36E57">
        <w:rPr>
          <w:rFonts w:ascii="Times New Roman" w:hAnsi="Times New Roman" w:cs="Times New Roman"/>
          <w:bCs/>
          <w:iCs/>
          <w:color w:val="000000" w:themeColor="text1"/>
          <w:sz w:val="28"/>
          <w:szCs w:val="28"/>
          <w:lang w:val="vi-VN"/>
        </w:rPr>
        <w:t>có</w:t>
      </w:r>
      <w:r w:rsidRPr="00E36E57">
        <w:rPr>
          <w:rFonts w:ascii="Times New Roman" w:hAnsi="Times New Roman" w:cs="Times New Roman"/>
          <w:bCs/>
          <w:iCs/>
          <w:color w:val="000000" w:themeColor="text1"/>
          <w:sz w:val="28"/>
          <w:szCs w:val="28"/>
          <w:lang w:val="vi-VN"/>
        </w:rPr>
        <w:t xml:space="preserve"> biển đăng cai tổ chức Tuần lễ Biển và Hải đảo Việt Nam và </w:t>
      </w:r>
      <w:r w:rsidR="00FF1251" w:rsidRPr="00E36E57">
        <w:rPr>
          <w:rFonts w:ascii="Times New Roman" w:hAnsi="Times New Roman" w:cs="Times New Roman"/>
          <w:bCs/>
          <w:iCs/>
          <w:color w:val="000000" w:themeColor="text1"/>
          <w:sz w:val="28"/>
          <w:szCs w:val="28"/>
          <w:lang w:val="vi-VN"/>
        </w:rPr>
        <w:t>lựa chọn</w:t>
      </w:r>
      <w:r w:rsidRPr="00E36E57">
        <w:rPr>
          <w:rFonts w:ascii="Times New Roman" w:hAnsi="Times New Roman" w:cs="Times New Roman"/>
          <w:bCs/>
          <w:iCs/>
          <w:color w:val="000000" w:themeColor="text1"/>
          <w:sz w:val="28"/>
          <w:szCs w:val="28"/>
          <w:lang w:val="vi-VN"/>
        </w:rPr>
        <w:t xml:space="preserve"> chủ đề phù hợp với </w:t>
      </w:r>
      <w:r w:rsidR="00C4662D" w:rsidRPr="00E36E57">
        <w:rPr>
          <w:rFonts w:ascii="Times New Roman" w:hAnsi="Times New Roman" w:cs="Times New Roman"/>
          <w:bCs/>
          <w:iCs/>
          <w:color w:val="000000" w:themeColor="text1"/>
          <w:sz w:val="28"/>
          <w:szCs w:val="28"/>
          <w:lang w:val="vi-VN"/>
        </w:rPr>
        <w:t xml:space="preserve">thực tiễn của </w:t>
      </w:r>
      <w:r w:rsidRPr="00E36E57">
        <w:rPr>
          <w:rFonts w:ascii="Times New Roman" w:hAnsi="Times New Roman" w:cs="Times New Roman"/>
          <w:bCs/>
          <w:iCs/>
          <w:color w:val="000000" w:themeColor="text1"/>
          <w:sz w:val="28"/>
          <w:szCs w:val="28"/>
          <w:lang w:val="vi-VN"/>
        </w:rPr>
        <w:t xml:space="preserve">từng năm và chủ đề của Ngày Đại </w:t>
      </w:r>
      <w:r w:rsidR="00E51665" w:rsidRPr="00E36E57">
        <w:rPr>
          <w:rFonts w:ascii="Times New Roman" w:hAnsi="Times New Roman" w:cs="Times New Roman"/>
          <w:bCs/>
          <w:iCs/>
          <w:color w:val="000000" w:themeColor="text1"/>
          <w:sz w:val="28"/>
          <w:szCs w:val="28"/>
          <w:lang w:val="vi-VN"/>
        </w:rPr>
        <w:t>d</w:t>
      </w:r>
      <w:r w:rsidRPr="00E36E57">
        <w:rPr>
          <w:rFonts w:ascii="Times New Roman" w:hAnsi="Times New Roman" w:cs="Times New Roman"/>
          <w:bCs/>
          <w:iCs/>
          <w:color w:val="000000" w:themeColor="text1"/>
          <w:sz w:val="28"/>
          <w:szCs w:val="28"/>
          <w:lang w:val="vi-VN"/>
        </w:rPr>
        <w:t xml:space="preserve">ương </w:t>
      </w:r>
      <w:r w:rsidR="00E51665" w:rsidRPr="00E36E57">
        <w:rPr>
          <w:rFonts w:ascii="Times New Roman" w:hAnsi="Times New Roman" w:cs="Times New Roman"/>
          <w:bCs/>
          <w:iCs/>
          <w:color w:val="000000" w:themeColor="text1"/>
          <w:sz w:val="28"/>
          <w:szCs w:val="28"/>
          <w:lang w:val="vi-VN"/>
        </w:rPr>
        <w:t>t</w:t>
      </w:r>
      <w:r w:rsidRPr="00E36E57">
        <w:rPr>
          <w:rFonts w:ascii="Times New Roman" w:hAnsi="Times New Roman" w:cs="Times New Roman"/>
          <w:bCs/>
          <w:iCs/>
          <w:color w:val="000000" w:themeColor="text1"/>
          <w:sz w:val="28"/>
          <w:szCs w:val="28"/>
          <w:lang w:val="vi-VN"/>
        </w:rPr>
        <w:t>hế giới</w:t>
      </w:r>
      <w:r w:rsidRPr="00E36E57">
        <w:rPr>
          <w:rStyle w:val="FootnoteReference"/>
          <w:rFonts w:ascii="Times New Roman" w:hAnsi="Times New Roman" w:cs="Times New Roman"/>
          <w:bCs/>
          <w:iCs/>
          <w:color w:val="000000" w:themeColor="text1"/>
          <w:sz w:val="28"/>
          <w:szCs w:val="28"/>
          <w:lang w:val="vi-VN"/>
        </w:rPr>
        <w:footnoteReference w:id="21"/>
      </w:r>
      <w:r w:rsidR="00DF43D3" w:rsidRPr="00E36E57">
        <w:rPr>
          <w:rFonts w:ascii="Times New Roman" w:hAnsi="Times New Roman" w:cs="Times New Roman"/>
          <w:bCs/>
          <w:iCs/>
          <w:color w:val="000000" w:themeColor="text1"/>
          <w:sz w:val="28"/>
          <w:szCs w:val="28"/>
          <w:lang w:val="vi-VN"/>
        </w:rPr>
        <w:t xml:space="preserve">. </w:t>
      </w:r>
      <w:r w:rsidRPr="00E36E57">
        <w:rPr>
          <w:rFonts w:ascii="Times New Roman" w:hAnsi="Times New Roman" w:cs="Times New Roman"/>
          <w:bCs/>
          <w:iCs/>
          <w:color w:val="000000" w:themeColor="text1"/>
          <w:sz w:val="28"/>
          <w:szCs w:val="28"/>
          <w:lang w:val="vi-VN"/>
        </w:rPr>
        <w:t>Việc tổ chức Tuần lễ Biển và Hải đảo Việt Nam được các bộ, ngành, địa phương tích cực hưởng ứng, th</w:t>
      </w:r>
      <w:r w:rsidR="00654204" w:rsidRPr="00E36E57">
        <w:rPr>
          <w:rFonts w:ascii="Times New Roman" w:hAnsi="Times New Roman" w:cs="Times New Roman"/>
          <w:bCs/>
          <w:iCs/>
          <w:color w:val="000000" w:themeColor="text1"/>
          <w:sz w:val="28"/>
          <w:szCs w:val="28"/>
          <w:lang w:val="vi-VN"/>
        </w:rPr>
        <w:t>am gia th</w:t>
      </w:r>
      <w:r w:rsidRPr="00E36E57">
        <w:rPr>
          <w:rFonts w:ascii="Times New Roman" w:hAnsi="Times New Roman" w:cs="Times New Roman"/>
          <w:bCs/>
          <w:iCs/>
          <w:color w:val="000000" w:themeColor="text1"/>
          <w:sz w:val="28"/>
          <w:szCs w:val="28"/>
          <w:lang w:val="vi-VN"/>
        </w:rPr>
        <w:t xml:space="preserve">ực hiện. Nhiều hoạt động diễn ra tại Tuần lễ Biển và Hải đảo Việt Nam </w:t>
      </w:r>
      <w:r w:rsidR="00654204" w:rsidRPr="00E36E57">
        <w:rPr>
          <w:rFonts w:ascii="Times New Roman" w:hAnsi="Times New Roman" w:cs="Times New Roman"/>
          <w:bCs/>
          <w:iCs/>
          <w:color w:val="000000" w:themeColor="text1"/>
          <w:sz w:val="28"/>
          <w:szCs w:val="28"/>
          <w:lang w:val="vi-VN"/>
        </w:rPr>
        <w:t xml:space="preserve">tại hầu hết các địa phương có biển </w:t>
      </w:r>
      <w:r w:rsidRPr="00E36E57">
        <w:rPr>
          <w:rFonts w:ascii="Times New Roman" w:hAnsi="Times New Roman" w:cs="Times New Roman"/>
          <w:bCs/>
          <w:iCs/>
          <w:color w:val="000000" w:themeColor="text1"/>
          <w:sz w:val="28"/>
          <w:szCs w:val="28"/>
          <w:lang w:val="vi-VN"/>
        </w:rPr>
        <w:t xml:space="preserve">như tổ chức mít tinh, </w:t>
      </w:r>
      <w:r w:rsidR="00654204" w:rsidRPr="00E36E57">
        <w:rPr>
          <w:rFonts w:ascii="Times New Roman" w:hAnsi="Times New Roman" w:cs="Times New Roman"/>
          <w:bCs/>
          <w:iCs/>
          <w:color w:val="000000" w:themeColor="text1"/>
          <w:sz w:val="28"/>
          <w:szCs w:val="28"/>
          <w:lang w:val="vi-VN"/>
        </w:rPr>
        <w:t>tổ chức</w:t>
      </w:r>
      <w:r w:rsidRPr="00E36E57">
        <w:rPr>
          <w:rFonts w:ascii="Times New Roman" w:hAnsi="Times New Roman" w:cs="Times New Roman"/>
          <w:bCs/>
          <w:iCs/>
          <w:color w:val="000000" w:themeColor="text1"/>
          <w:sz w:val="28"/>
          <w:szCs w:val="28"/>
          <w:lang w:val="vi-VN"/>
        </w:rPr>
        <w:t xml:space="preserve"> các cuộc hội thảo, diễn đàn liên quan đến chủ đề lựa chọn của từng năm, xây dựng, phát động các mô hình về khai thác, sử dụng bền vững tài nguyên, bảo vệ  môi trường biển và hải đảo.</w:t>
      </w:r>
    </w:p>
    <w:p w14:paraId="07C8243A" w14:textId="3207C71D" w:rsidR="00296A32" w:rsidRPr="00E36E57" w:rsidRDefault="00296A32" w:rsidP="00E36E57">
      <w:pPr>
        <w:spacing w:before="120" w:after="120" w:line="340" w:lineRule="exact"/>
        <w:ind w:firstLine="720"/>
        <w:jc w:val="both"/>
        <w:rPr>
          <w:rFonts w:ascii="Times New Roman" w:hAnsi="Times New Roman" w:cs="Times New Roman"/>
          <w:bCs/>
          <w:iCs/>
          <w:color w:val="000000" w:themeColor="text1"/>
          <w:sz w:val="28"/>
          <w:szCs w:val="28"/>
          <w:lang w:val="vi-VN"/>
        </w:rPr>
      </w:pPr>
      <w:r w:rsidRPr="00E36E57">
        <w:rPr>
          <w:rFonts w:ascii="Times New Roman" w:hAnsi="Times New Roman" w:cs="Times New Roman"/>
          <w:bCs/>
          <w:iCs/>
          <w:color w:val="000000" w:themeColor="text1"/>
          <w:sz w:val="28"/>
          <w:szCs w:val="28"/>
          <w:lang w:val="vi-VN"/>
        </w:rPr>
        <w:t xml:space="preserve">Tại các </w:t>
      </w:r>
      <w:r w:rsidR="00587C0A" w:rsidRPr="00E36E57">
        <w:rPr>
          <w:rFonts w:ascii="Times New Roman" w:hAnsi="Times New Roman" w:cs="Times New Roman"/>
          <w:bCs/>
          <w:iCs/>
          <w:color w:val="000000" w:themeColor="text1"/>
          <w:sz w:val="28"/>
          <w:szCs w:val="28"/>
          <w:lang w:val="vi-VN"/>
        </w:rPr>
        <w:t>tỉnh</w:t>
      </w:r>
      <w:r w:rsidR="00654204" w:rsidRPr="00E36E57">
        <w:rPr>
          <w:rFonts w:ascii="Times New Roman" w:hAnsi="Times New Roman" w:cs="Times New Roman"/>
          <w:bCs/>
          <w:iCs/>
          <w:color w:val="000000" w:themeColor="text1"/>
          <w:sz w:val="28"/>
          <w:szCs w:val="28"/>
          <w:lang w:val="vi-VN"/>
        </w:rPr>
        <w:t>, thành phố</w:t>
      </w:r>
      <w:r w:rsidR="00587C0A" w:rsidRPr="00E36E57">
        <w:rPr>
          <w:rFonts w:ascii="Times New Roman" w:hAnsi="Times New Roman" w:cs="Times New Roman"/>
          <w:bCs/>
          <w:iCs/>
          <w:color w:val="000000" w:themeColor="text1"/>
          <w:sz w:val="28"/>
          <w:szCs w:val="28"/>
          <w:lang w:val="vi-VN"/>
        </w:rPr>
        <w:t xml:space="preserve"> có</w:t>
      </w:r>
      <w:r w:rsidRPr="00E36E57">
        <w:rPr>
          <w:rFonts w:ascii="Times New Roman" w:hAnsi="Times New Roman" w:cs="Times New Roman"/>
          <w:bCs/>
          <w:iCs/>
          <w:color w:val="000000" w:themeColor="text1"/>
          <w:sz w:val="28"/>
          <w:szCs w:val="28"/>
          <w:lang w:val="vi-VN"/>
        </w:rPr>
        <w:t xml:space="preserve"> biển, Tuần lễ Biển và Hải đảo Việt Nam đã được tổ chức thực hiện một cách tích cực, hiệu quả với nhiều hoạt động như treo băng rôn, tuyên truyền, tổ chức lễ mít tinh, diễu hành hưởng ứng và Lễ ra quân phát động chiến dịch làm sạch bãi biển, tổ chức triển lãm trưng bày sản phẩm, hiện vật về biển và hải đảo…Tuần lễ Biển và Hải đảo Việt Nam cũng là hoạt động tuyên truyền, vận động mọi người dân nâng cao ý thức bảo vệ</w:t>
      </w:r>
      <w:r w:rsidR="00654204" w:rsidRPr="00E36E57">
        <w:rPr>
          <w:rFonts w:ascii="Times New Roman" w:hAnsi="Times New Roman" w:cs="Times New Roman"/>
          <w:bCs/>
          <w:iCs/>
          <w:color w:val="000000" w:themeColor="text1"/>
          <w:sz w:val="28"/>
          <w:szCs w:val="28"/>
          <w:lang w:val="vi-VN"/>
        </w:rPr>
        <w:t>, bảo tồn và</w:t>
      </w:r>
      <w:r w:rsidRPr="00E36E57">
        <w:rPr>
          <w:rFonts w:ascii="Times New Roman" w:hAnsi="Times New Roman" w:cs="Times New Roman"/>
          <w:bCs/>
          <w:iCs/>
          <w:color w:val="000000" w:themeColor="text1"/>
          <w:sz w:val="28"/>
          <w:szCs w:val="28"/>
          <w:lang w:val="vi-VN"/>
        </w:rPr>
        <w:t xml:space="preserve"> phát huy giá trị của tài nguyên và môi trường biển,</w:t>
      </w:r>
      <w:r w:rsidR="00587C0A" w:rsidRPr="00E36E57">
        <w:rPr>
          <w:rFonts w:ascii="Times New Roman" w:hAnsi="Times New Roman" w:cs="Times New Roman"/>
          <w:bCs/>
          <w:iCs/>
          <w:color w:val="000000" w:themeColor="text1"/>
          <w:sz w:val="28"/>
          <w:szCs w:val="28"/>
          <w:lang w:val="vi-VN"/>
        </w:rPr>
        <w:t xml:space="preserve"> hải</w:t>
      </w:r>
      <w:r w:rsidRPr="00E36E57">
        <w:rPr>
          <w:rFonts w:ascii="Times New Roman" w:hAnsi="Times New Roman" w:cs="Times New Roman"/>
          <w:bCs/>
          <w:iCs/>
          <w:color w:val="000000" w:themeColor="text1"/>
          <w:sz w:val="28"/>
          <w:szCs w:val="28"/>
          <w:lang w:val="vi-VN"/>
        </w:rPr>
        <w:t xml:space="preserve"> đảo; </w:t>
      </w:r>
      <w:r w:rsidR="00654204" w:rsidRPr="00E36E57">
        <w:rPr>
          <w:rFonts w:ascii="Times New Roman" w:hAnsi="Times New Roman" w:cs="Times New Roman"/>
          <w:bCs/>
          <w:iCs/>
          <w:color w:val="000000" w:themeColor="text1"/>
          <w:sz w:val="28"/>
          <w:szCs w:val="28"/>
          <w:lang w:val="vi-VN"/>
        </w:rPr>
        <w:t xml:space="preserve">bồi đắp </w:t>
      </w:r>
      <w:r w:rsidRPr="00E36E57">
        <w:rPr>
          <w:rFonts w:ascii="Times New Roman" w:hAnsi="Times New Roman" w:cs="Times New Roman"/>
          <w:bCs/>
          <w:iCs/>
          <w:color w:val="000000" w:themeColor="text1"/>
          <w:sz w:val="28"/>
          <w:szCs w:val="28"/>
          <w:lang w:val="vi-VN"/>
        </w:rPr>
        <w:t xml:space="preserve">lòng tự hào dân tộc đối với chủ quyền </w:t>
      </w:r>
      <w:r w:rsidR="00921719" w:rsidRPr="00E36E57">
        <w:rPr>
          <w:rFonts w:ascii="Times New Roman" w:hAnsi="Times New Roman" w:cs="Times New Roman"/>
          <w:bCs/>
          <w:iCs/>
          <w:color w:val="000000" w:themeColor="text1"/>
          <w:sz w:val="28"/>
          <w:szCs w:val="28"/>
          <w:lang w:val="vi-VN"/>
        </w:rPr>
        <w:t>biển, đảo</w:t>
      </w:r>
      <w:r w:rsidRPr="00E36E57">
        <w:rPr>
          <w:rFonts w:ascii="Times New Roman" w:hAnsi="Times New Roman" w:cs="Times New Roman"/>
          <w:bCs/>
          <w:iCs/>
          <w:color w:val="000000" w:themeColor="text1"/>
          <w:sz w:val="28"/>
          <w:szCs w:val="28"/>
          <w:lang w:val="vi-VN"/>
        </w:rPr>
        <w:t xml:space="preserve"> </w:t>
      </w:r>
      <w:r w:rsidR="007F1BD1" w:rsidRPr="00E36E57">
        <w:rPr>
          <w:rFonts w:ascii="Times New Roman" w:hAnsi="Times New Roman" w:cs="Times New Roman"/>
          <w:bCs/>
          <w:iCs/>
          <w:color w:val="000000" w:themeColor="text1"/>
          <w:sz w:val="28"/>
          <w:szCs w:val="28"/>
          <w:lang w:val="vi-VN"/>
        </w:rPr>
        <w:t xml:space="preserve">của </w:t>
      </w:r>
      <w:r w:rsidR="00A422A4" w:rsidRPr="00E36E57">
        <w:rPr>
          <w:rFonts w:ascii="Times New Roman" w:hAnsi="Times New Roman" w:cs="Times New Roman"/>
          <w:bCs/>
          <w:iCs/>
          <w:color w:val="000000" w:themeColor="text1"/>
          <w:sz w:val="28"/>
          <w:szCs w:val="28"/>
          <w:lang w:val="vi-VN"/>
        </w:rPr>
        <w:t>T</w:t>
      </w:r>
      <w:r w:rsidRPr="00E36E57">
        <w:rPr>
          <w:rFonts w:ascii="Times New Roman" w:hAnsi="Times New Roman" w:cs="Times New Roman"/>
          <w:bCs/>
          <w:iCs/>
          <w:color w:val="000000" w:themeColor="text1"/>
          <w:sz w:val="28"/>
          <w:szCs w:val="28"/>
          <w:lang w:val="vi-VN"/>
        </w:rPr>
        <w:t>ổ quốc, góp phần giữ vững ổn định và phát triển đất nướ</w:t>
      </w:r>
      <w:r w:rsidR="00C555EC" w:rsidRPr="00E36E57">
        <w:rPr>
          <w:rFonts w:ascii="Times New Roman" w:hAnsi="Times New Roman" w:cs="Times New Roman"/>
          <w:bCs/>
          <w:iCs/>
          <w:color w:val="000000" w:themeColor="text1"/>
          <w:sz w:val="28"/>
          <w:szCs w:val="28"/>
          <w:lang w:val="vi-VN"/>
        </w:rPr>
        <w:t>c</w:t>
      </w:r>
      <w:r w:rsidRPr="00E36E57">
        <w:rPr>
          <w:rFonts w:ascii="Times New Roman" w:hAnsi="Times New Roman" w:cs="Times New Roman"/>
          <w:bCs/>
          <w:iCs/>
          <w:color w:val="000000" w:themeColor="text1"/>
          <w:sz w:val="28"/>
          <w:szCs w:val="28"/>
          <w:lang w:val="vi-VN"/>
        </w:rPr>
        <w:t xml:space="preserve"> với các hoạt động thiết thực góp phần nâng cao nhận thức cho toàn xã hội, toàn hệ thống chính trị và từng người dân về chức năng, vai trò, tầm quan trọng đặc biệt của biển và đại dương đối với sự phát triển bền vững </w:t>
      </w:r>
      <w:r w:rsidR="003251B5" w:rsidRPr="00E36E57">
        <w:rPr>
          <w:rFonts w:ascii="Times New Roman" w:hAnsi="Times New Roman" w:cs="Times New Roman"/>
          <w:bCs/>
          <w:iCs/>
          <w:color w:val="000000" w:themeColor="text1"/>
          <w:sz w:val="28"/>
          <w:szCs w:val="28"/>
          <w:lang w:val="vi-VN"/>
        </w:rPr>
        <w:t xml:space="preserve">kinh tế </w:t>
      </w:r>
      <w:r w:rsidR="00587C0A" w:rsidRPr="00E36E57">
        <w:rPr>
          <w:rFonts w:ascii="Times New Roman" w:hAnsi="Times New Roman" w:cs="Times New Roman"/>
          <w:bCs/>
          <w:iCs/>
          <w:color w:val="000000" w:themeColor="text1"/>
          <w:sz w:val="28"/>
          <w:szCs w:val="28"/>
          <w:lang w:val="vi-VN"/>
        </w:rPr>
        <w:t>biển</w:t>
      </w:r>
      <w:r w:rsidR="002F73B2" w:rsidRPr="00E36E57">
        <w:rPr>
          <w:rFonts w:ascii="Times New Roman" w:hAnsi="Times New Roman" w:cs="Times New Roman"/>
          <w:bCs/>
          <w:iCs/>
          <w:color w:val="000000" w:themeColor="text1"/>
          <w:sz w:val="28"/>
          <w:szCs w:val="28"/>
          <w:lang w:val="vi-VN"/>
        </w:rPr>
        <w:t>.</w:t>
      </w:r>
    </w:p>
    <w:p w14:paraId="3B80334C" w14:textId="77777777" w:rsidR="00152C3D" w:rsidRPr="00E36E57" w:rsidRDefault="00152C3D" w:rsidP="00E36E57">
      <w:pPr>
        <w:spacing w:before="120" w:after="120" w:line="340" w:lineRule="exact"/>
        <w:ind w:firstLine="720"/>
        <w:jc w:val="both"/>
        <w:rPr>
          <w:rFonts w:ascii="Times New Roman" w:hAnsi="Times New Roman" w:cs="Times New Roman"/>
          <w:bCs/>
          <w:iCs/>
          <w:color w:val="000000" w:themeColor="text1"/>
          <w:sz w:val="28"/>
          <w:szCs w:val="28"/>
          <w:lang w:val="vi-VN"/>
        </w:rPr>
      </w:pPr>
    </w:p>
    <w:p w14:paraId="77A03206" w14:textId="6B371727" w:rsidR="00D47A57" w:rsidRPr="00E36E57" w:rsidRDefault="00D4447C" w:rsidP="00E36E57">
      <w:pPr>
        <w:spacing w:before="120" w:after="120" w:line="340" w:lineRule="exact"/>
        <w:ind w:firstLine="720"/>
        <w:jc w:val="both"/>
        <w:rPr>
          <w:rFonts w:ascii="Times New Roman" w:hAnsi="Times New Roman" w:cs="Times New Roman"/>
          <w:b/>
          <w:color w:val="000000" w:themeColor="text1"/>
          <w:sz w:val="28"/>
          <w:szCs w:val="28"/>
          <w:lang w:val="vi-VN"/>
        </w:rPr>
      </w:pPr>
      <w:r w:rsidRPr="00E36E57">
        <w:rPr>
          <w:rFonts w:ascii="Times New Roman" w:hAnsi="Times New Roman" w:cs="Times New Roman"/>
          <w:b/>
          <w:color w:val="000000" w:themeColor="text1"/>
          <w:sz w:val="28"/>
          <w:szCs w:val="28"/>
          <w:lang w:val="vi-VN"/>
        </w:rPr>
        <w:lastRenderedPageBreak/>
        <w:t>2</w:t>
      </w:r>
      <w:r w:rsidR="00D47A57" w:rsidRPr="00E36E57">
        <w:rPr>
          <w:rFonts w:ascii="Times New Roman" w:hAnsi="Times New Roman" w:cs="Times New Roman"/>
          <w:b/>
          <w:color w:val="000000" w:themeColor="text1"/>
          <w:sz w:val="28"/>
          <w:szCs w:val="28"/>
          <w:lang w:val="vi-VN"/>
        </w:rPr>
        <w:t xml:space="preserve">. </w:t>
      </w:r>
      <w:r w:rsidR="00B92A18" w:rsidRPr="00E36E57">
        <w:rPr>
          <w:rFonts w:ascii="Times New Roman" w:hAnsi="Times New Roman" w:cs="Times New Roman"/>
          <w:b/>
          <w:color w:val="000000" w:themeColor="text1"/>
          <w:sz w:val="28"/>
          <w:szCs w:val="28"/>
          <w:lang w:val="vi-VN"/>
        </w:rPr>
        <w:t>K</w:t>
      </w:r>
      <w:r w:rsidR="00D47A57" w:rsidRPr="00E36E57">
        <w:rPr>
          <w:rFonts w:ascii="Times New Roman" w:hAnsi="Times New Roman" w:cs="Times New Roman"/>
          <w:b/>
          <w:color w:val="000000" w:themeColor="text1"/>
          <w:sz w:val="28"/>
          <w:szCs w:val="28"/>
          <w:lang w:val="vi-VN"/>
        </w:rPr>
        <w:t xml:space="preserve">ết quả thi hành Luật </w:t>
      </w:r>
      <w:r w:rsidR="0042056F" w:rsidRPr="00E36E57">
        <w:rPr>
          <w:rFonts w:ascii="Times New Roman" w:hAnsi="Times New Roman" w:cs="Times New Roman"/>
          <w:b/>
          <w:color w:val="000000" w:themeColor="text1"/>
          <w:sz w:val="28"/>
          <w:szCs w:val="28"/>
          <w:lang w:val="vi-VN"/>
        </w:rPr>
        <w:t>TNMTBHĐ</w:t>
      </w:r>
      <w:r w:rsidR="00152C3D" w:rsidRPr="00E36E57">
        <w:rPr>
          <w:rFonts w:ascii="Times New Roman" w:hAnsi="Times New Roman" w:cs="Times New Roman"/>
          <w:b/>
          <w:color w:val="000000" w:themeColor="text1"/>
          <w:sz w:val="28"/>
          <w:szCs w:val="28"/>
        </w:rPr>
        <w:t>;</w:t>
      </w:r>
      <w:r w:rsidR="00D47A57" w:rsidRPr="00E36E57">
        <w:rPr>
          <w:rFonts w:ascii="Times New Roman" w:hAnsi="Times New Roman" w:cs="Times New Roman"/>
          <w:b/>
          <w:color w:val="000000" w:themeColor="text1"/>
          <w:sz w:val="28"/>
          <w:szCs w:val="28"/>
          <w:lang w:val="vi-VN"/>
        </w:rPr>
        <w:t xml:space="preserve"> </w:t>
      </w:r>
      <w:r w:rsidR="0042056F" w:rsidRPr="00E36E57">
        <w:rPr>
          <w:rFonts w:ascii="Times New Roman" w:hAnsi="Times New Roman" w:cs="Times New Roman"/>
          <w:b/>
          <w:color w:val="000000" w:themeColor="text1"/>
          <w:sz w:val="28"/>
          <w:szCs w:val="28"/>
          <w:lang w:val="vi-VN"/>
        </w:rPr>
        <w:t>đánh giá ưu điểm, bất cập, hạn chế củ</w:t>
      </w:r>
      <w:r w:rsidR="006E6F04" w:rsidRPr="00E36E57">
        <w:rPr>
          <w:rFonts w:ascii="Times New Roman" w:hAnsi="Times New Roman" w:cs="Times New Roman"/>
          <w:b/>
          <w:color w:val="000000" w:themeColor="text1"/>
          <w:sz w:val="28"/>
          <w:szCs w:val="28"/>
          <w:lang w:val="vi-VN"/>
        </w:rPr>
        <w:t>a Luật TNMTBHĐ</w:t>
      </w:r>
    </w:p>
    <w:p w14:paraId="4C0F131A" w14:textId="26FB32FC" w:rsidR="005D46D4" w:rsidRPr="00E36E57" w:rsidRDefault="00D4447C" w:rsidP="00E36E57">
      <w:pPr>
        <w:spacing w:before="120" w:after="120" w:line="340" w:lineRule="exact"/>
        <w:ind w:firstLine="720"/>
        <w:jc w:val="both"/>
        <w:rPr>
          <w:rFonts w:ascii="Times New Roman" w:hAnsi="Times New Roman" w:cs="Times New Roman"/>
          <w:b/>
          <w:bCs/>
          <w:i/>
          <w:iCs/>
          <w:color w:val="000000" w:themeColor="text1"/>
          <w:sz w:val="28"/>
          <w:szCs w:val="28"/>
          <w:lang w:val="vi-VN"/>
        </w:rPr>
      </w:pPr>
      <w:r w:rsidRPr="00E36E57">
        <w:rPr>
          <w:rFonts w:ascii="Times New Roman" w:hAnsi="Times New Roman" w:cs="Times New Roman"/>
          <w:b/>
          <w:bCs/>
          <w:i/>
          <w:iCs/>
          <w:color w:val="000000" w:themeColor="text1"/>
          <w:sz w:val="28"/>
          <w:szCs w:val="28"/>
          <w:lang w:val="vi-VN"/>
        </w:rPr>
        <w:t>2</w:t>
      </w:r>
      <w:r w:rsidR="009301BE" w:rsidRPr="00E36E57">
        <w:rPr>
          <w:rFonts w:ascii="Times New Roman" w:hAnsi="Times New Roman" w:cs="Times New Roman"/>
          <w:b/>
          <w:bCs/>
          <w:i/>
          <w:iCs/>
          <w:color w:val="000000" w:themeColor="text1"/>
          <w:sz w:val="28"/>
          <w:szCs w:val="28"/>
          <w:lang w:val="vi-VN"/>
        </w:rPr>
        <w:t>.</w:t>
      </w:r>
      <w:r w:rsidR="00881160" w:rsidRPr="00E36E57">
        <w:rPr>
          <w:rFonts w:ascii="Times New Roman" w:hAnsi="Times New Roman" w:cs="Times New Roman"/>
          <w:b/>
          <w:bCs/>
          <w:i/>
          <w:iCs/>
          <w:color w:val="000000" w:themeColor="text1"/>
          <w:sz w:val="28"/>
          <w:szCs w:val="28"/>
          <w:lang w:val="vi-VN"/>
        </w:rPr>
        <w:t>1</w:t>
      </w:r>
      <w:r w:rsidR="00D47A57" w:rsidRPr="00E36E57">
        <w:rPr>
          <w:rFonts w:ascii="Times New Roman" w:hAnsi="Times New Roman" w:cs="Times New Roman"/>
          <w:b/>
          <w:bCs/>
          <w:i/>
          <w:iCs/>
          <w:color w:val="000000" w:themeColor="text1"/>
          <w:sz w:val="28"/>
          <w:szCs w:val="28"/>
          <w:lang w:val="vi-VN"/>
        </w:rPr>
        <w:t>.</w:t>
      </w:r>
      <w:r w:rsidR="00D47A57" w:rsidRPr="00E36E57">
        <w:rPr>
          <w:rFonts w:ascii="Times New Roman" w:hAnsi="Times New Roman" w:cs="Times New Roman"/>
          <w:i/>
          <w:iCs/>
          <w:color w:val="000000" w:themeColor="text1"/>
          <w:sz w:val="28"/>
          <w:szCs w:val="28"/>
          <w:lang w:val="vi-VN"/>
        </w:rPr>
        <w:t xml:space="preserve"> </w:t>
      </w:r>
      <w:r w:rsidR="00D47A57" w:rsidRPr="00E36E57">
        <w:rPr>
          <w:rFonts w:ascii="Times New Roman" w:hAnsi="Times New Roman" w:cs="Times New Roman"/>
          <w:b/>
          <w:bCs/>
          <w:i/>
          <w:iCs/>
          <w:color w:val="000000" w:themeColor="text1"/>
          <w:sz w:val="28"/>
          <w:szCs w:val="28"/>
          <w:lang w:val="vi-VN"/>
        </w:rPr>
        <w:t>V</w:t>
      </w:r>
      <w:r w:rsidR="00CA76AA" w:rsidRPr="00E36E57">
        <w:rPr>
          <w:rFonts w:ascii="Times New Roman" w:hAnsi="Times New Roman" w:cs="Times New Roman"/>
          <w:b/>
          <w:bCs/>
          <w:i/>
          <w:iCs/>
          <w:color w:val="000000" w:themeColor="text1"/>
          <w:sz w:val="28"/>
          <w:szCs w:val="28"/>
          <w:lang w:val="vi-VN"/>
        </w:rPr>
        <w:t>ề</w:t>
      </w:r>
      <w:r w:rsidR="00D47A57" w:rsidRPr="00E36E57">
        <w:rPr>
          <w:rFonts w:ascii="Times New Roman" w:hAnsi="Times New Roman" w:cs="Times New Roman"/>
          <w:b/>
          <w:bCs/>
          <w:i/>
          <w:iCs/>
          <w:color w:val="000000" w:themeColor="text1"/>
          <w:sz w:val="28"/>
          <w:szCs w:val="28"/>
          <w:lang w:val="vi-VN"/>
        </w:rPr>
        <w:t xml:space="preserve"> Chiến lược khai thác, sử dụng bền vững tài nguyên, bảo vệ môi trường biển và hải đảo</w:t>
      </w:r>
    </w:p>
    <w:p w14:paraId="5FB3DD23" w14:textId="1806045D" w:rsidR="008D68DF" w:rsidRPr="00E36E57" w:rsidRDefault="008D68DF" w:rsidP="00E36E57">
      <w:pPr>
        <w:spacing w:before="120" w:after="120" w:line="340" w:lineRule="exact"/>
        <w:ind w:firstLine="720"/>
        <w:jc w:val="both"/>
        <w:rPr>
          <w:rFonts w:ascii="Times New Roman" w:hAnsi="Times New Roman" w:cs="Times New Roman"/>
          <w:bCs/>
          <w:i/>
          <w:color w:val="000000" w:themeColor="text1"/>
          <w:sz w:val="28"/>
          <w:szCs w:val="28"/>
          <w:lang w:val="vi-VN"/>
        </w:rPr>
      </w:pPr>
      <w:r w:rsidRPr="00E36E57">
        <w:rPr>
          <w:rFonts w:ascii="Times New Roman" w:hAnsi="Times New Roman" w:cs="Times New Roman"/>
          <w:bCs/>
          <w:i/>
          <w:color w:val="000000" w:themeColor="text1"/>
          <w:sz w:val="28"/>
          <w:szCs w:val="28"/>
          <w:lang w:val="vi-VN"/>
        </w:rPr>
        <w:t xml:space="preserve">a) Kết </w:t>
      </w:r>
      <w:r w:rsidR="00170CFF" w:rsidRPr="00E36E57">
        <w:rPr>
          <w:rFonts w:ascii="Times New Roman" w:hAnsi="Times New Roman" w:cs="Times New Roman"/>
          <w:bCs/>
          <w:i/>
          <w:color w:val="000000" w:themeColor="text1"/>
          <w:sz w:val="28"/>
          <w:szCs w:val="28"/>
          <w:lang w:val="vi-VN"/>
        </w:rPr>
        <w:t>quả</w:t>
      </w:r>
      <w:r w:rsidRPr="00E36E57">
        <w:rPr>
          <w:rFonts w:ascii="Times New Roman" w:hAnsi="Times New Roman" w:cs="Times New Roman"/>
          <w:bCs/>
          <w:i/>
          <w:color w:val="000000" w:themeColor="text1"/>
          <w:sz w:val="28"/>
          <w:szCs w:val="28"/>
          <w:lang w:val="vi-VN"/>
        </w:rPr>
        <w:t xml:space="preserve"> </w:t>
      </w:r>
      <w:r w:rsidR="00625234" w:rsidRPr="00E36E57">
        <w:rPr>
          <w:rFonts w:ascii="Times New Roman" w:hAnsi="Times New Roman" w:cs="Times New Roman"/>
          <w:bCs/>
          <w:i/>
          <w:color w:val="000000" w:themeColor="text1"/>
          <w:sz w:val="28"/>
          <w:szCs w:val="28"/>
          <w:lang w:val="vi-VN"/>
        </w:rPr>
        <w:t>đạt được</w:t>
      </w:r>
    </w:p>
    <w:p w14:paraId="3B0BBD0F" w14:textId="79384217" w:rsidR="00E261F1" w:rsidRPr="00E36E57" w:rsidRDefault="00E261F1" w:rsidP="00E36E57">
      <w:pPr>
        <w:spacing w:before="120" w:after="120" w:line="340" w:lineRule="exact"/>
        <w:ind w:firstLine="720"/>
        <w:jc w:val="both"/>
        <w:rPr>
          <w:rFonts w:ascii="Times New Roman" w:hAnsi="Times New Roman" w:cs="Times New Roman"/>
          <w:bCs/>
          <w:iCs/>
          <w:color w:val="000000" w:themeColor="text1"/>
          <w:sz w:val="28"/>
          <w:szCs w:val="28"/>
          <w:lang w:val="vi-VN"/>
        </w:rPr>
      </w:pPr>
      <w:r w:rsidRPr="00E36E57">
        <w:rPr>
          <w:rFonts w:ascii="Times New Roman" w:hAnsi="Times New Roman" w:cs="Times New Roman"/>
          <w:bCs/>
          <w:iCs/>
          <w:color w:val="000000" w:themeColor="text1"/>
          <w:sz w:val="28"/>
          <w:szCs w:val="28"/>
          <w:lang w:val="vi-VN"/>
        </w:rPr>
        <w:t xml:space="preserve">Bộ </w:t>
      </w:r>
      <w:r w:rsidR="0003538B" w:rsidRPr="00E36E57">
        <w:rPr>
          <w:rFonts w:ascii="Times New Roman" w:hAnsi="Times New Roman" w:cs="Times New Roman"/>
          <w:bCs/>
          <w:iCs/>
          <w:color w:val="000000" w:themeColor="text1"/>
          <w:sz w:val="28"/>
          <w:szCs w:val="28"/>
          <w:lang w:val="vi-VN"/>
        </w:rPr>
        <w:t>N</w:t>
      </w:r>
      <w:r w:rsidRPr="00E36E57">
        <w:rPr>
          <w:rFonts w:ascii="Times New Roman" w:hAnsi="Times New Roman" w:cs="Times New Roman"/>
          <w:bCs/>
          <w:iCs/>
          <w:color w:val="000000" w:themeColor="text1"/>
          <w:sz w:val="28"/>
          <w:szCs w:val="28"/>
          <w:lang w:val="vi-VN"/>
        </w:rPr>
        <w:t>N</w:t>
      </w:r>
      <w:r w:rsidR="003251B9" w:rsidRPr="00E36E57">
        <w:rPr>
          <w:rFonts w:ascii="Times New Roman" w:hAnsi="Times New Roman" w:cs="Times New Roman"/>
          <w:bCs/>
          <w:iCs/>
          <w:color w:val="000000" w:themeColor="text1"/>
          <w:sz w:val="28"/>
          <w:szCs w:val="28"/>
          <w:lang w:val="vi-VN"/>
        </w:rPr>
        <w:t>&amp;</w:t>
      </w:r>
      <w:r w:rsidRPr="00E36E57">
        <w:rPr>
          <w:rFonts w:ascii="Times New Roman" w:hAnsi="Times New Roman" w:cs="Times New Roman"/>
          <w:bCs/>
          <w:iCs/>
          <w:color w:val="000000" w:themeColor="text1"/>
          <w:sz w:val="28"/>
          <w:szCs w:val="28"/>
          <w:lang w:val="vi-VN"/>
        </w:rPr>
        <w:t>MT đã xây dựng và trình Chính phủ phê duyệt Chiến lược khai thác bền vững tài nguyên, bảo vệ môi trường biển và hải đảo đến năm 2030, tầm nhìn đến năm 2045 tại Nghị quyết số</w:t>
      </w:r>
      <w:r w:rsidR="003515D8" w:rsidRPr="00E36E57">
        <w:rPr>
          <w:rFonts w:ascii="Times New Roman" w:hAnsi="Times New Roman" w:cs="Times New Roman"/>
          <w:bCs/>
          <w:iCs/>
          <w:color w:val="000000" w:themeColor="text1"/>
          <w:sz w:val="28"/>
          <w:szCs w:val="28"/>
          <w:lang w:val="vi-VN"/>
        </w:rPr>
        <w:t xml:space="preserve"> 48/NQ-CP </w:t>
      </w:r>
      <w:r w:rsidRPr="00E36E57">
        <w:rPr>
          <w:rFonts w:ascii="Times New Roman" w:hAnsi="Times New Roman" w:cs="Times New Roman"/>
          <w:bCs/>
          <w:iCs/>
          <w:color w:val="000000" w:themeColor="text1"/>
          <w:sz w:val="28"/>
          <w:szCs w:val="28"/>
          <w:lang w:val="vi-VN"/>
        </w:rPr>
        <w:t xml:space="preserve">ngày 03/4/2023. Nghị quyết số 48/NQ-CP đã kế thừa kết quả thực hiện Quyết định số 1570/QĐ-TTg </w:t>
      </w:r>
      <w:r w:rsidR="009C14C1" w:rsidRPr="00E36E57">
        <w:rPr>
          <w:rFonts w:ascii="Times New Roman" w:hAnsi="Times New Roman" w:cs="Times New Roman"/>
          <w:bCs/>
          <w:iCs/>
          <w:color w:val="000000" w:themeColor="text1"/>
          <w:sz w:val="28"/>
          <w:szCs w:val="28"/>
          <w:lang w:val="vi-VN"/>
        </w:rPr>
        <w:t xml:space="preserve">ngày </w:t>
      </w:r>
      <w:r w:rsidR="00294EA6" w:rsidRPr="00E36E57">
        <w:rPr>
          <w:rFonts w:ascii="Times New Roman" w:hAnsi="Times New Roman" w:cs="Times New Roman"/>
          <w:bCs/>
          <w:iCs/>
          <w:color w:val="000000" w:themeColor="text1"/>
          <w:sz w:val="28"/>
          <w:szCs w:val="28"/>
          <w:lang w:val="vi-VN"/>
        </w:rPr>
        <w:t>0</w:t>
      </w:r>
      <w:r w:rsidR="009C14C1" w:rsidRPr="00E36E57">
        <w:rPr>
          <w:rFonts w:ascii="Times New Roman" w:hAnsi="Times New Roman" w:cs="Times New Roman"/>
          <w:bCs/>
          <w:iCs/>
          <w:color w:val="000000" w:themeColor="text1"/>
          <w:sz w:val="28"/>
          <w:szCs w:val="28"/>
          <w:lang w:val="vi-VN"/>
        </w:rPr>
        <w:t xml:space="preserve">6/9/2013 của Thủ tướng Chính phủ </w:t>
      </w:r>
      <w:r w:rsidRPr="00E36E57">
        <w:rPr>
          <w:rFonts w:ascii="Times New Roman" w:hAnsi="Times New Roman" w:cs="Times New Roman"/>
          <w:bCs/>
          <w:iCs/>
          <w:color w:val="000000" w:themeColor="text1"/>
          <w:sz w:val="28"/>
          <w:szCs w:val="28"/>
          <w:lang w:val="vi-VN"/>
        </w:rPr>
        <w:t>về việc phê duyệt Chiến lược khai thác, sử dụng bền vững tài nguyên và bảo vệ môi trường biển đến năm 2020, tầm nhìn đế</w:t>
      </w:r>
      <w:r w:rsidR="0032067D" w:rsidRPr="00E36E57">
        <w:rPr>
          <w:rFonts w:ascii="Times New Roman" w:hAnsi="Times New Roman" w:cs="Times New Roman"/>
          <w:bCs/>
          <w:iCs/>
          <w:color w:val="000000" w:themeColor="text1"/>
          <w:sz w:val="28"/>
          <w:szCs w:val="28"/>
          <w:lang w:val="vi-VN"/>
        </w:rPr>
        <w:t>n năm 2030</w:t>
      </w:r>
      <w:r w:rsidR="00D80AB1" w:rsidRPr="00E36E57">
        <w:rPr>
          <w:rFonts w:ascii="Times New Roman" w:hAnsi="Times New Roman" w:cs="Times New Roman"/>
          <w:bCs/>
          <w:iCs/>
          <w:color w:val="000000" w:themeColor="text1"/>
          <w:sz w:val="28"/>
          <w:szCs w:val="28"/>
          <w:lang w:val="vi-VN"/>
        </w:rPr>
        <w:t xml:space="preserve">. Mục tiêu của Chiến lược là </w:t>
      </w:r>
      <w:r w:rsidRPr="00E36E57">
        <w:rPr>
          <w:rFonts w:ascii="Times New Roman" w:hAnsi="Times New Roman" w:cs="Times New Roman"/>
          <w:bCs/>
          <w:iCs/>
          <w:color w:val="000000" w:themeColor="text1"/>
          <w:sz w:val="28"/>
          <w:szCs w:val="28"/>
          <w:lang w:val="vi-VN"/>
        </w:rPr>
        <w:t>hiểu rõ hơn về tiềm năng, lợi thế của biển, các tác động bất lợi từ biển trên các vùng biển Việt Nam và vùng biển quốc tế liền kề; xây dự</w:t>
      </w:r>
      <w:r w:rsidR="0062678F" w:rsidRPr="00E36E57">
        <w:rPr>
          <w:rFonts w:ascii="Times New Roman" w:hAnsi="Times New Roman" w:cs="Times New Roman"/>
          <w:bCs/>
          <w:iCs/>
          <w:color w:val="000000" w:themeColor="text1"/>
          <w:sz w:val="28"/>
          <w:szCs w:val="28"/>
          <w:lang w:val="vi-VN"/>
        </w:rPr>
        <w:t xml:space="preserve">ng </w:t>
      </w:r>
      <w:r w:rsidRPr="00E36E57">
        <w:rPr>
          <w:rFonts w:ascii="Times New Roman" w:hAnsi="Times New Roman" w:cs="Times New Roman"/>
          <w:bCs/>
          <w:iCs/>
          <w:color w:val="000000" w:themeColor="text1"/>
          <w:sz w:val="28"/>
          <w:szCs w:val="28"/>
          <w:lang w:val="vi-VN"/>
        </w:rPr>
        <w:t>cơ sở dữ liệu về tài nguyên và môi trường biển làm cơ sở cho các bộ, ngành, địa phương ven biển lập kế hoạch khai thác, sử dụng các nguồn tài nguyên thiên nhiên biển</w:t>
      </w:r>
      <w:r w:rsidR="00E85CCE" w:rsidRPr="00E36E57">
        <w:rPr>
          <w:rFonts w:ascii="Times New Roman" w:hAnsi="Times New Roman" w:cs="Times New Roman"/>
          <w:bCs/>
          <w:iCs/>
          <w:color w:val="000000" w:themeColor="text1"/>
          <w:sz w:val="28"/>
          <w:szCs w:val="28"/>
          <w:lang w:val="vi-VN"/>
        </w:rPr>
        <w:t xml:space="preserve">, nhất là khai thác các loại khoáng sản như dầu khí, sắt từ thềm lục địa và khu vực biển sâu </w:t>
      </w:r>
      <w:r w:rsidRPr="00E36E57">
        <w:rPr>
          <w:rFonts w:ascii="Times New Roman" w:hAnsi="Times New Roman" w:cs="Times New Roman"/>
          <w:bCs/>
          <w:iCs/>
          <w:color w:val="000000" w:themeColor="text1"/>
          <w:sz w:val="28"/>
          <w:szCs w:val="28"/>
          <w:lang w:val="vi-VN"/>
        </w:rPr>
        <w:t xml:space="preserve">và ứng phó với biến đổi khí hậu </w:t>
      </w:r>
      <w:r w:rsidR="00E85CCE" w:rsidRPr="00E36E57">
        <w:rPr>
          <w:rFonts w:ascii="Times New Roman" w:hAnsi="Times New Roman" w:cs="Times New Roman"/>
          <w:bCs/>
          <w:iCs/>
          <w:color w:val="000000" w:themeColor="text1"/>
          <w:sz w:val="28"/>
          <w:szCs w:val="28"/>
          <w:lang w:val="vi-VN"/>
        </w:rPr>
        <w:t>để</w:t>
      </w:r>
      <w:r w:rsidRPr="00E36E57">
        <w:rPr>
          <w:rFonts w:ascii="Times New Roman" w:hAnsi="Times New Roman" w:cs="Times New Roman"/>
          <w:bCs/>
          <w:iCs/>
          <w:color w:val="000000" w:themeColor="text1"/>
          <w:sz w:val="28"/>
          <w:szCs w:val="28"/>
          <w:lang w:val="vi-VN"/>
        </w:rPr>
        <w:t xml:space="preserve"> đạt được các chỉ tiêu đề ra trong Nghị quyết.</w:t>
      </w:r>
    </w:p>
    <w:p w14:paraId="4C60BEFE" w14:textId="7004CE00" w:rsidR="00E261F1" w:rsidRPr="00E36E57" w:rsidRDefault="00E261F1" w:rsidP="00E36E57">
      <w:pPr>
        <w:spacing w:before="120" w:after="120" w:line="340" w:lineRule="exact"/>
        <w:ind w:firstLine="720"/>
        <w:jc w:val="both"/>
        <w:rPr>
          <w:rFonts w:ascii="Times New Roman" w:hAnsi="Times New Roman" w:cs="Times New Roman"/>
          <w:bCs/>
          <w:iCs/>
          <w:color w:val="000000" w:themeColor="text1"/>
          <w:sz w:val="28"/>
          <w:szCs w:val="28"/>
          <w:lang w:val="vi-VN"/>
        </w:rPr>
      </w:pPr>
      <w:r w:rsidRPr="00E36E57">
        <w:rPr>
          <w:rFonts w:ascii="Times New Roman" w:hAnsi="Times New Roman" w:cs="Times New Roman"/>
          <w:bCs/>
          <w:iCs/>
          <w:color w:val="000000" w:themeColor="text1"/>
          <w:sz w:val="28"/>
          <w:szCs w:val="28"/>
          <w:lang w:val="vi-VN"/>
        </w:rPr>
        <w:t>Đến nay</w:t>
      </w:r>
      <w:r w:rsidR="008E513B" w:rsidRPr="00E36E57">
        <w:rPr>
          <w:rFonts w:ascii="Times New Roman" w:hAnsi="Times New Roman" w:cs="Times New Roman"/>
          <w:bCs/>
          <w:iCs/>
          <w:color w:val="000000" w:themeColor="text1"/>
          <w:sz w:val="28"/>
          <w:szCs w:val="28"/>
          <w:lang w:val="vi-VN"/>
        </w:rPr>
        <w:t>,</w:t>
      </w:r>
      <w:r w:rsidRPr="00E36E57">
        <w:rPr>
          <w:rFonts w:ascii="Times New Roman" w:hAnsi="Times New Roman" w:cs="Times New Roman"/>
          <w:bCs/>
          <w:iCs/>
          <w:color w:val="000000" w:themeColor="text1"/>
          <w:sz w:val="28"/>
          <w:szCs w:val="28"/>
          <w:lang w:val="vi-VN"/>
        </w:rPr>
        <w:t xml:space="preserve"> đã có 2</w:t>
      </w:r>
      <w:r w:rsidR="0003538B" w:rsidRPr="00E36E57">
        <w:rPr>
          <w:rFonts w:ascii="Times New Roman" w:hAnsi="Times New Roman" w:cs="Times New Roman"/>
          <w:bCs/>
          <w:iCs/>
          <w:color w:val="000000" w:themeColor="text1"/>
          <w:sz w:val="28"/>
          <w:szCs w:val="28"/>
          <w:lang w:val="vi-VN"/>
        </w:rPr>
        <w:t>1</w:t>
      </w:r>
      <w:r w:rsidRPr="00E36E57">
        <w:rPr>
          <w:rFonts w:ascii="Times New Roman" w:hAnsi="Times New Roman" w:cs="Times New Roman"/>
          <w:bCs/>
          <w:iCs/>
          <w:color w:val="000000" w:themeColor="text1"/>
          <w:sz w:val="28"/>
          <w:szCs w:val="28"/>
          <w:lang w:val="vi-VN"/>
        </w:rPr>
        <w:t>/2</w:t>
      </w:r>
      <w:r w:rsidR="0003538B" w:rsidRPr="00E36E57">
        <w:rPr>
          <w:rFonts w:ascii="Times New Roman" w:hAnsi="Times New Roman" w:cs="Times New Roman"/>
          <w:bCs/>
          <w:iCs/>
          <w:color w:val="000000" w:themeColor="text1"/>
          <w:sz w:val="28"/>
          <w:szCs w:val="28"/>
          <w:lang w:val="vi-VN"/>
        </w:rPr>
        <w:t>1</w:t>
      </w:r>
      <w:r w:rsidRPr="00E36E57">
        <w:rPr>
          <w:rFonts w:ascii="Times New Roman" w:hAnsi="Times New Roman" w:cs="Times New Roman"/>
          <w:bCs/>
          <w:iCs/>
          <w:color w:val="000000" w:themeColor="text1"/>
          <w:sz w:val="28"/>
          <w:szCs w:val="28"/>
          <w:lang w:val="vi-VN"/>
        </w:rPr>
        <w:t xml:space="preserve"> </w:t>
      </w:r>
      <w:r w:rsidR="003515D8" w:rsidRPr="00E36E57">
        <w:rPr>
          <w:rFonts w:ascii="Times New Roman" w:hAnsi="Times New Roman" w:cs="Times New Roman"/>
          <w:bCs/>
          <w:iCs/>
          <w:color w:val="000000" w:themeColor="text1"/>
          <w:sz w:val="28"/>
          <w:szCs w:val="28"/>
          <w:lang w:val="vi-VN"/>
        </w:rPr>
        <w:t>UBND tỉnh</w:t>
      </w:r>
      <w:r w:rsidR="0003538B" w:rsidRPr="00E36E57">
        <w:rPr>
          <w:rFonts w:ascii="Times New Roman" w:hAnsi="Times New Roman" w:cs="Times New Roman"/>
          <w:bCs/>
          <w:iCs/>
          <w:color w:val="000000" w:themeColor="text1"/>
          <w:sz w:val="28"/>
          <w:szCs w:val="28"/>
          <w:lang w:val="vi-VN"/>
        </w:rPr>
        <w:t>, thành phố</w:t>
      </w:r>
      <w:r w:rsidRPr="00E36E57">
        <w:rPr>
          <w:rFonts w:ascii="Times New Roman" w:hAnsi="Times New Roman" w:cs="Times New Roman"/>
          <w:bCs/>
          <w:iCs/>
          <w:color w:val="000000" w:themeColor="text1"/>
          <w:sz w:val="28"/>
          <w:szCs w:val="28"/>
          <w:lang w:val="vi-VN"/>
        </w:rPr>
        <w:t xml:space="preserve"> có biển xây dựng Kế hoạch thực hiện Chiến lược khai thác bền vững tài nguyên, bảo vệ môi trường biển và hải đảo đến năm 2030, tầm nhìn đến năm 2045 cho địa phương mình. Nhìn chung, Kế hoạch thực hiện Chiến lược khai thác bền vững tài nguyên, bảo vệ môi trường biển và hải đảo đến năm 2030, tầm nhìn đến năm 2045 tại các địa phương đã bám sát mục tiêu, định hướng, nhiệm vụ chiến lược </w:t>
      </w:r>
      <w:r w:rsidR="000813AE" w:rsidRPr="00E36E57">
        <w:rPr>
          <w:rFonts w:ascii="Times New Roman" w:hAnsi="Times New Roman" w:cs="Times New Roman"/>
          <w:bCs/>
          <w:iCs/>
          <w:color w:val="000000" w:themeColor="text1"/>
          <w:sz w:val="28"/>
          <w:szCs w:val="28"/>
          <w:lang w:val="vi-VN"/>
        </w:rPr>
        <w:t>trong</w:t>
      </w:r>
      <w:r w:rsidRPr="00E36E57">
        <w:rPr>
          <w:rFonts w:ascii="Times New Roman" w:hAnsi="Times New Roman" w:cs="Times New Roman"/>
          <w:bCs/>
          <w:iCs/>
          <w:color w:val="000000" w:themeColor="text1"/>
          <w:sz w:val="28"/>
          <w:szCs w:val="28"/>
          <w:lang w:val="vi-VN"/>
        </w:rPr>
        <w:t xml:space="preserve"> Nghị quyết số 48/NQ-CP đã đề ra, nội dung Kế hoạch thực hiện Chiến lược phù hợp với định hướng phát triển kinh tế</w:t>
      </w:r>
      <w:r w:rsidR="003515D8" w:rsidRPr="00E36E57">
        <w:rPr>
          <w:rFonts w:ascii="Times New Roman" w:hAnsi="Times New Roman" w:cs="Times New Roman"/>
          <w:bCs/>
          <w:iCs/>
          <w:color w:val="000000" w:themeColor="text1"/>
          <w:sz w:val="28"/>
          <w:szCs w:val="28"/>
          <w:lang w:val="vi-VN"/>
        </w:rPr>
        <w:t>-</w:t>
      </w:r>
      <w:r w:rsidRPr="00E36E57">
        <w:rPr>
          <w:rFonts w:ascii="Times New Roman" w:hAnsi="Times New Roman" w:cs="Times New Roman"/>
          <w:bCs/>
          <w:iCs/>
          <w:color w:val="000000" w:themeColor="text1"/>
          <w:sz w:val="28"/>
          <w:szCs w:val="28"/>
          <w:lang w:val="vi-VN"/>
        </w:rPr>
        <w:t>xã hội, bảo vệ an ninh quốc phòng của các địa phương.</w:t>
      </w:r>
    </w:p>
    <w:p w14:paraId="305987CA" w14:textId="510C9045" w:rsidR="00E261F1" w:rsidRPr="00E36E57" w:rsidRDefault="00917C40" w:rsidP="00E36E57">
      <w:pPr>
        <w:spacing w:before="120" w:after="120" w:line="340" w:lineRule="exact"/>
        <w:ind w:firstLine="720"/>
        <w:jc w:val="both"/>
        <w:rPr>
          <w:rFonts w:ascii="Times New Roman" w:hAnsi="Times New Roman" w:cs="Times New Roman"/>
          <w:bCs/>
          <w:iCs/>
          <w:color w:val="000000" w:themeColor="text1"/>
          <w:sz w:val="28"/>
          <w:szCs w:val="28"/>
          <w:lang w:val="vi-VN"/>
        </w:rPr>
      </w:pPr>
      <w:r w:rsidRPr="00E36E57">
        <w:rPr>
          <w:rFonts w:ascii="Times New Roman" w:hAnsi="Times New Roman" w:cs="Times New Roman"/>
          <w:bCs/>
          <w:iCs/>
          <w:color w:val="000000" w:themeColor="text1"/>
          <w:sz w:val="28"/>
          <w:szCs w:val="28"/>
          <w:lang w:val="vi-VN"/>
        </w:rPr>
        <w:t xml:space="preserve">Việc thực hiện </w:t>
      </w:r>
      <w:r w:rsidR="00E57B48" w:rsidRPr="00E36E57">
        <w:rPr>
          <w:rFonts w:ascii="Times New Roman" w:hAnsi="Times New Roman" w:cs="Times New Roman"/>
          <w:bCs/>
          <w:iCs/>
          <w:color w:val="000000" w:themeColor="text1"/>
          <w:sz w:val="28"/>
          <w:szCs w:val="28"/>
          <w:lang w:val="vi-VN"/>
        </w:rPr>
        <w:t xml:space="preserve">Quyết định số 1570/QĐ-TTg </w:t>
      </w:r>
      <w:r w:rsidRPr="00E36E57">
        <w:rPr>
          <w:rFonts w:ascii="Times New Roman" w:hAnsi="Times New Roman" w:cs="Times New Roman"/>
          <w:bCs/>
          <w:iCs/>
          <w:color w:val="000000" w:themeColor="text1"/>
          <w:sz w:val="28"/>
          <w:szCs w:val="28"/>
          <w:lang w:val="vi-VN"/>
        </w:rPr>
        <w:t>t</w:t>
      </w:r>
      <w:r w:rsidR="00E261F1" w:rsidRPr="00E36E57">
        <w:rPr>
          <w:rFonts w:ascii="Times New Roman" w:hAnsi="Times New Roman" w:cs="Times New Roman"/>
          <w:bCs/>
          <w:iCs/>
          <w:color w:val="000000" w:themeColor="text1"/>
          <w:sz w:val="28"/>
          <w:szCs w:val="28"/>
          <w:lang w:val="vi-VN"/>
        </w:rPr>
        <w:t>rong giai đoạn từ 2013 đế</w:t>
      </w:r>
      <w:r w:rsidR="006D3D1D" w:rsidRPr="00E36E57">
        <w:rPr>
          <w:rFonts w:ascii="Times New Roman" w:hAnsi="Times New Roman" w:cs="Times New Roman"/>
          <w:bCs/>
          <w:iCs/>
          <w:color w:val="000000" w:themeColor="text1"/>
          <w:sz w:val="28"/>
          <w:szCs w:val="28"/>
          <w:lang w:val="vi-VN"/>
        </w:rPr>
        <w:t>n 2022</w:t>
      </w:r>
      <w:r w:rsidR="00E261F1" w:rsidRPr="00E36E57">
        <w:rPr>
          <w:rFonts w:ascii="Times New Roman" w:hAnsi="Times New Roman" w:cs="Times New Roman"/>
          <w:bCs/>
          <w:iCs/>
          <w:color w:val="000000" w:themeColor="text1"/>
          <w:sz w:val="28"/>
          <w:szCs w:val="28"/>
          <w:lang w:val="vi-VN"/>
        </w:rPr>
        <w:t xml:space="preserve">, </w:t>
      </w:r>
      <w:r w:rsidR="000710AB" w:rsidRPr="00E36E57">
        <w:rPr>
          <w:rFonts w:ascii="Times New Roman" w:hAnsi="Times New Roman" w:cs="Times New Roman"/>
          <w:bCs/>
          <w:iCs/>
          <w:color w:val="000000" w:themeColor="text1"/>
          <w:sz w:val="28"/>
          <w:szCs w:val="28"/>
          <w:lang w:val="vi-VN"/>
        </w:rPr>
        <w:t>sau khi</w:t>
      </w:r>
      <w:r w:rsidR="00E261F1" w:rsidRPr="00E36E57">
        <w:rPr>
          <w:rFonts w:ascii="Times New Roman" w:hAnsi="Times New Roman" w:cs="Times New Roman"/>
          <w:bCs/>
          <w:iCs/>
          <w:color w:val="000000" w:themeColor="text1"/>
          <w:sz w:val="28"/>
          <w:szCs w:val="28"/>
          <w:lang w:val="vi-VN"/>
        </w:rPr>
        <w:t xml:space="preserve"> thống kê, </w:t>
      </w:r>
      <w:r w:rsidR="000710AB" w:rsidRPr="00E36E57">
        <w:rPr>
          <w:rFonts w:ascii="Times New Roman" w:hAnsi="Times New Roman" w:cs="Times New Roman"/>
          <w:bCs/>
          <w:iCs/>
          <w:color w:val="000000" w:themeColor="text1"/>
          <w:sz w:val="28"/>
          <w:szCs w:val="28"/>
          <w:lang w:val="vi-VN"/>
        </w:rPr>
        <w:t xml:space="preserve">đã có </w:t>
      </w:r>
      <w:r w:rsidR="00E261F1" w:rsidRPr="00E36E57">
        <w:rPr>
          <w:rFonts w:ascii="Times New Roman" w:hAnsi="Times New Roman" w:cs="Times New Roman"/>
          <w:bCs/>
          <w:iCs/>
          <w:color w:val="000000" w:themeColor="text1"/>
          <w:sz w:val="28"/>
          <w:szCs w:val="28"/>
          <w:lang w:val="vi-VN"/>
        </w:rPr>
        <w:t xml:space="preserve">hơn 350 đề án, dự án, nhiệm vụ về biển và hải đảo đã được triển khai thực hiện, đóng góp quan trọng vào việc quản lý, khai thác, sử dụng tài nguyên và bảo vệ môi trường biển, hải đảo của </w:t>
      </w:r>
      <w:r w:rsidR="008C6809" w:rsidRPr="00E36E57">
        <w:rPr>
          <w:rFonts w:ascii="Times New Roman" w:hAnsi="Times New Roman" w:cs="Times New Roman"/>
          <w:bCs/>
          <w:iCs/>
          <w:color w:val="000000" w:themeColor="text1"/>
          <w:sz w:val="28"/>
          <w:szCs w:val="28"/>
          <w:lang w:val="vi-VN"/>
        </w:rPr>
        <w:t xml:space="preserve">các cơ quan </w:t>
      </w:r>
      <w:r w:rsidR="00B4328D" w:rsidRPr="00E36E57">
        <w:rPr>
          <w:rFonts w:ascii="Times New Roman" w:hAnsi="Times New Roman" w:cs="Times New Roman"/>
          <w:bCs/>
          <w:iCs/>
          <w:color w:val="000000" w:themeColor="text1"/>
          <w:sz w:val="28"/>
          <w:szCs w:val="28"/>
          <w:lang w:val="vi-VN"/>
        </w:rPr>
        <w:t xml:space="preserve">trung ương và </w:t>
      </w:r>
      <w:r w:rsidR="00E261F1" w:rsidRPr="00E36E57">
        <w:rPr>
          <w:rFonts w:ascii="Times New Roman" w:hAnsi="Times New Roman" w:cs="Times New Roman"/>
          <w:bCs/>
          <w:iCs/>
          <w:color w:val="000000" w:themeColor="text1"/>
          <w:sz w:val="28"/>
          <w:szCs w:val="28"/>
          <w:lang w:val="vi-VN"/>
        </w:rPr>
        <w:t>địa phương.</w:t>
      </w:r>
      <w:r w:rsidR="000710AB" w:rsidRPr="00E36E57">
        <w:rPr>
          <w:rFonts w:ascii="Times New Roman" w:hAnsi="Times New Roman" w:cs="Times New Roman"/>
          <w:bCs/>
          <w:iCs/>
          <w:color w:val="000000" w:themeColor="text1"/>
          <w:sz w:val="28"/>
          <w:szCs w:val="28"/>
          <w:lang w:val="vi-VN"/>
        </w:rPr>
        <w:t xml:space="preserve"> </w:t>
      </w:r>
      <w:r w:rsidRPr="00E36E57">
        <w:rPr>
          <w:rFonts w:ascii="Times New Roman" w:hAnsi="Times New Roman" w:cs="Times New Roman"/>
          <w:bCs/>
          <w:iCs/>
          <w:color w:val="000000" w:themeColor="text1"/>
          <w:sz w:val="28"/>
          <w:szCs w:val="28"/>
          <w:lang w:val="vi-VN"/>
        </w:rPr>
        <w:t xml:space="preserve">Kết quả </w:t>
      </w:r>
      <w:r w:rsidR="00E261F1" w:rsidRPr="00E36E57">
        <w:rPr>
          <w:rFonts w:ascii="Times New Roman" w:hAnsi="Times New Roman" w:cs="Times New Roman"/>
          <w:bCs/>
          <w:iCs/>
          <w:color w:val="000000" w:themeColor="text1"/>
          <w:sz w:val="28"/>
          <w:szCs w:val="28"/>
          <w:lang w:val="vi-VN"/>
        </w:rPr>
        <w:t xml:space="preserve">thực hiện </w:t>
      </w:r>
      <w:r w:rsidR="00034826" w:rsidRPr="00E36E57">
        <w:rPr>
          <w:rFonts w:ascii="Times New Roman" w:hAnsi="Times New Roman" w:cs="Times New Roman"/>
          <w:bCs/>
          <w:iCs/>
          <w:color w:val="000000" w:themeColor="text1"/>
          <w:sz w:val="28"/>
          <w:szCs w:val="28"/>
          <w:lang w:val="vi-VN"/>
        </w:rPr>
        <w:t xml:space="preserve">Quyết định số 1570/QĐ-TTg </w:t>
      </w:r>
      <w:r w:rsidRPr="00E36E57">
        <w:rPr>
          <w:rFonts w:ascii="Times New Roman" w:hAnsi="Times New Roman" w:cs="Times New Roman"/>
          <w:bCs/>
          <w:iCs/>
          <w:color w:val="000000" w:themeColor="text1"/>
          <w:sz w:val="28"/>
          <w:szCs w:val="28"/>
          <w:lang w:val="vi-VN"/>
        </w:rPr>
        <w:t xml:space="preserve">đã đạt được </w:t>
      </w:r>
      <w:r w:rsidR="00E261F1" w:rsidRPr="00E36E57">
        <w:rPr>
          <w:rFonts w:ascii="Times New Roman" w:hAnsi="Times New Roman" w:cs="Times New Roman"/>
          <w:bCs/>
          <w:iCs/>
          <w:color w:val="000000" w:themeColor="text1"/>
          <w:sz w:val="28"/>
          <w:szCs w:val="28"/>
          <w:lang w:val="vi-VN"/>
        </w:rPr>
        <w:t xml:space="preserve">một số mục tiêu như: đáp ứng một bước hạ tầng thông tin kỹ thuật cơ bản về tài nguyên và môi trường biển; cung cấp thông tin dự báo thiên tai, biến đổi khí hậu; tăng cường năng lực và nâng cao hiệu quả quản lý hoạt động điều tra cơ bản, khai thác, sử dụng tài nguyên theo hướng bền vững và bảo vệ môi trường. Tuy nhiên, </w:t>
      </w:r>
      <w:r w:rsidR="00C670D8" w:rsidRPr="00E36E57">
        <w:rPr>
          <w:rFonts w:ascii="Times New Roman" w:hAnsi="Times New Roman" w:cs="Times New Roman"/>
          <w:bCs/>
          <w:iCs/>
          <w:color w:val="000000" w:themeColor="text1"/>
          <w:sz w:val="28"/>
          <w:szCs w:val="28"/>
          <w:lang w:val="vi-VN"/>
        </w:rPr>
        <w:t>một số</w:t>
      </w:r>
      <w:r w:rsidR="00E261F1" w:rsidRPr="00E36E57">
        <w:rPr>
          <w:rFonts w:ascii="Times New Roman" w:hAnsi="Times New Roman" w:cs="Times New Roman"/>
          <w:bCs/>
          <w:iCs/>
          <w:color w:val="000000" w:themeColor="text1"/>
          <w:sz w:val="28"/>
          <w:szCs w:val="28"/>
          <w:lang w:val="vi-VN"/>
        </w:rPr>
        <w:t xml:space="preserve"> mục tiêu về việc giảm nhẹ mức độ suy thoái, cạn kiệt tài nguyên và kiềm chế tốc độ gia tăng ô nhiễm môi trường, nâng cao khả năng thích ứng với biến đổi khí hậu, duy trì chức năng sinh thái và năng suất sinh học của các hệ sinh thái biển,… chưa đạt được như kỳ vọng. </w:t>
      </w:r>
    </w:p>
    <w:p w14:paraId="5F075A9C" w14:textId="5D8389AC" w:rsidR="008615EE" w:rsidRPr="00E36E57" w:rsidRDefault="000710AB" w:rsidP="00E36E57">
      <w:pPr>
        <w:spacing w:before="120" w:after="120" w:line="340" w:lineRule="exact"/>
        <w:ind w:firstLine="720"/>
        <w:jc w:val="both"/>
        <w:rPr>
          <w:rFonts w:ascii="Times New Roman" w:hAnsi="Times New Roman" w:cs="Times New Roman"/>
          <w:bCs/>
          <w:iCs/>
          <w:color w:val="000000" w:themeColor="text1"/>
          <w:sz w:val="28"/>
          <w:szCs w:val="28"/>
          <w:lang w:val="vi-VN"/>
        </w:rPr>
      </w:pPr>
      <w:r w:rsidRPr="00E36E57">
        <w:rPr>
          <w:rFonts w:ascii="Times New Roman" w:hAnsi="Times New Roman" w:cs="Times New Roman"/>
          <w:bCs/>
          <w:iCs/>
          <w:color w:val="000000" w:themeColor="text1"/>
          <w:sz w:val="28"/>
          <w:szCs w:val="28"/>
          <w:lang w:val="vi-VN"/>
        </w:rPr>
        <w:lastRenderedPageBreak/>
        <w:t xml:space="preserve">Sau khi Chính phủ ban hành Nghị quyết số 48/NQ-CP, </w:t>
      </w:r>
      <w:r w:rsidR="008615EE" w:rsidRPr="00E36E57">
        <w:rPr>
          <w:rFonts w:ascii="Times New Roman" w:hAnsi="Times New Roman" w:cs="Times New Roman"/>
          <w:bCs/>
          <w:iCs/>
          <w:color w:val="000000" w:themeColor="text1"/>
          <w:sz w:val="28"/>
          <w:szCs w:val="28"/>
          <w:lang w:val="vi-VN"/>
        </w:rPr>
        <w:t>Bộ NN</w:t>
      </w:r>
      <w:r w:rsidR="0032067D" w:rsidRPr="00E36E57">
        <w:rPr>
          <w:rFonts w:ascii="Times New Roman" w:hAnsi="Times New Roman" w:cs="Times New Roman"/>
          <w:bCs/>
          <w:iCs/>
          <w:color w:val="000000" w:themeColor="text1"/>
          <w:sz w:val="28"/>
          <w:szCs w:val="28"/>
          <w:lang w:val="vi-VN"/>
        </w:rPr>
        <w:t>&amp;</w:t>
      </w:r>
      <w:r w:rsidR="008615EE" w:rsidRPr="00E36E57">
        <w:rPr>
          <w:rFonts w:ascii="Times New Roman" w:hAnsi="Times New Roman" w:cs="Times New Roman"/>
          <w:bCs/>
          <w:iCs/>
          <w:color w:val="000000" w:themeColor="text1"/>
          <w:sz w:val="28"/>
          <w:szCs w:val="28"/>
          <w:lang w:val="vi-VN"/>
        </w:rPr>
        <w:t>MT đã có Báo cáo sơ kết 02 năm (2023-2025) thực hiện Chiến lược khai thác, sử dụng bền vững tài nguyên, bảo vệ môi trường biển và hải đảo đến năm 2030, tầm nhìn đến năm 2050 trình Chính phủ</w:t>
      </w:r>
      <w:r w:rsidRPr="00E36E57">
        <w:rPr>
          <w:rFonts w:ascii="Times New Roman" w:hAnsi="Times New Roman" w:cs="Times New Roman"/>
          <w:bCs/>
          <w:iCs/>
          <w:color w:val="000000" w:themeColor="text1"/>
          <w:sz w:val="28"/>
          <w:szCs w:val="28"/>
          <w:lang w:val="vi-VN"/>
        </w:rPr>
        <w:t xml:space="preserve"> tại </w:t>
      </w:r>
      <w:r w:rsidR="008615EE" w:rsidRPr="00E36E57">
        <w:rPr>
          <w:rFonts w:ascii="Times New Roman" w:hAnsi="Times New Roman" w:cs="Times New Roman"/>
          <w:bCs/>
          <w:iCs/>
          <w:color w:val="000000" w:themeColor="text1"/>
          <w:sz w:val="28"/>
          <w:szCs w:val="28"/>
          <w:lang w:val="vi-VN"/>
        </w:rPr>
        <w:t>Báo cáo số 34/BC-BNNMT ngày 06/01/2026.</w:t>
      </w:r>
    </w:p>
    <w:p w14:paraId="423851FE" w14:textId="30A56BCC" w:rsidR="00625234" w:rsidRPr="00E36E57" w:rsidRDefault="00625234" w:rsidP="00E36E57">
      <w:pPr>
        <w:spacing w:before="120" w:after="120" w:line="340" w:lineRule="exact"/>
        <w:ind w:firstLine="720"/>
        <w:jc w:val="both"/>
        <w:rPr>
          <w:rFonts w:ascii="Times New Roman" w:hAnsi="Times New Roman" w:cs="Times New Roman"/>
          <w:bCs/>
          <w:i/>
          <w:color w:val="000000" w:themeColor="text1"/>
          <w:sz w:val="28"/>
          <w:szCs w:val="28"/>
          <w:lang w:val="vi-VN"/>
        </w:rPr>
      </w:pPr>
      <w:r w:rsidRPr="00E36E57">
        <w:rPr>
          <w:rFonts w:ascii="Times New Roman" w:hAnsi="Times New Roman" w:cs="Times New Roman"/>
          <w:bCs/>
          <w:i/>
          <w:color w:val="000000" w:themeColor="text1"/>
          <w:sz w:val="28"/>
          <w:szCs w:val="28"/>
          <w:lang w:val="vi-VN"/>
        </w:rPr>
        <w:t>b) Bất cập, hạn chế và nguyên nhân</w:t>
      </w:r>
    </w:p>
    <w:p w14:paraId="12E43C03" w14:textId="0610A4CD" w:rsidR="00625234" w:rsidRPr="00E36E57" w:rsidRDefault="00544784" w:rsidP="00E36E57">
      <w:pPr>
        <w:spacing w:before="120" w:after="120" w:line="340" w:lineRule="exact"/>
        <w:ind w:firstLine="720"/>
        <w:jc w:val="both"/>
        <w:rPr>
          <w:rFonts w:ascii="Times New Roman" w:hAnsi="Times New Roman" w:cs="Times New Roman"/>
          <w:bCs/>
          <w:iCs/>
          <w:color w:val="000000" w:themeColor="text1"/>
          <w:sz w:val="28"/>
          <w:szCs w:val="28"/>
          <w:lang w:val="vi-VN"/>
        </w:rPr>
      </w:pPr>
      <w:r w:rsidRPr="00E36E57">
        <w:rPr>
          <w:rFonts w:ascii="Times New Roman" w:hAnsi="Times New Roman" w:cs="Times New Roman"/>
          <w:bCs/>
          <w:iCs/>
          <w:color w:val="000000" w:themeColor="text1"/>
          <w:sz w:val="28"/>
          <w:szCs w:val="28"/>
          <w:lang w:val="vi-VN"/>
        </w:rPr>
        <w:t>Theo Báo cáo sơ kết 02 năm thực hiện,</w:t>
      </w:r>
      <w:r w:rsidRPr="00E36E57">
        <w:rPr>
          <w:rStyle w:val="FootnoteReference"/>
          <w:rFonts w:ascii="Times New Roman" w:hAnsi="Times New Roman" w:cs="Times New Roman"/>
          <w:bCs/>
          <w:iCs/>
          <w:color w:val="000000" w:themeColor="text1"/>
          <w:sz w:val="28"/>
          <w:szCs w:val="28"/>
          <w:lang w:val="vi-VN"/>
        </w:rPr>
        <w:footnoteReference w:id="22"/>
      </w:r>
      <w:r w:rsidRPr="00E36E57">
        <w:rPr>
          <w:rFonts w:ascii="Times New Roman" w:hAnsi="Times New Roman" w:cs="Times New Roman"/>
          <w:bCs/>
          <w:iCs/>
          <w:color w:val="000000" w:themeColor="text1"/>
          <w:sz w:val="28"/>
          <w:szCs w:val="28"/>
          <w:lang w:val="vi-VN"/>
        </w:rPr>
        <w:t xml:space="preserve"> </w:t>
      </w:r>
      <w:r w:rsidR="00F23212" w:rsidRPr="00E36E57">
        <w:rPr>
          <w:rFonts w:ascii="Times New Roman" w:hAnsi="Times New Roman" w:cs="Times New Roman"/>
          <w:bCs/>
          <w:iCs/>
          <w:color w:val="000000" w:themeColor="text1"/>
          <w:sz w:val="28"/>
          <w:szCs w:val="28"/>
          <w:lang w:val="vi-VN"/>
        </w:rPr>
        <w:t>Nghị quyết số 48</w:t>
      </w:r>
      <w:r w:rsidR="00E33C36" w:rsidRPr="00E36E57">
        <w:rPr>
          <w:rFonts w:ascii="Times New Roman" w:hAnsi="Times New Roman" w:cs="Times New Roman"/>
          <w:bCs/>
          <w:iCs/>
          <w:color w:val="000000" w:themeColor="text1"/>
          <w:sz w:val="28"/>
          <w:szCs w:val="28"/>
          <w:lang w:val="vi-VN"/>
        </w:rPr>
        <w:t>/NQ-CP</w:t>
      </w:r>
      <w:r w:rsidR="00F23212" w:rsidRPr="00E36E57">
        <w:rPr>
          <w:rFonts w:ascii="Times New Roman" w:hAnsi="Times New Roman" w:cs="Times New Roman"/>
          <w:bCs/>
          <w:iCs/>
          <w:color w:val="000000" w:themeColor="text1"/>
          <w:sz w:val="28"/>
          <w:szCs w:val="28"/>
          <w:lang w:val="vi-VN"/>
        </w:rPr>
        <w:t xml:space="preserve"> được ban hành </w:t>
      </w:r>
      <w:r w:rsidR="003A3270" w:rsidRPr="00E36E57">
        <w:rPr>
          <w:rFonts w:ascii="Times New Roman" w:hAnsi="Times New Roman" w:cs="Times New Roman"/>
          <w:bCs/>
          <w:iCs/>
          <w:color w:val="000000" w:themeColor="text1"/>
          <w:sz w:val="28"/>
          <w:szCs w:val="28"/>
          <w:lang w:val="vi-VN"/>
        </w:rPr>
        <w:t xml:space="preserve">sau </w:t>
      </w:r>
      <w:r w:rsidR="00F23212" w:rsidRPr="00E36E57">
        <w:rPr>
          <w:rFonts w:ascii="Times New Roman" w:hAnsi="Times New Roman" w:cs="Times New Roman"/>
          <w:bCs/>
          <w:iCs/>
          <w:color w:val="000000" w:themeColor="text1"/>
          <w:sz w:val="28"/>
          <w:szCs w:val="28"/>
          <w:lang w:val="vi-VN"/>
        </w:rPr>
        <w:t xml:space="preserve">khi kế hoạch đầu tư công trung hạn giai đoạn 2021-2025 đã được phê duyệt, dẫn đến khó bố trí </w:t>
      </w:r>
      <w:r w:rsidR="003A3270" w:rsidRPr="00E36E57">
        <w:rPr>
          <w:rFonts w:ascii="Times New Roman" w:hAnsi="Times New Roman" w:cs="Times New Roman"/>
          <w:bCs/>
          <w:iCs/>
          <w:color w:val="000000" w:themeColor="text1"/>
          <w:sz w:val="28"/>
          <w:szCs w:val="28"/>
          <w:lang w:val="vi-VN"/>
        </w:rPr>
        <w:t xml:space="preserve">nguồn </w:t>
      </w:r>
      <w:r w:rsidR="00F23212" w:rsidRPr="00E36E57">
        <w:rPr>
          <w:rFonts w:ascii="Times New Roman" w:hAnsi="Times New Roman" w:cs="Times New Roman"/>
          <w:bCs/>
          <w:iCs/>
          <w:color w:val="000000" w:themeColor="text1"/>
          <w:sz w:val="28"/>
          <w:szCs w:val="28"/>
          <w:lang w:val="vi-VN"/>
        </w:rPr>
        <w:t xml:space="preserve">vốn cho nhiều nhiệm vụ cấp thiết. Cơ chế huy động vốn </w:t>
      </w:r>
      <w:r w:rsidR="003A3270" w:rsidRPr="00E36E57">
        <w:rPr>
          <w:rFonts w:ascii="Times New Roman" w:hAnsi="Times New Roman" w:cs="Times New Roman"/>
          <w:bCs/>
          <w:iCs/>
          <w:color w:val="000000" w:themeColor="text1"/>
          <w:sz w:val="28"/>
          <w:szCs w:val="28"/>
          <w:lang w:val="vi-VN"/>
        </w:rPr>
        <w:t xml:space="preserve">đầu tư từ nguồn </w:t>
      </w:r>
      <w:r w:rsidR="00F23212" w:rsidRPr="00E36E57">
        <w:rPr>
          <w:rFonts w:ascii="Times New Roman" w:hAnsi="Times New Roman" w:cs="Times New Roman"/>
          <w:bCs/>
          <w:iCs/>
          <w:color w:val="000000" w:themeColor="text1"/>
          <w:sz w:val="28"/>
          <w:szCs w:val="28"/>
          <w:lang w:val="vi-VN"/>
        </w:rPr>
        <w:t xml:space="preserve">xã hội hóa, hợp tác công - tư, </w:t>
      </w:r>
      <w:r w:rsidR="003A3270" w:rsidRPr="00E36E57">
        <w:rPr>
          <w:rFonts w:ascii="Times New Roman" w:hAnsi="Times New Roman" w:cs="Times New Roman"/>
          <w:bCs/>
          <w:iCs/>
          <w:color w:val="000000" w:themeColor="text1"/>
          <w:sz w:val="28"/>
          <w:szCs w:val="28"/>
          <w:lang w:val="vi-VN"/>
        </w:rPr>
        <w:t xml:space="preserve">nguồn </w:t>
      </w:r>
      <w:r w:rsidR="00F23212" w:rsidRPr="00E36E57">
        <w:rPr>
          <w:rFonts w:ascii="Times New Roman" w:hAnsi="Times New Roman" w:cs="Times New Roman"/>
          <w:bCs/>
          <w:iCs/>
          <w:color w:val="000000" w:themeColor="text1"/>
          <w:sz w:val="28"/>
          <w:szCs w:val="28"/>
          <w:lang w:val="vi-VN"/>
        </w:rPr>
        <w:t xml:space="preserve">vốn quốc tế chưa được khai thác mạnh mẽ. Việc lồng ghép nhiệm vụ của Chiến lược vào chương trình phát triển </w:t>
      </w:r>
      <w:r w:rsidR="009F64C5" w:rsidRPr="00E36E57">
        <w:rPr>
          <w:rFonts w:ascii="Times New Roman" w:hAnsi="Times New Roman" w:cs="Times New Roman"/>
          <w:bCs/>
          <w:iCs/>
          <w:color w:val="000000" w:themeColor="text1"/>
          <w:sz w:val="28"/>
          <w:szCs w:val="28"/>
          <w:lang w:val="vi-VN"/>
        </w:rPr>
        <w:t>kinh tế - xã hội</w:t>
      </w:r>
      <w:r w:rsidR="00F23212" w:rsidRPr="00E36E57">
        <w:rPr>
          <w:rFonts w:ascii="Times New Roman" w:hAnsi="Times New Roman" w:cs="Times New Roman"/>
          <w:bCs/>
          <w:iCs/>
          <w:color w:val="000000" w:themeColor="text1"/>
          <w:sz w:val="28"/>
          <w:szCs w:val="28"/>
          <w:lang w:val="vi-VN"/>
        </w:rPr>
        <w:t xml:space="preserve"> còn thiếu thống nhất, gây phân tán nguồn lực.</w:t>
      </w:r>
      <w:r w:rsidR="00E33C36" w:rsidRPr="00E36E57">
        <w:rPr>
          <w:rFonts w:ascii="Times New Roman" w:hAnsi="Times New Roman" w:cs="Times New Roman"/>
          <w:bCs/>
          <w:iCs/>
          <w:color w:val="000000" w:themeColor="text1"/>
          <w:sz w:val="28"/>
          <w:szCs w:val="28"/>
          <w:lang w:val="vi-VN"/>
        </w:rPr>
        <w:t xml:space="preserve"> </w:t>
      </w:r>
      <w:r w:rsidR="00F23212" w:rsidRPr="00E36E57">
        <w:rPr>
          <w:rFonts w:ascii="Times New Roman" w:hAnsi="Times New Roman" w:cs="Times New Roman"/>
          <w:bCs/>
          <w:iCs/>
          <w:color w:val="000000" w:themeColor="text1"/>
          <w:sz w:val="28"/>
          <w:szCs w:val="28"/>
          <w:lang w:val="vi-VN"/>
        </w:rPr>
        <w:t>Một số bộ, ngành, địa phương chưa chú trọng theo dõi, giám sát và đôn đốc</w:t>
      </w:r>
      <w:r w:rsidRPr="00E36E57">
        <w:rPr>
          <w:rFonts w:ascii="Times New Roman" w:hAnsi="Times New Roman" w:cs="Times New Roman"/>
          <w:bCs/>
          <w:iCs/>
          <w:color w:val="000000" w:themeColor="text1"/>
          <w:sz w:val="28"/>
          <w:szCs w:val="28"/>
          <w:lang w:val="vi-VN"/>
        </w:rPr>
        <w:t xml:space="preserve"> </w:t>
      </w:r>
      <w:r w:rsidR="00F23212" w:rsidRPr="00E36E57">
        <w:rPr>
          <w:rFonts w:ascii="Times New Roman" w:hAnsi="Times New Roman" w:cs="Times New Roman"/>
          <w:bCs/>
          <w:iCs/>
          <w:color w:val="000000" w:themeColor="text1"/>
          <w:sz w:val="28"/>
          <w:szCs w:val="28"/>
          <w:lang w:val="vi-VN"/>
        </w:rPr>
        <w:t>thực hiện nhiệm vụ</w:t>
      </w:r>
      <w:r w:rsidR="003A3270" w:rsidRPr="00E36E57">
        <w:rPr>
          <w:rFonts w:ascii="Times New Roman" w:hAnsi="Times New Roman" w:cs="Times New Roman"/>
          <w:bCs/>
          <w:iCs/>
          <w:color w:val="000000" w:themeColor="text1"/>
          <w:sz w:val="28"/>
          <w:szCs w:val="28"/>
          <w:lang w:val="vi-VN"/>
        </w:rPr>
        <w:t xml:space="preserve"> được giao</w:t>
      </w:r>
      <w:r w:rsidR="00F23212" w:rsidRPr="00E36E57">
        <w:rPr>
          <w:rFonts w:ascii="Times New Roman" w:hAnsi="Times New Roman" w:cs="Times New Roman"/>
          <w:bCs/>
          <w:iCs/>
          <w:color w:val="000000" w:themeColor="text1"/>
          <w:sz w:val="28"/>
          <w:szCs w:val="28"/>
          <w:lang w:val="vi-VN"/>
        </w:rPr>
        <w:t>; báo cáo còn hình thức, thiếu số liệu cập nhật. Công</w:t>
      </w:r>
      <w:r w:rsidR="0099347F" w:rsidRPr="00E36E57">
        <w:rPr>
          <w:rFonts w:ascii="Times New Roman" w:hAnsi="Times New Roman" w:cs="Times New Roman"/>
          <w:bCs/>
          <w:iCs/>
          <w:color w:val="000000" w:themeColor="text1"/>
          <w:sz w:val="28"/>
          <w:szCs w:val="28"/>
          <w:lang w:val="vi-VN"/>
        </w:rPr>
        <w:t xml:space="preserve"> </w:t>
      </w:r>
      <w:r w:rsidRPr="00E36E57">
        <w:rPr>
          <w:rFonts w:ascii="Times New Roman" w:hAnsi="Times New Roman" w:cs="Times New Roman"/>
          <w:bCs/>
          <w:iCs/>
          <w:color w:val="000000" w:themeColor="text1"/>
          <w:sz w:val="28"/>
          <w:szCs w:val="28"/>
          <w:lang w:val="vi-VN"/>
        </w:rPr>
        <w:t>tác phối hợp liên ngành chưa tốt; quy hoạch kinh tế - xã hội gắn với quốc phòng, an ninh có nơi chưa đồng bộ.</w:t>
      </w:r>
      <w:r w:rsidR="0099347F" w:rsidRPr="00E36E57">
        <w:rPr>
          <w:rFonts w:ascii="Times New Roman" w:hAnsi="Times New Roman" w:cs="Times New Roman"/>
          <w:bCs/>
          <w:iCs/>
          <w:color w:val="000000" w:themeColor="text1"/>
          <w:sz w:val="28"/>
          <w:szCs w:val="28"/>
          <w:lang w:val="vi-VN"/>
        </w:rPr>
        <w:t xml:space="preserve"> Do đó, việc triển khai thực hiện </w:t>
      </w:r>
      <w:r w:rsidR="003A3270" w:rsidRPr="00E36E57">
        <w:rPr>
          <w:rFonts w:ascii="Times New Roman" w:hAnsi="Times New Roman" w:cs="Times New Roman"/>
          <w:bCs/>
          <w:iCs/>
          <w:color w:val="000000" w:themeColor="text1"/>
          <w:sz w:val="28"/>
          <w:szCs w:val="28"/>
          <w:lang w:val="vi-VN"/>
        </w:rPr>
        <w:t xml:space="preserve">Nghị quyết số 48/NQ-CP </w:t>
      </w:r>
      <w:r w:rsidR="0099347F" w:rsidRPr="00E36E57">
        <w:rPr>
          <w:rFonts w:ascii="Times New Roman" w:hAnsi="Times New Roman" w:cs="Times New Roman"/>
          <w:bCs/>
          <w:iCs/>
          <w:color w:val="000000" w:themeColor="text1"/>
          <w:sz w:val="28"/>
          <w:szCs w:val="28"/>
          <w:lang w:val="vi-VN"/>
        </w:rPr>
        <w:t>còn hạn chế.</w:t>
      </w:r>
    </w:p>
    <w:p w14:paraId="22F925F4" w14:textId="10F55931" w:rsidR="0020725D" w:rsidRPr="00E36E57" w:rsidRDefault="00D4447C" w:rsidP="00E36E57">
      <w:pPr>
        <w:spacing w:before="120" w:after="120" w:line="340" w:lineRule="exact"/>
        <w:ind w:firstLine="720"/>
        <w:jc w:val="both"/>
        <w:rPr>
          <w:rFonts w:ascii="Times New Roman" w:hAnsi="Times New Roman" w:cs="Times New Roman"/>
          <w:b/>
          <w:bCs/>
          <w:i/>
          <w:iCs/>
          <w:color w:val="000000" w:themeColor="text1"/>
          <w:sz w:val="28"/>
          <w:szCs w:val="28"/>
          <w:lang w:val="vi-VN"/>
        </w:rPr>
      </w:pPr>
      <w:r w:rsidRPr="00E36E57">
        <w:rPr>
          <w:rFonts w:ascii="Times New Roman" w:hAnsi="Times New Roman" w:cs="Times New Roman"/>
          <w:b/>
          <w:i/>
          <w:iCs/>
          <w:color w:val="000000" w:themeColor="text1"/>
          <w:sz w:val="28"/>
          <w:szCs w:val="28"/>
          <w:lang w:val="vi-VN"/>
        </w:rPr>
        <w:t>2</w:t>
      </w:r>
      <w:r w:rsidR="00D47A57" w:rsidRPr="00E36E57">
        <w:rPr>
          <w:rFonts w:ascii="Times New Roman" w:hAnsi="Times New Roman" w:cs="Times New Roman"/>
          <w:b/>
          <w:i/>
          <w:iCs/>
          <w:color w:val="000000" w:themeColor="text1"/>
          <w:sz w:val="28"/>
          <w:szCs w:val="28"/>
          <w:lang w:val="vi-VN"/>
        </w:rPr>
        <w:t>.</w:t>
      </w:r>
      <w:r w:rsidR="00881160" w:rsidRPr="00E36E57">
        <w:rPr>
          <w:rFonts w:ascii="Times New Roman" w:hAnsi="Times New Roman" w:cs="Times New Roman"/>
          <w:b/>
          <w:i/>
          <w:iCs/>
          <w:color w:val="000000" w:themeColor="text1"/>
          <w:sz w:val="28"/>
          <w:szCs w:val="28"/>
          <w:lang w:val="vi-VN"/>
        </w:rPr>
        <w:t>2</w:t>
      </w:r>
      <w:r w:rsidR="001411EE" w:rsidRPr="00E36E57">
        <w:rPr>
          <w:rFonts w:ascii="Times New Roman" w:hAnsi="Times New Roman" w:cs="Times New Roman"/>
          <w:b/>
          <w:i/>
          <w:iCs/>
          <w:color w:val="000000" w:themeColor="text1"/>
          <w:sz w:val="28"/>
          <w:szCs w:val="28"/>
          <w:lang w:val="vi-VN"/>
        </w:rPr>
        <w:t>.</w:t>
      </w:r>
      <w:r w:rsidR="00D47A57" w:rsidRPr="00E36E57">
        <w:rPr>
          <w:rFonts w:ascii="Times New Roman" w:hAnsi="Times New Roman" w:cs="Times New Roman"/>
          <w:b/>
          <w:i/>
          <w:iCs/>
          <w:color w:val="000000" w:themeColor="text1"/>
          <w:sz w:val="28"/>
          <w:szCs w:val="28"/>
          <w:lang w:val="vi-VN"/>
        </w:rPr>
        <w:t xml:space="preserve"> V</w:t>
      </w:r>
      <w:r w:rsidR="00D33E3A" w:rsidRPr="00E36E57">
        <w:rPr>
          <w:rFonts w:ascii="Times New Roman" w:hAnsi="Times New Roman" w:cs="Times New Roman"/>
          <w:b/>
          <w:i/>
          <w:iCs/>
          <w:color w:val="000000" w:themeColor="text1"/>
          <w:sz w:val="28"/>
          <w:szCs w:val="28"/>
          <w:lang w:val="vi-VN"/>
        </w:rPr>
        <w:t>ề</w:t>
      </w:r>
      <w:r w:rsidR="00D47A57" w:rsidRPr="00E36E57">
        <w:rPr>
          <w:rFonts w:ascii="Times New Roman" w:hAnsi="Times New Roman" w:cs="Times New Roman"/>
          <w:b/>
          <w:i/>
          <w:iCs/>
          <w:color w:val="000000" w:themeColor="text1"/>
          <w:sz w:val="28"/>
          <w:szCs w:val="28"/>
          <w:lang w:val="vi-VN"/>
        </w:rPr>
        <w:t xml:space="preserve"> công tác điều tra cơ bản, nghiên cứu khoa học về tài nguyên, môi trường biển và hải đảo</w:t>
      </w:r>
    </w:p>
    <w:p w14:paraId="08A28818" w14:textId="711CA8D1" w:rsidR="00D47A57" w:rsidRPr="00E36E57" w:rsidRDefault="00D47A57" w:rsidP="00E36E57">
      <w:pPr>
        <w:spacing w:before="120" w:after="120" w:line="340" w:lineRule="exact"/>
        <w:ind w:firstLine="720"/>
        <w:jc w:val="both"/>
        <w:rPr>
          <w:rFonts w:ascii="Times New Roman" w:hAnsi="Times New Roman" w:cs="Times New Roman"/>
          <w:i/>
          <w:iCs/>
          <w:color w:val="000000" w:themeColor="text1"/>
          <w:sz w:val="28"/>
          <w:szCs w:val="28"/>
          <w:lang w:val="vi-VN"/>
        </w:rPr>
      </w:pPr>
      <w:r w:rsidRPr="00E36E57">
        <w:rPr>
          <w:rFonts w:ascii="Times New Roman" w:hAnsi="Times New Roman" w:cs="Times New Roman"/>
          <w:i/>
          <w:color w:val="000000" w:themeColor="text1"/>
          <w:sz w:val="28"/>
          <w:szCs w:val="28"/>
          <w:lang w:val="vi-VN"/>
        </w:rPr>
        <w:t xml:space="preserve">a) </w:t>
      </w:r>
      <w:r w:rsidRPr="00E36E57">
        <w:rPr>
          <w:rFonts w:ascii="Times New Roman" w:hAnsi="Times New Roman" w:cs="Times New Roman"/>
          <w:i/>
          <w:iCs/>
          <w:color w:val="000000" w:themeColor="text1"/>
          <w:sz w:val="28"/>
          <w:szCs w:val="28"/>
          <w:lang w:val="vi-VN"/>
        </w:rPr>
        <w:t xml:space="preserve">Về </w:t>
      </w:r>
      <w:r w:rsidR="00825DD1" w:rsidRPr="00E36E57">
        <w:rPr>
          <w:rFonts w:ascii="Times New Roman" w:hAnsi="Times New Roman" w:cs="Times New Roman"/>
          <w:i/>
          <w:iCs/>
          <w:color w:val="000000" w:themeColor="text1"/>
          <w:sz w:val="28"/>
          <w:szCs w:val="28"/>
          <w:lang w:val="vi-VN"/>
        </w:rPr>
        <w:t xml:space="preserve">quản lý </w:t>
      </w:r>
      <w:r w:rsidRPr="00E36E57">
        <w:rPr>
          <w:rFonts w:ascii="Times New Roman" w:hAnsi="Times New Roman" w:cs="Times New Roman"/>
          <w:i/>
          <w:iCs/>
          <w:color w:val="000000" w:themeColor="text1"/>
          <w:sz w:val="28"/>
          <w:szCs w:val="28"/>
          <w:lang w:val="vi-VN"/>
        </w:rPr>
        <w:t>điều tra cơ bản tài nguyên, môi trường biển và hải đảo</w:t>
      </w:r>
    </w:p>
    <w:p w14:paraId="1063E2DA" w14:textId="5A6F41FA" w:rsidR="00DB279C" w:rsidRPr="00E36E57" w:rsidRDefault="00DB279C" w:rsidP="00E36E57">
      <w:pPr>
        <w:spacing w:before="120" w:after="120" w:line="340" w:lineRule="exact"/>
        <w:ind w:firstLine="720"/>
        <w:jc w:val="both"/>
        <w:rPr>
          <w:rFonts w:ascii="Times New Roman" w:eastAsia="Arial" w:hAnsi="Times New Roman" w:cs="Times New Roman"/>
          <w:i/>
          <w:iCs/>
          <w:color w:val="000000" w:themeColor="text1"/>
          <w:sz w:val="28"/>
          <w:szCs w:val="28"/>
          <w:lang w:val="vi-VN"/>
        </w:rPr>
      </w:pPr>
      <w:r w:rsidRPr="00E36E57">
        <w:rPr>
          <w:rFonts w:ascii="Times New Roman" w:eastAsia="Arial" w:hAnsi="Times New Roman" w:cs="Times New Roman"/>
          <w:i/>
          <w:iCs/>
          <w:color w:val="000000" w:themeColor="text1"/>
          <w:sz w:val="28"/>
          <w:szCs w:val="28"/>
          <w:lang w:val="vi-VN"/>
        </w:rPr>
        <w:t>(i) Kết quả đạt được</w:t>
      </w:r>
    </w:p>
    <w:p w14:paraId="1A78656D" w14:textId="316BB023" w:rsidR="00F57807" w:rsidRPr="00E36E57" w:rsidRDefault="00B54F8D" w:rsidP="00E36E57">
      <w:pPr>
        <w:spacing w:before="120" w:after="120" w:line="340" w:lineRule="exact"/>
        <w:ind w:firstLine="720"/>
        <w:jc w:val="both"/>
        <w:rPr>
          <w:rFonts w:ascii="Times New Roman" w:hAnsi="Times New Roman" w:cs="Times New Roman"/>
          <w:iCs/>
          <w:color w:val="000000" w:themeColor="text1"/>
          <w:sz w:val="28"/>
          <w:szCs w:val="28"/>
          <w:lang w:val="nl-NL"/>
        </w:rPr>
      </w:pPr>
      <w:r w:rsidRPr="00E36E57">
        <w:rPr>
          <w:rFonts w:ascii="Times New Roman" w:eastAsia="Arial" w:hAnsi="Times New Roman" w:cs="Times New Roman"/>
          <w:color w:val="000000" w:themeColor="text1"/>
          <w:sz w:val="28"/>
          <w:szCs w:val="28"/>
          <w:lang w:val="pt-BR"/>
        </w:rPr>
        <w:t xml:space="preserve">Bộ </w:t>
      </w:r>
      <w:r w:rsidR="0006315F" w:rsidRPr="00E36E57">
        <w:rPr>
          <w:rFonts w:ascii="Times New Roman" w:eastAsia="Arial" w:hAnsi="Times New Roman" w:cs="Times New Roman"/>
          <w:color w:val="000000" w:themeColor="text1"/>
          <w:sz w:val="28"/>
          <w:szCs w:val="28"/>
          <w:lang w:val="pt-BR"/>
        </w:rPr>
        <w:t>N</w:t>
      </w:r>
      <w:r w:rsidRPr="00E36E57">
        <w:rPr>
          <w:rFonts w:ascii="Times New Roman" w:eastAsia="Arial" w:hAnsi="Times New Roman" w:cs="Times New Roman"/>
          <w:color w:val="000000" w:themeColor="text1"/>
          <w:sz w:val="28"/>
          <w:szCs w:val="28"/>
          <w:lang w:val="pt-BR"/>
        </w:rPr>
        <w:t>N</w:t>
      </w:r>
      <w:r w:rsidR="00BF0355" w:rsidRPr="00E36E57">
        <w:rPr>
          <w:rFonts w:ascii="Times New Roman" w:eastAsia="Arial" w:hAnsi="Times New Roman" w:cs="Times New Roman"/>
          <w:color w:val="000000" w:themeColor="text1"/>
          <w:sz w:val="28"/>
          <w:szCs w:val="28"/>
          <w:lang w:val="pt-BR"/>
        </w:rPr>
        <w:t>&amp;</w:t>
      </w:r>
      <w:r w:rsidRPr="00E36E57">
        <w:rPr>
          <w:rFonts w:ascii="Times New Roman" w:eastAsia="Arial" w:hAnsi="Times New Roman" w:cs="Times New Roman"/>
          <w:color w:val="000000" w:themeColor="text1"/>
          <w:sz w:val="28"/>
          <w:szCs w:val="28"/>
          <w:lang w:val="pt-BR"/>
        </w:rPr>
        <w:t>MT</w:t>
      </w:r>
      <w:r w:rsidR="00157045" w:rsidRPr="00E36E57">
        <w:rPr>
          <w:rFonts w:ascii="Times New Roman" w:eastAsia="Arial" w:hAnsi="Times New Roman" w:cs="Times New Roman"/>
          <w:color w:val="000000" w:themeColor="text1"/>
          <w:sz w:val="28"/>
          <w:szCs w:val="28"/>
          <w:lang w:val="pt-BR"/>
        </w:rPr>
        <w:t xml:space="preserve"> đã tham mưu cho Thủ tướng Chính phủ ban hành </w:t>
      </w:r>
      <w:r w:rsidR="00157045" w:rsidRPr="00E36E57">
        <w:rPr>
          <w:rFonts w:ascii="Times New Roman" w:hAnsi="Times New Roman" w:cs="Times New Roman"/>
          <w:iCs/>
          <w:color w:val="000000" w:themeColor="text1"/>
          <w:sz w:val="28"/>
          <w:szCs w:val="28"/>
          <w:lang w:val="nl-NL"/>
        </w:rPr>
        <w:t>Quyết định số 28/QĐ-TTg ngày 07/01/2020 phê duyệt Chương trình trọng điểm điều tra cơ bản tài nguyên, môi trường biển và hải đảo đến năm 2030</w:t>
      </w:r>
      <w:r w:rsidR="002E0E2E" w:rsidRPr="00E36E57">
        <w:rPr>
          <w:rFonts w:ascii="Times New Roman" w:hAnsi="Times New Roman" w:cs="Times New Roman"/>
          <w:iCs/>
          <w:color w:val="000000" w:themeColor="text1"/>
          <w:sz w:val="28"/>
          <w:szCs w:val="28"/>
          <w:lang w:val="nl-NL"/>
        </w:rPr>
        <w:t xml:space="preserve">, </w:t>
      </w:r>
      <w:r w:rsidR="002E0E2E" w:rsidRPr="00E36E57">
        <w:rPr>
          <w:rFonts w:ascii="Times New Roman" w:hAnsi="Times New Roman" w:cs="Times New Roman"/>
          <w:bCs/>
          <w:iCs/>
          <w:color w:val="000000" w:themeColor="text1"/>
          <w:sz w:val="28"/>
          <w:szCs w:val="28"/>
          <w:lang w:val="vi-VN"/>
        </w:rPr>
        <w:t>theo đó, Chương trình gồm 41 nhiệm vụ, dự án (viết tắt là dự án) với tổng kinh phí 6.522,69 tỷ đồng. Chương trình gồm 2 giai đoạn: giai đoạn 2020 - 2025 có 36 dự án với tổng kinh phí 5.007,69 tỷ đồng; giai đoạn 2026 - 2030 có 5 dự án với tổng kinh phí 1.515 tỷ đồng</w:t>
      </w:r>
      <w:r w:rsidR="003C3354" w:rsidRPr="00E36E57">
        <w:rPr>
          <w:rFonts w:ascii="Times New Roman" w:hAnsi="Times New Roman" w:cs="Times New Roman"/>
          <w:bCs/>
          <w:iCs/>
          <w:color w:val="000000" w:themeColor="text1"/>
          <w:sz w:val="28"/>
          <w:szCs w:val="28"/>
          <w:lang w:val="vi-VN"/>
        </w:rPr>
        <w:t>.</w:t>
      </w:r>
      <w:r w:rsidR="003C3354" w:rsidRPr="00E36E57">
        <w:rPr>
          <w:rFonts w:ascii="Times New Roman" w:hAnsi="Times New Roman" w:cs="Times New Roman"/>
          <w:color w:val="000000" w:themeColor="text1"/>
          <w:sz w:val="28"/>
          <w:szCs w:val="28"/>
          <w:lang w:val="vi-VN"/>
        </w:rPr>
        <w:t xml:space="preserve"> </w:t>
      </w:r>
      <w:r w:rsidR="003C3354" w:rsidRPr="00E36E57">
        <w:rPr>
          <w:rFonts w:ascii="Times New Roman" w:hAnsi="Times New Roman" w:cs="Times New Roman"/>
          <w:bCs/>
          <w:iCs/>
          <w:color w:val="000000" w:themeColor="text1"/>
          <w:sz w:val="28"/>
          <w:szCs w:val="28"/>
          <w:lang w:val="vi-VN"/>
        </w:rPr>
        <w:t>Đồng thời, Thủ tướng Chính phủ đã ban hành Quyết định số 216/QĐ-TTg ngày 19/02/2021 về quy chế phối hợp quản lý thực hiện Chương trình trọng điểm điểm điều tra cơ bản tài nguyên, môi trường biển và hải đảo. Năm 2024,</w:t>
      </w:r>
      <w:r w:rsidR="00725178" w:rsidRPr="00E36E57">
        <w:rPr>
          <w:rFonts w:ascii="Times New Roman" w:hAnsi="Times New Roman" w:cs="Times New Roman"/>
          <w:bCs/>
          <w:iCs/>
          <w:color w:val="000000" w:themeColor="text1"/>
          <w:sz w:val="28"/>
          <w:szCs w:val="28"/>
          <w:lang w:val="vi-VN"/>
        </w:rPr>
        <w:t xml:space="preserve"> </w:t>
      </w:r>
      <w:r w:rsidR="003C3354" w:rsidRPr="00E36E57">
        <w:rPr>
          <w:rFonts w:ascii="Times New Roman" w:hAnsi="Times New Roman" w:cs="Times New Roman"/>
          <w:bCs/>
          <w:iCs/>
          <w:color w:val="000000" w:themeColor="text1"/>
          <w:sz w:val="28"/>
          <w:szCs w:val="28"/>
          <w:lang w:val="vi-VN"/>
        </w:rPr>
        <w:t xml:space="preserve">Thủ tướng Chính phủ đã điều chỉnh </w:t>
      </w:r>
      <w:r w:rsidR="00725178" w:rsidRPr="00E36E57">
        <w:rPr>
          <w:rFonts w:ascii="Times New Roman" w:hAnsi="Times New Roman" w:cs="Times New Roman"/>
          <w:bCs/>
          <w:iCs/>
          <w:color w:val="000000" w:themeColor="text1"/>
          <w:sz w:val="28"/>
          <w:szCs w:val="28"/>
          <w:lang w:val="vi-VN"/>
        </w:rPr>
        <w:t>Chương trình</w:t>
      </w:r>
      <w:r w:rsidR="003C3354" w:rsidRPr="00E36E57">
        <w:rPr>
          <w:rFonts w:ascii="Times New Roman" w:hAnsi="Times New Roman" w:cs="Times New Roman"/>
          <w:bCs/>
          <w:iCs/>
          <w:color w:val="000000" w:themeColor="text1"/>
          <w:sz w:val="28"/>
          <w:szCs w:val="28"/>
          <w:lang w:val="vi-VN"/>
        </w:rPr>
        <w:t>: giai đoạn 2020-2025 thực hiện 18 dự án</w:t>
      </w:r>
      <w:r w:rsidR="003C3354" w:rsidRPr="00E36E57">
        <w:rPr>
          <w:rFonts w:ascii="Times New Roman" w:hAnsi="Times New Roman" w:cs="Times New Roman"/>
          <w:color w:val="000000" w:themeColor="text1"/>
          <w:sz w:val="28"/>
          <w:szCs w:val="28"/>
          <w:lang w:val="vi-VN"/>
        </w:rPr>
        <w:t xml:space="preserve"> </w:t>
      </w:r>
      <w:r w:rsidR="003C3354" w:rsidRPr="00E36E57">
        <w:rPr>
          <w:rFonts w:ascii="Times New Roman" w:hAnsi="Times New Roman" w:cs="Times New Roman"/>
          <w:bCs/>
          <w:iCs/>
          <w:color w:val="000000" w:themeColor="text1"/>
          <w:sz w:val="28"/>
          <w:szCs w:val="28"/>
          <w:lang w:val="vi-VN"/>
        </w:rPr>
        <w:t>với tổng kinh phí là 2.124,818 tỷ đồng; giai đoạn 2026-2030</w:t>
      </w:r>
      <w:r w:rsidR="003C3354" w:rsidRPr="00E36E57">
        <w:rPr>
          <w:rFonts w:ascii="Times New Roman" w:hAnsi="Times New Roman" w:cs="Times New Roman"/>
          <w:color w:val="000000" w:themeColor="text1"/>
          <w:sz w:val="28"/>
          <w:szCs w:val="28"/>
          <w:lang w:val="vi-VN"/>
        </w:rPr>
        <w:t xml:space="preserve"> </w:t>
      </w:r>
      <w:r w:rsidR="003C3354" w:rsidRPr="00E36E57">
        <w:rPr>
          <w:rFonts w:ascii="Times New Roman" w:hAnsi="Times New Roman" w:cs="Times New Roman"/>
          <w:bCs/>
          <w:iCs/>
          <w:color w:val="000000" w:themeColor="text1"/>
          <w:sz w:val="28"/>
          <w:szCs w:val="28"/>
          <w:lang w:val="vi-VN"/>
        </w:rPr>
        <w:t>thực hiện 23 dự án với tổng kinh phí là 3.192,140 tỷ đồng</w:t>
      </w:r>
      <w:r w:rsidR="00157045" w:rsidRPr="00E36E57">
        <w:rPr>
          <w:rFonts w:ascii="Times New Roman" w:hAnsi="Times New Roman" w:cs="Times New Roman"/>
          <w:iCs/>
          <w:color w:val="000000" w:themeColor="text1"/>
          <w:sz w:val="28"/>
          <w:szCs w:val="28"/>
          <w:lang w:val="nl-NL"/>
        </w:rPr>
        <w:t xml:space="preserve">. </w:t>
      </w:r>
    </w:p>
    <w:p w14:paraId="75F346DB" w14:textId="471CB105" w:rsidR="00CA7195" w:rsidRPr="00E36E57" w:rsidRDefault="00E261F1" w:rsidP="00E36E57">
      <w:pPr>
        <w:spacing w:before="120" w:after="120" w:line="340" w:lineRule="exact"/>
        <w:ind w:firstLine="720"/>
        <w:jc w:val="both"/>
        <w:rPr>
          <w:rFonts w:ascii="Times New Roman" w:hAnsi="Times New Roman" w:cs="Times New Roman"/>
          <w:bCs/>
          <w:iCs/>
          <w:color w:val="000000" w:themeColor="text1"/>
          <w:sz w:val="28"/>
          <w:szCs w:val="28"/>
          <w:lang w:val="nl-NL"/>
        </w:rPr>
      </w:pPr>
      <w:r w:rsidRPr="00E36E57">
        <w:rPr>
          <w:rFonts w:ascii="Times New Roman" w:hAnsi="Times New Roman" w:cs="Times New Roman"/>
          <w:iCs/>
          <w:color w:val="000000" w:themeColor="text1"/>
          <w:sz w:val="28"/>
          <w:szCs w:val="28"/>
          <w:lang w:val="nl-NL"/>
        </w:rPr>
        <w:t xml:space="preserve">Nhìn chung, các dự án triển khai thực hiện </w:t>
      </w:r>
      <w:r w:rsidR="002B0D73" w:rsidRPr="00E36E57">
        <w:rPr>
          <w:rFonts w:ascii="Times New Roman" w:hAnsi="Times New Roman" w:cs="Times New Roman"/>
          <w:iCs/>
          <w:color w:val="000000" w:themeColor="text1"/>
          <w:sz w:val="28"/>
          <w:szCs w:val="28"/>
          <w:lang w:val="nl-NL"/>
        </w:rPr>
        <w:t xml:space="preserve">Quyết định số 28/QĐ-TTg </w:t>
      </w:r>
      <w:r w:rsidRPr="00E36E57">
        <w:rPr>
          <w:rFonts w:ascii="Times New Roman" w:hAnsi="Times New Roman" w:cs="Times New Roman"/>
          <w:iCs/>
          <w:color w:val="000000" w:themeColor="text1"/>
          <w:sz w:val="28"/>
          <w:szCs w:val="28"/>
          <w:lang w:val="nl-NL"/>
        </w:rPr>
        <w:t xml:space="preserve">giai đoạn 2020 - 2025 </w:t>
      </w:r>
      <w:r w:rsidR="0007695A" w:rsidRPr="00E36E57">
        <w:rPr>
          <w:rFonts w:ascii="Times New Roman" w:hAnsi="Times New Roman" w:cs="Times New Roman"/>
          <w:iCs/>
          <w:color w:val="000000" w:themeColor="text1"/>
          <w:sz w:val="28"/>
          <w:szCs w:val="28"/>
          <w:lang w:val="nl-NL"/>
        </w:rPr>
        <w:t xml:space="preserve">hầu hết </w:t>
      </w:r>
      <w:r w:rsidRPr="00E36E57">
        <w:rPr>
          <w:rFonts w:ascii="Times New Roman" w:hAnsi="Times New Roman" w:cs="Times New Roman"/>
          <w:iCs/>
          <w:color w:val="000000" w:themeColor="text1"/>
          <w:sz w:val="28"/>
          <w:szCs w:val="28"/>
          <w:lang w:val="nl-NL"/>
        </w:rPr>
        <w:t xml:space="preserve">đều chậm. </w:t>
      </w:r>
      <w:r w:rsidR="0085008C" w:rsidRPr="00E36E57">
        <w:rPr>
          <w:rFonts w:ascii="Times New Roman" w:hAnsi="Times New Roman" w:cs="Times New Roman"/>
          <w:iCs/>
          <w:color w:val="000000" w:themeColor="text1"/>
          <w:sz w:val="28"/>
          <w:szCs w:val="28"/>
          <w:lang w:val="nl-NL"/>
        </w:rPr>
        <w:t>H</w:t>
      </w:r>
      <w:r w:rsidR="0085008C" w:rsidRPr="00E36E57">
        <w:rPr>
          <w:rFonts w:ascii="Times New Roman" w:hAnsi="Times New Roman" w:cs="Times New Roman"/>
          <w:bCs/>
          <w:iCs/>
          <w:color w:val="000000" w:themeColor="text1"/>
          <w:sz w:val="28"/>
          <w:szCs w:val="28"/>
          <w:lang w:val="nl-NL"/>
        </w:rPr>
        <w:t>iện nay có 16/</w:t>
      </w:r>
      <w:r w:rsidR="003C3354" w:rsidRPr="00E36E57">
        <w:rPr>
          <w:rFonts w:ascii="Times New Roman" w:hAnsi="Times New Roman" w:cs="Times New Roman"/>
          <w:bCs/>
          <w:iCs/>
          <w:color w:val="000000" w:themeColor="text1"/>
          <w:sz w:val="28"/>
          <w:szCs w:val="28"/>
          <w:lang w:val="nl-NL"/>
        </w:rPr>
        <w:t>18</w:t>
      </w:r>
      <w:r w:rsidR="0085008C" w:rsidRPr="00E36E57">
        <w:rPr>
          <w:rFonts w:ascii="Times New Roman" w:hAnsi="Times New Roman" w:cs="Times New Roman"/>
          <w:bCs/>
          <w:iCs/>
          <w:color w:val="000000" w:themeColor="text1"/>
          <w:sz w:val="28"/>
          <w:szCs w:val="28"/>
          <w:lang w:val="nl-NL"/>
        </w:rPr>
        <w:t xml:space="preserve"> dự án đã được phê duyệt. Trong đó có: 02 dự án đã kết thúc</w:t>
      </w:r>
      <w:r w:rsidR="006C4241" w:rsidRPr="00E36E57">
        <w:rPr>
          <w:rStyle w:val="FootnoteReference"/>
          <w:rFonts w:ascii="Times New Roman" w:hAnsi="Times New Roman" w:cs="Times New Roman"/>
          <w:bCs/>
          <w:iCs/>
          <w:color w:val="000000" w:themeColor="text1"/>
          <w:sz w:val="28"/>
          <w:szCs w:val="28"/>
        </w:rPr>
        <w:footnoteReference w:id="23"/>
      </w:r>
      <w:r w:rsidR="0085008C" w:rsidRPr="00E36E57">
        <w:rPr>
          <w:rFonts w:ascii="Times New Roman" w:hAnsi="Times New Roman" w:cs="Times New Roman"/>
          <w:bCs/>
          <w:iCs/>
          <w:color w:val="000000" w:themeColor="text1"/>
          <w:sz w:val="28"/>
          <w:szCs w:val="28"/>
          <w:lang w:val="nl-NL"/>
        </w:rPr>
        <w:t xml:space="preserve">; </w:t>
      </w:r>
      <w:r w:rsidR="003C3354" w:rsidRPr="00E36E57">
        <w:rPr>
          <w:rFonts w:ascii="Times New Roman" w:hAnsi="Times New Roman" w:cs="Times New Roman"/>
          <w:bCs/>
          <w:iCs/>
          <w:color w:val="000000" w:themeColor="text1"/>
          <w:sz w:val="28"/>
          <w:szCs w:val="28"/>
          <w:lang w:val="nl-NL"/>
        </w:rPr>
        <w:t xml:space="preserve">08 dự án đã kết thúc điều tra năm 2025, đang </w:t>
      </w:r>
      <w:r w:rsidR="003C3354" w:rsidRPr="00E36E57">
        <w:rPr>
          <w:rFonts w:ascii="Times New Roman" w:hAnsi="Times New Roman" w:cs="Times New Roman"/>
          <w:bCs/>
          <w:iCs/>
          <w:color w:val="000000" w:themeColor="text1"/>
          <w:sz w:val="28"/>
          <w:szCs w:val="28"/>
          <w:lang w:val="nl-NL"/>
        </w:rPr>
        <w:lastRenderedPageBreak/>
        <w:t xml:space="preserve">tiến hành công tác nghiệm thu hoàn thành dự án; 06 dự án đang triển khai và đề xuất tiếp tục sang giai đoạn 2026-2030 </w:t>
      </w:r>
      <w:r w:rsidR="0085008C" w:rsidRPr="00E36E57">
        <w:rPr>
          <w:rFonts w:ascii="Times New Roman" w:hAnsi="Times New Roman" w:cs="Times New Roman"/>
          <w:bCs/>
          <w:iCs/>
          <w:color w:val="000000" w:themeColor="text1"/>
          <w:sz w:val="28"/>
          <w:szCs w:val="28"/>
          <w:lang w:val="nl-NL"/>
        </w:rPr>
        <w:t xml:space="preserve">(trong đó Bộ </w:t>
      </w:r>
      <w:r w:rsidR="00007CE3" w:rsidRPr="00E36E57">
        <w:rPr>
          <w:rFonts w:ascii="Times New Roman" w:hAnsi="Times New Roman" w:cs="Times New Roman"/>
          <w:bCs/>
          <w:iCs/>
          <w:color w:val="000000" w:themeColor="text1"/>
          <w:sz w:val="28"/>
          <w:szCs w:val="28"/>
          <w:lang w:val="nl-NL"/>
        </w:rPr>
        <w:t>N</w:t>
      </w:r>
      <w:r w:rsidR="0085008C" w:rsidRPr="00E36E57">
        <w:rPr>
          <w:rFonts w:ascii="Times New Roman" w:hAnsi="Times New Roman" w:cs="Times New Roman"/>
          <w:bCs/>
          <w:iCs/>
          <w:color w:val="000000" w:themeColor="text1"/>
          <w:sz w:val="28"/>
          <w:szCs w:val="28"/>
          <w:lang w:val="nl-NL"/>
        </w:rPr>
        <w:t>N</w:t>
      </w:r>
      <w:r w:rsidR="007162C4" w:rsidRPr="00E36E57">
        <w:rPr>
          <w:rFonts w:ascii="Times New Roman" w:hAnsi="Times New Roman" w:cs="Times New Roman"/>
          <w:bCs/>
          <w:iCs/>
          <w:color w:val="000000" w:themeColor="text1"/>
          <w:sz w:val="28"/>
          <w:szCs w:val="28"/>
          <w:lang w:val="nl-NL"/>
        </w:rPr>
        <w:t>&amp;</w:t>
      </w:r>
      <w:r w:rsidR="0085008C" w:rsidRPr="00E36E57">
        <w:rPr>
          <w:rFonts w:ascii="Times New Roman" w:hAnsi="Times New Roman" w:cs="Times New Roman"/>
          <w:bCs/>
          <w:iCs/>
          <w:color w:val="000000" w:themeColor="text1"/>
          <w:sz w:val="28"/>
          <w:szCs w:val="28"/>
          <w:lang w:val="nl-NL"/>
        </w:rPr>
        <w:t>MT có 0</w:t>
      </w:r>
      <w:r w:rsidR="00007CE3" w:rsidRPr="00E36E57">
        <w:rPr>
          <w:rFonts w:ascii="Times New Roman" w:hAnsi="Times New Roman" w:cs="Times New Roman"/>
          <w:bCs/>
          <w:iCs/>
          <w:color w:val="000000" w:themeColor="text1"/>
          <w:sz w:val="28"/>
          <w:szCs w:val="28"/>
          <w:lang w:val="nl-NL"/>
        </w:rPr>
        <w:t>7</w:t>
      </w:r>
      <w:r w:rsidR="0085008C" w:rsidRPr="00E36E57">
        <w:rPr>
          <w:rFonts w:ascii="Times New Roman" w:hAnsi="Times New Roman" w:cs="Times New Roman"/>
          <w:bCs/>
          <w:iCs/>
          <w:color w:val="000000" w:themeColor="text1"/>
          <w:sz w:val="28"/>
          <w:szCs w:val="28"/>
          <w:lang w:val="nl-NL"/>
        </w:rPr>
        <w:t xml:space="preserve"> dự án; Bộ Q</w:t>
      </w:r>
      <w:r w:rsidR="0007695A" w:rsidRPr="00E36E57">
        <w:rPr>
          <w:rFonts w:ascii="Times New Roman" w:hAnsi="Times New Roman" w:cs="Times New Roman"/>
          <w:bCs/>
          <w:iCs/>
          <w:color w:val="000000" w:themeColor="text1"/>
          <w:sz w:val="28"/>
          <w:szCs w:val="28"/>
          <w:lang w:val="nl-NL"/>
        </w:rPr>
        <w:t>uốc phòng</w:t>
      </w:r>
      <w:r w:rsidR="0085008C" w:rsidRPr="00E36E57">
        <w:rPr>
          <w:rFonts w:ascii="Times New Roman" w:hAnsi="Times New Roman" w:cs="Times New Roman"/>
          <w:bCs/>
          <w:iCs/>
          <w:color w:val="000000" w:themeColor="text1"/>
          <w:sz w:val="28"/>
          <w:szCs w:val="28"/>
          <w:lang w:val="nl-NL"/>
        </w:rPr>
        <w:t xml:space="preserve"> có 05 dự án; Đ</w:t>
      </w:r>
      <w:r w:rsidR="0007695A" w:rsidRPr="00E36E57">
        <w:rPr>
          <w:rFonts w:ascii="Times New Roman" w:hAnsi="Times New Roman" w:cs="Times New Roman"/>
          <w:bCs/>
          <w:iCs/>
          <w:color w:val="000000" w:themeColor="text1"/>
          <w:sz w:val="28"/>
          <w:szCs w:val="28"/>
          <w:lang w:val="nl-NL"/>
        </w:rPr>
        <w:t>ại học Quốc gia Hà Nội</w:t>
      </w:r>
      <w:r w:rsidR="0085008C" w:rsidRPr="00E36E57">
        <w:rPr>
          <w:rFonts w:ascii="Times New Roman" w:hAnsi="Times New Roman" w:cs="Times New Roman"/>
          <w:bCs/>
          <w:iCs/>
          <w:color w:val="000000" w:themeColor="text1"/>
          <w:sz w:val="28"/>
          <w:szCs w:val="28"/>
          <w:lang w:val="nl-NL"/>
        </w:rPr>
        <w:t xml:space="preserve"> có 01 dự án; </w:t>
      </w:r>
      <w:r w:rsidR="0007695A" w:rsidRPr="00E36E57">
        <w:rPr>
          <w:rFonts w:ascii="Times New Roman" w:hAnsi="Times New Roman" w:cs="Times New Roman"/>
          <w:bCs/>
          <w:iCs/>
          <w:color w:val="000000" w:themeColor="text1"/>
          <w:sz w:val="28"/>
          <w:szCs w:val="28"/>
          <w:lang w:val="nl-NL"/>
        </w:rPr>
        <w:t xml:space="preserve">Đại học Quốc gia </w:t>
      </w:r>
      <w:r w:rsidR="0085008C" w:rsidRPr="00E36E57">
        <w:rPr>
          <w:rFonts w:ascii="Times New Roman" w:hAnsi="Times New Roman" w:cs="Times New Roman"/>
          <w:bCs/>
          <w:iCs/>
          <w:color w:val="000000" w:themeColor="text1"/>
          <w:sz w:val="28"/>
          <w:szCs w:val="28"/>
          <w:lang w:val="nl-NL"/>
        </w:rPr>
        <w:t>T</w:t>
      </w:r>
      <w:r w:rsidR="0007695A" w:rsidRPr="00E36E57">
        <w:rPr>
          <w:rFonts w:ascii="Times New Roman" w:hAnsi="Times New Roman" w:cs="Times New Roman"/>
          <w:bCs/>
          <w:iCs/>
          <w:color w:val="000000" w:themeColor="text1"/>
          <w:sz w:val="28"/>
          <w:szCs w:val="28"/>
          <w:lang w:val="nl-NL"/>
        </w:rPr>
        <w:t>hành phố Hồ Chí Minh</w:t>
      </w:r>
      <w:r w:rsidR="0085008C" w:rsidRPr="00E36E57">
        <w:rPr>
          <w:rFonts w:ascii="Times New Roman" w:hAnsi="Times New Roman" w:cs="Times New Roman"/>
          <w:bCs/>
          <w:iCs/>
          <w:color w:val="000000" w:themeColor="text1"/>
          <w:sz w:val="28"/>
          <w:szCs w:val="28"/>
          <w:lang w:val="nl-NL"/>
        </w:rPr>
        <w:t xml:space="preserve"> có 01 dự án). Tổng kinh phí phê duyệt của 16 Dự án</w:t>
      </w:r>
      <w:r w:rsidR="00FB361F" w:rsidRPr="00E36E57">
        <w:rPr>
          <w:rFonts w:ascii="Times New Roman" w:hAnsi="Times New Roman" w:cs="Times New Roman"/>
          <w:bCs/>
          <w:iCs/>
          <w:color w:val="000000" w:themeColor="text1"/>
          <w:sz w:val="28"/>
          <w:szCs w:val="28"/>
          <w:lang w:val="nl-NL"/>
        </w:rPr>
        <w:t xml:space="preserve"> là</w:t>
      </w:r>
      <w:r w:rsidR="0085008C" w:rsidRPr="00E36E57">
        <w:rPr>
          <w:rFonts w:ascii="Times New Roman" w:hAnsi="Times New Roman" w:cs="Times New Roman"/>
          <w:bCs/>
          <w:iCs/>
          <w:color w:val="000000" w:themeColor="text1"/>
          <w:sz w:val="28"/>
          <w:szCs w:val="28"/>
          <w:lang w:val="nl-NL"/>
        </w:rPr>
        <w:t xml:space="preserve"> </w:t>
      </w:r>
      <w:r w:rsidR="003C3354" w:rsidRPr="00E36E57">
        <w:rPr>
          <w:rFonts w:ascii="Times New Roman" w:hAnsi="Times New Roman" w:cs="Times New Roman"/>
          <w:bCs/>
          <w:iCs/>
          <w:color w:val="000000" w:themeColor="text1"/>
          <w:sz w:val="28"/>
          <w:szCs w:val="28"/>
          <w:lang w:val="nl-NL"/>
        </w:rPr>
        <w:t xml:space="preserve">1.854,818 </w:t>
      </w:r>
      <w:r w:rsidR="0085008C" w:rsidRPr="00E36E57">
        <w:rPr>
          <w:rFonts w:ascii="Times New Roman" w:hAnsi="Times New Roman" w:cs="Times New Roman"/>
          <w:bCs/>
          <w:iCs/>
          <w:color w:val="000000" w:themeColor="text1"/>
          <w:sz w:val="28"/>
          <w:szCs w:val="28"/>
          <w:lang w:val="nl-NL"/>
        </w:rPr>
        <w:t xml:space="preserve">tỷ đồng. </w:t>
      </w:r>
      <w:r w:rsidR="00F42432" w:rsidRPr="00E36E57">
        <w:rPr>
          <w:rFonts w:ascii="Times New Roman" w:hAnsi="Times New Roman" w:cs="Times New Roman"/>
          <w:bCs/>
          <w:iCs/>
          <w:color w:val="000000" w:themeColor="text1"/>
          <w:sz w:val="28"/>
          <w:szCs w:val="28"/>
          <w:lang w:val="nl-NL"/>
        </w:rPr>
        <w:t>Tổng kinh phí đã cấp đến 2025 là 1.301,929 triệu đồng, đạt 70% so với tổng mức phê duyệt</w:t>
      </w:r>
      <w:r w:rsidR="0085008C" w:rsidRPr="00E36E57">
        <w:rPr>
          <w:rFonts w:ascii="Times New Roman" w:hAnsi="Times New Roman" w:cs="Times New Roman"/>
          <w:bCs/>
          <w:iCs/>
          <w:color w:val="000000" w:themeColor="text1"/>
          <w:sz w:val="28"/>
          <w:szCs w:val="28"/>
          <w:lang w:val="nl-NL"/>
        </w:rPr>
        <w:t xml:space="preserve">. </w:t>
      </w:r>
    </w:p>
    <w:p w14:paraId="64ACE24B" w14:textId="1D2193D2" w:rsidR="001E5B22" w:rsidRPr="00E36E57" w:rsidRDefault="001E5B22" w:rsidP="00E36E57">
      <w:pPr>
        <w:spacing w:before="120" w:after="120" w:line="340" w:lineRule="exact"/>
        <w:ind w:firstLine="720"/>
        <w:jc w:val="both"/>
        <w:rPr>
          <w:rFonts w:ascii="Times New Roman" w:hAnsi="Times New Roman" w:cs="Times New Roman"/>
          <w:iCs/>
          <w:color w:val="000000" w:themeColor="text1"/>
          <w:sz w:val="28"/>
          <w:szCs w:val="28"/>
          <w:lang w:val="nl-NL"/>
        </w:rPr>
      </w:pPr>
      <w:r w:rsidRPr="00E36E57">
        <w:rPr>
          <w:rFonts w:ascii="Times New Roman" w:hAnsi="Times New Roman" w:cs="Times New Roman"/>
          <w:iCs/>
          <w:color w:val="000000" w:themeColor="text1"/>
          <w:sz w:val="28"/>
          <w:szCs w:val="28"/>
          <w:lang w:val="nl-NL"/>
        </w:rPr>
        <w:t>Sau 5 năm triển khai thực hiện Chương trình trọng điểm đã đạt được nhiều kết quả quan trọng, góp phần bổ sung dữ liệu, làm rõ các đặc trưng tài nguyên - môi trường biển và tạo lập cơ sở khoa học phục vụ công tác quản lý tổng hợp biển và hải đảo. Diện tích vùng biển được điều tra tăng từ 24,5% năm 2020 lên khoảng 38,7% năm 2025, mở rộng phạm vi khảo sát từ ven bờ đến thềm lục địa sâu. Nhiều khu vực biển xa bờ lần đầu tiên được thu thập dữ liệu địa hình, địa chất - địa vật lý, hải văn và môi trường. Các dự án đo đạc địa hình đã hoàn thành 74 mảnh bản đồ tỷ lệ 1/50.000 tại Vịnh Bắc Bộ và dải biển từ Khánh Hòa đến An Giang, góp phần cập nhật dữ liệu nền phục vụ quy hoạch không gian biển và quản lý tổng hợp tài nguyên - môi trường</w:t>
      </w:r>
      <w:r w:rsidR="00633024" w:rsidRPr="00E36E57">
        <w:rPr>
          <w:rFonts w:ascii="Times New Roman" w:hAnsi="Times New Roman" w:cs="Times New Roman"/>
          <w:iCs/>
          <w:color w:val="000000" w:themeColor="text1"/>
          <w:sz w:val="28"/>
          <w:szCs w:val="28"/>
          <w:lang w:val="nl-NL"/>
        </w:rPr>
        <w:t xml:space="preserve"> biển.</w:t>
      </w:r>
      <w:r w:rsidRPr="00E36E57">
        <w:rPr>
          <w:rFonts w:ascii="Times New Roman" w:hAnsi="Times New Roman" w:cs="Times New Roman"/>
          <w:iCs/>
          <w:color w:val="000000" w:themeColor="text1"/>
          <w:sz w:val="28"/>
          <w:szCs w:val="28"/>
          <w:lang w:val="nl-NL"/>
        </w:rPr>
        <w:t xml:space="preserve"> </w:t>
      </w:r>
    </w:p>
    <w:p w14:paraId="3612DD36" w14:textId="30CD3D11" w:rsidR="0085397C" w:rsidRPr="00E36E57" w:rsidRDefault="00E25DEA" w:rsidP="00E36E57">
      <w:pPr>
        <w:spacing w:before="120" w:after="120" w:line="340" w:lineRule="exact"/>
        <w:ind w:firstLine="720"/>
        <w:jc w:val="both"/>
        <w:rPr>
          <w:rFonts w:ascii="Times New Roman" w:hAnsi="Times New Roman" w:cs="Times New Roman"/>
          <w:iCs/>
          <w:color w:val="000000" w:themeColor="text1"/>
          <w:sz w:val="28"/>
          <w:szCs w:val="28"/>
          <w:lang w:val="vi-VN"/>
        </w:rPr>
      </w:pPr>
      <w:r w:rsidRPr="00E36E57">
        <w:rPr>
          <w:rFonts w:ascii="Times New Roman" w:hAnsi="Times New Roman" w:cs="Times New Roman"/>
          <w:iCs/>
          <w:color w:val="000000" w:themeColor="text1"/>
          <w:sz w:val="28"/>
          <w:szCs w:val="28"/>
          <w:lang w:val="nl-NL"/>
        </w:rPr>
        <w:t xml:space="preserve">Tại khoản </w:t>
      </w:r>
      <w:r w:rsidRPr="00E36E57">
        <w:rPr>
          <w:rFonts w:ascii="Times New Roman" w:hAnsi="Times New Roman" w:cs="Times New Roman"/>
          <w:iCs/>
          <w:color w:val="000000" w:themeColor="text1"/>
          <w:sz w:val="28"/>
          <w:szCs w:val="28"/>
          <w:lang w:val="vi-VN"/>
        </w:rPr>
        <w:t xml:space="preserve">3 Điều 13 Luật TNMTBHĐ quy định các dự án, đề án, nhiệm vụ điều tra cơ bản </w:t>
      </w:r>
      <w:r w:rsidR="000577A7" w:rsidRPr="00E36E57">
        <w:rPr>
          <w:rFonts w:ascii="Times New Roman" w:hAnsi="Times New Roman" w:cs="Times New Roman"/>
          <w:iCs/>
          <w:color w:val="000000" w:themeColor="text1"/>
          <w:sz w:val="28"/>
          <w:szCs w:val="28"/>
          <w:lang w:val="vi-VN"/>
        </w:rPr>
        <w:t xml:space="preserve">(ngoài Chương trình trọng điểm) </w:t>
      </w:r>
      <w:r w:rsidRPr="00E36E57">
        <w:rPr>
          <w:rFonts w:ascii="Times New Roman" w:hAnsi="Times New Roman" w:cs="Times New Roman"/>
          <w:iCs/>
          <w:color w:val="000000" w:themeColor="text1"/>
          <w:sz w:val="28"/>
          <w:szCs w:val="28"/>
          <w:lang w:val="vi-VN"/>
        </w:rPr>
        <w:t xml:space="preserve">do bộ, </w:t>
      </w:r>
      <w:r w:rsidR="00F82B04" w:rsidRPr="00E36E57">
        <w:rPr>
          <w:rFonts w:ascii="Times New Roman" w:hAnsi="Times New Roman" w:cs="Times New Roman"/>
          <w:iCs/>
          <w:color w:val="000000" w:themeColor="text1"/>
          <w:sz w:val="28"/>
          <w:szCs w:val="28"/>
          <w:lang w:val="vi-VN"/>
        </w:rPr>
        <w:t xml:space="preserve">ngành </w:t>
      </w:r>
      <w:r w:rsidRPr="00E36E57">
        <w:rPr>
          <w:rFonts w:ascii="Times New Roman" w:hAnsi="Times New Roman" w:cs="Times New Roman"/>
          <w:iCs/>
          <w:color w:val="000000" w:themeColor="text1"/>
          <w:sz w:val="28"/>
          <w:szCs w:val="28"/>
          <w:lang w:val="vi-VN"/>
        </w:rPr>
        <w:t xml:space="preserve">và </w:t>
      </w:r>
      <w:r w:rsidR="00F82B04" w:rsidRPr="00E36E57">
        <w:rPr>
          <w:rFonts w:ascii="Times New Roman" w:hAnsi="Times New Roman" w:cs="Times New Roman"/>
          <w:iCs/>
          <w:color w:val="000000" w:themeColor="text1"/>
          <w:sz w:val="28"/>
          <w:szCs w:val="28"/>
          <w:lang w:val="vi-VN"/>
        </w:rPr>
        <w:t xml:space="preserve">UBND </w:t>
      </w:r>
      <w:r w:rsidRPr="00E36E57">
        <w:rPr>
          <w:rFonts w:ascii="Times New Roman" w:hAnsi="Times New Roman" w:cs="Times New Roman"/>
          <w:iCs/>
          <w:color w:val="000000" w:themeColor="text1"/>
          <w:sz w:val="28"/>
          <w:szCs w:val="28"/>
          <w:lang w:val="vi-VN"/>
        </w:rPr>
        <w:t>có biển lập, phê duyệt và tổ chức thực hiện theo quy định của pháp luậ</w:t>
      </w:r>
      <w:r w:rsidR="00F82B04" w:rsidRPr="00E36E57">
        <w:rPr>
          <w:rFonts w:ascii="Times New Roman" w:hAnsi="Times New Roman" w:cs="Times New Roman"/>
          <w:iCs/>
          <w:color w:val="000000" w:themeColor="text1"/>
          <w:sz w:val="28"/>
          <w:szCs w:val="28"/>
          <w:lang w:val="vi-VN"/>
        </w:rPr>
        <w:t>t,</w:t>
      </w:r>
      <w:r w:rsidRPr="00E36E57">
        <w:rPr>
          <w:rFonts w:ascii="Times New Roman" w:hAnsi="Times New Roman" w:cs="Times New Roman"/>
          <w:iCs/>
          <w:color w:val="000000" w:themeColor="text1"/>
          <w:sz w:val="28"/>
          <w:szCs w:val="28"/>
          <w:lang w:val="vi-VN"/>
        </w:rPr>
        <w:t xml:space="preserve"> trước khi phê duyệt phải lấy ý kiến của Bộ </w:t>
      </w:r>
      <w:r w:rsidR="00007CE3" w:rsidRPr="00E36E57">
        <w:rPr>
          <w:rFonts w:ascii="Times New Roman" w:hAnsi="Times New Roman" w:cs="Times New Roman"/>
          <w:iCs/>
          <w:color w:val="000000" w:themeColor="text1"/>
          <w:sz w:val="28"/>
          <w:szCs w:val="28"/>
          <w:lang w:val="nl-NL"/>
        </w:rPr>
        <w:t>N</w:t>
      </w:r>
      <w:r w:rsidR="00F82B04" w:rsidRPr="00E36E57">
        <w:rPr>
          <w:rFonts w:ascii="Times New Roman" w:hAnsi="Times New Roman" w:cs="Times New Roman"/>
          <w:iCs/>
          <w:color w:val="000000" w:themeColor="text1"/>
          <w:sz w:val="28"/>
          <w:szCs w:val="28"/>
          <w:lang w:val="vi-VN"/>
        </w:rPr>
        <w:t>N</w:t>
      </w:r>
      <w:r w:rsidR="008613CA" w:rsidRPr="00E36E57">
        <w:rPr>
          <w:rFonts w:ascii="Times New Roman" w:hAnsi="Times New Roman" w:cs="Times New Roman"/>
          <w:iCs/>
          <w:color w:val="000000" w:themeColor="text1"/>
          <w:sz w:val="28"/>
          <w:szCs w:val="28"/>
          <w:lang w:val="nl-NL"/>
        </w:rPr>
        <w:t>&amp;</w:t>
      </w:r>
      <w:r w:rsidR="00F82B04" w:rsidRPr="00E36E57">
        <w:rPr>
          <w:rFonts w:ascii="Times New Roman" w:hAnsi="Times New Roman" w:cs="Times New Roman"/>
          <w:iCs/>
          <w:color w:val="000000" w:themeColor="text1"/>
          <w:sz w:val="28"/>
          <w:szCs w:val="28"/>
          <w:lang w:val="vi-VN"/>
        </w:rPr>
        <w:t>MT</w:t>
      </w:r>
      <w:r w:rsidR="000577A7" w:rsidRPr="00E36E57">
        <w:rPr>
          <w:rFonts w:ascii="Times New Roman" w:hAnsi="Times New Roman" w:cs="Times New Roman"/>
          <w:iCs/>
          <w:color w:val="000000" w:themeColor="text1"/>
          <w:sz w:val="28"/>
          <w:szCs w:val="28"/>
          <w:lang w:val="vi-VN"/>
        </w:rPr>
        <w:t xml:space="preserve"> về sự cần thiết, đối tượng, phạm vi, nội dung điều tra, tính khả thi, hiệu quả</w:t>
      </w:r>
      <w:r w:rsidR="00F82B04" w:rsidRPr="00E36E57">
        <w:rPr>
          <w:rFonts w:ascii="Times New Roman" w:hAnsi="Times New Roman" w:cs="Times New Roman"/>
          <w:iCs/>
          <w:color w:val="000000" w:themeColor="text1"/>
          <w:sz w:val="28"/>
          <w:szCs w:val="28"/>
          <w:lang w:val="vi-VN"/>
        </w:rPr>
        <w:t xml:space="preserve">, tuy nhiên, đến nay chỉ có 01 dự án điều tra cơ bản </w:t>
      </w:r>
      <w:r w:rsidR="00D569EF" w:rsidRPr="00E36E57">
        <w:rPr>
          <w:rFonts w:ascii="Times New Roman" w:hAnsi="Times New Roman" w:cs="Times New Roman"/>
          <w:iCs/>
          <w:color w:val="000000" w:themeColor="text1"/>
          <w:sz w:val="28"/>
          <w:szCs w:val="28"/>
          <w:lang w:val="vi-VN"/>
        </w:rPr>
        <w:t>đượ</w:t>
      </w:r>
      <w:r w:rsidR="004C4CBD" w:rsidRPr="00E36E57">
        <w:rPr>
          <w:rFonts w:ascii="Times New Roman" w:hAnsi="Times New Roman" w:cs="Times New Roman"/>
          <w:iCs/>
          <w:color w:val="000000" w:themeColor="text1"/>
          <w:sz w:val="28"/>
          <w:szCs w:val="28"/>
          <w:lang w:val="vi-VN"/>
        </w:rPr>
        <w:t>c</w:t>
      </w:r>
      <w:r w:rsidR="00D569EF" w:rsidRPr="00E36E57">
        <w:rPr>
          <w:rFonts w:ascii="Times New Roman" w:hAnsi="Times New Roman" w:cs="Times New Roman"/>
          <w:iCs/>
          <w:color w:val="000000" w:themeColor="text1"/>
          <w:sz w:val="28"/>
          <w:szCs w:val="28"/>
          <w:lang w:val="vi-VN"/>
        </w:rPr>
        <w:t xml:space="preserve"> cơ quan chủ trì thực hiện </w:t>
      </w:r>
      <w:r w:rsidR="000577A7" w:rsidRPr="00E36E57">
        <w:rPr>
          <w:rFonts w:ascii="Times New Roman" w:hAnsi="Times New Roman" w:cs="Times New Roman"/>
          <w:iCs/>
          <w:color w:val="000000" w:themeColor="text1"/>
          <w:sz w:val="28"/>
          <w:szCs w:val="28"/>
          <w:lang w:val="vi-VN"/>
        </w:rPr>
        <w:t>có văn bản lấy ý kiến của B</w:t>
      </w:r>
      <w:r w:rsidR="0014258B" w:rsidRPr="00E36E57">
        <w:rPr>
          <w:rFonts w:ascii="Times New Roman" w:hAnsi="Times New Roman" w:cs="Times New Roman"/>
          <w:iCs/>
          <w:color w:val="000000" w:themeColor="text1"/>
          <w:sz w:val="28"/>
          <w:szCs w:val="28"/>
          <w:lang w:val="nl-NL"/>
        </w:rPr>
        <w:t xml:space="preserve">ộ </w:t>
      </w:r>
      <w:r w:rsidR="00007CE3" w:rsidRPr="00E36E57">
        <w:rPr>
          <w:rFonts w:ascii="Times New Roman" w:hAnsi="Times New Roman" w:cs="Times New Roman"/>
          <w:iCs/>
          <w:color w:val="000000" w:themeColor="text1"/>
          <w:sz w:val="28"/>
          <w:szCs w:val="28"/>
          <w:lang w:val="nl-NL"/>
        </w:rPr>
        <w:t>N</w:t>
      </w:r>
      <w:r w:rsidR="000577A7" w:rsidRPr="00E36E57">
        <w:rPr>
          <w:rFonts w:ascii="Times New Roman" w:hAnsi="Times New Roman" w:cs="Times New Roman"/>
          <w:iCs/>
          <w:color w:val="000000" w:themeColor="text1"/>
          <w:sz w:val="28"/>
          <w:szCs w:val="28"/>
          <w:lang w:val="vi-VN"/>
        </w:rPr>
        <w:t>N</w:t>
      </w:r>
      <w:r w:rsidR="00B3653F" w:rsidRPr="00E36E57">
        <w:rPr>
          <w:rFonts w:ascii="Times New Roman" w:hAnsi="Times New Roman" w:cs="Times New Roman"/>
          <w:iCs/>
          <w:color w:val="000000" w:themeColor="text1"/>
          <w:sz w:val="28"/>
          <w:szCs w:val="28"/>
          <w:lang w:val="nl-NL"/>
        </w:rPr>
        <w:t>&amp;</w:t>
      </w:r>
      <w:r w:rsidR="000577A7" w:rsidRPr="00E36E57">
        <w:rPr>
          <w:rFonts w:ascii="Times New Roman" w:hAnsi="Times New Roman" w:cs="Times New Roman"/>
          <w:iCs/>
          <w:color w:val="000000" w:themeColor="text1"/>
          <w:sz w:val="28"/>
          <w:szCs w:val="28"/>
          <w:lang w:val="vi-VN"/>
        </w:rPr>
        <w:t xml:space="preserve">MT. </w:t>
      </w:r>
    </w:p>
    <w:p w14:paraId="4A76DBEF" w14:textId="027B34C0" w:rsidR="00982BA8" w:rsidRPr="00E36E57" w:rsidRDefault="00982BA8"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t>Kết quả của công tác điều tra cơ bản tài nguyên, môi trường biển và hải đảo như sau:</w:t>
      </w:r>
      <w:r w:rsidRPr="00E36E57">
        <w:rPr>
          <w:rStyle w:val="FootnoteReference"/>
          <w:rFonts w:ascii="Times New Roman" w:hAnsi="Times New Roman" w:cs="Times New Roman"/>
          <w:color w:val="000000" w:themeColor="text1"/>
          <w:sz w:val="28"/>
          <w:szCs w:val="28"/>
        </w:rPr>
        <w:footnoteReference w:id="24"/>
      </w:r>
    </w:p>
    <w:p w14:paraId="1336AD2B" w14:textId="77777777" w:rsidR="00715FA4" w:rsidRPr="00E36E57" w:rsidRDefault="00982BA8" w:rsidP="00E36E57">
      <w:pPr>
        <w:spacing w:before="120" w:after="120" w:line="340" w:lineRule="exact"/>
        <w:ind w:firstLine="720"/>
        <w:jc w:val="both"/>
        <w:rPr>
          <w:rFonts w:ascii="Times New Roman" w:hAnsi="Times New Roman" w:cs="Times New Roman"/>
          <w:color w:val="000000" w:themeColor="text1"/>
          <w:kern w:val="2"/>
          <w:sz w:val="28"/>
          <w:szCs w:val="28"/>
          <w:lang w:val="vi-VN"/>
        </w:rPr>
      </w:pPr>
      <w:r w:rsidRPr="00E36E57">
        <w:rPr>
          <w:rFonts w:ascii="Times New Roman" w:hAnsi="Times New Roman" w:cs="Times New Roman"/>
          <w:i/>
          <w:iCs/>
          <w:color w:val="000000" w:themeColor="text1"/>
          <w:kern w:val="2"/>
          <w:sz w:val="28"/>
          <w:szCs w:val="28"/>
          <w:lang w:val="vi-VN"/>
        </w:rPr>
        <w:t>- Tài nguyên sinh vật và nguồn lợi thủy sản</w:t>
      </w:r>
      <w:r w:rsidRPr="00E36E57">
        <w:rPr>
          <w:rFonts w:ascii="Times New Roman" w:hAnsi="Times New Roman" w:cs="Times New Roman"/>
          <w:color w:val="000000" w:themeColor="text1"/>
          <w:kern w:val="2"/>
          <w:sz w:val="28"/>
          <w:szCs w:val="28"/>
          <w:lang w:val="vi-VN"/>
        </w:rPr>
        <w:t xml:space="preserve">: Tài nguyên sinh vật biển ở Việt Nam khá đa dạng với khoảng 11.000 loài sinh vật cư trú trong hơn 20 kiểu hệ sinh thái điển hình, thuộc 6 vùng đa dạng sinh học biển khác nhau. Nguồn lợi thủy sản biển Việt Nam tương đối phong phú, toàn vùng biển đã xác định được 1.700 loài thủy sản thuộc hơn 730 giống, 260 họ; trong đó trên 130 loài có giá trị kinh tế cao. Trong giai đoạn 2016 - 2020, trữ lượng tức thời các nhóm nguồn lợi chủ yếu khoảng 3,9 triệu tấn, trong đó vịnh Bắc Bộ chiếm khoảng gần 16%; vùng biển Trung Bộ khoảng gần 22%; Đông Nam Bộ khoảng 25%; Tây Nam Bộ hơn 13% và giữa Biển Đông khoảng gần 24%. Khả năng khai thác cho phép từ nguồn thuỷ sản ở biển Việt Nam ước tính hơn 2,83 triệu tấn/năm. </w:t>
      </w:r>
    </w:p>
    <w:p w14:paraId="51393E9E" w14:textId="65EB6961" w:rsidR="00982BA8" w:rsidRPr="00E36E57" w:rsidRDefault="00982BA8" w:rsidP="00E36E57">
      <w:pPr>
        <w:spacing w:before="120" w:after="120" w:line="340" w:lineRule="exact"/>
        <w:ind w:firstLine="720"/>
        <w:jc w:val="both"/>
        <w:rPr>
          <w:rFonts w:ascii="Times New Roman" w:hAnsi="Times New Roman" w:cs="Times New Roman"/>
          <w:color w:val="000000" w:themeColor="text1"/>
          <w:kern w:val="2"/>
          <w:sz w:val="28"/>
          <w:szCs w:val="28"/>
          <w:lang w:val="vi-VN"/>
        </w:rPr>
      </w:pPr>
      <w:r w:rsidRPr="00E36E57">
        <w:rPr>
          <w:rFonts w:ascii="Times New Roman" w:hAnsi="Times New Roman" w:cs="Times New Roman"/>
          <w:i/>
          <w:iCs/>
          <w:color w:val="000000" w:themeColor="text1"/>
          <w:kern w:val="2"/>
          <w:sz w:val="28"/>
          <w:szCs w:val="28"/>
          <w:lang w:val="vi-VN"/>
        </w:rPr>
        <w:t>- Các hệ sinh thái đất ngập nước ven biển:</w:t>
      </w:r>
      <w:r w:rsidRPr="00E36E57">
        <w:rPr>
          <w:rFonts w:ascii="Times New Roman" w:hAnsi="Times New Roman" w:cs="Times New Roman"/>
          <w:color w:val="000000" w:themeColor="text1"/>
          <w:kern w:val="2"/>
          <w:sz w:val="28"/>
          <w:szCs w:val="28"/>
          <w:lang w:val="vi-VN"/>
        </w:rPr>
        <w:t xml:space="preserve"> Có tổng diện tích trên 1,9 triệu ha, rất đa dạng về kiểu loại (rừng ngập mặn, đầm phá, bãi triều, cửa sông, vũng vịnh). </w:t>
      </w:r>
    </w:p>
    <w:p w14:paraId="1C241FD2" w14:textId="339E18EC" w:rsidR="00982BA8" w:rsidRPr="00E36E57" w:rsidRDefault="00982BA8" w:rsidP="00E36E57">
      <w:pPr>
        <w:spacing w:before="120" w:after="120" w:line="340" w:lineRule="exact"/>
        <w:ind w:firstLine="720"/>
        <w:jc w:val="both"/>
        <w:rPr>
          <w:rFonts w:ascii="Times New Roman" w:hAnsi="Times New Roman" w:cs="Times New Roman"/>
          <w:color w:val="000000" w:themeColor="text1"/>
          <w:kern w:val="2"/>
          <w:sz w:val="28"/>
          <w:szCs w:val="28"/>
          <w:lang w:val="vi-VN"/>
        </w:rPr>
      </w:pPr>
      <w:r w:rsidRPr="00E36E57">
        <w:rPr>
          <w:rFonts w:ascii="Times New Roman" w:hAnsi="Times New Roman" w:cs="Times New Roman"/>
          <w:i/>
          <w:iCs/>
          <w:color w:val="000000" w:themeColor="text1"/>
          <w:kern w:val="2"/>
          <w:sz w:val="28"/>
          <w:szCs w:val="28"/>
          <w:lang w:val="vi-VN"/>
        </w:rPr>
        <w:lastRenderedPageBreak/>
        <w:t>- Hệ sinh thái rạn san hô:</w:t>
      </w:r>
      <w:r w:rsidRPr="00E36E57">
        <w:rPr>
          <w:rFonts w:ascii="Times New Roman" w:hAnsi="Times New Roman" w:cs="Times New Roman"/>
          <w:color w:val="000000" w:themeColor="text1"/>
          <w:kern w:val="2"/>
          <w:sz w:val="28"/>
          <w:szCs w:val="28"/>
          <w:lang w:val="vi-VN"/>
        </w:rPr>
        <w:t xml:space="preserve"> Là hệ sinh thái đặc trưng của biển Việt Nam, phân bố rộng khắp từ Bắc vào Nam với tổng diện tích khoảng 1.200 km</w:t>
      </w:r>
      <w:r w:rsidRPr="00E36E57">
        <w:rPr>
          <w:rFonts w:ascii="Times New Roman" w:hAnsi="Times New Roman" w:cs="Times New Roman"/>
          <w:color w:val="000000" w:themeColor="text1"/>
          <w:kern w:val="2"/>
          <w:sz w:val="28"/>
          <w:szCs w:val="28"/>
          <w:vertAlign w:val="superscript"/>
          <w:lang w:val="vi-VN"/>
        </w:rPr>
        <w:t>2</w:t>
      </w:r>
      <w:r w:rsidRPr="00E36E57">
        <w:rPr>
          <w:rFonts w:ascii="Times New Roman" w:hAnsi="Times New Roman" w:cs="Times New Roman"/>
          <w:color w:val="000000" w:themeColor="text1"/>
          <w:kern w:val="2"/>
          <w:sz w:val="28"/>
          <w:szCs w:val="28"/>
          <w:lang w:val="vi-VN"/>
        </w:rPr>
        <w:t xml:space="preserve">, tập trung nhiều ở vùng biển phía Tây vịnh Bắc Bộ, vùng biển ven bờ các tỉnh Trung Bộ (từ Thừa Thiên Huế đến Bắc Bình Thuận), vùng thềm lục địa Đông Nam, vùng biển Tây Nam, quần đảo Hoàng Sa và quần đảo Trường Sa. </w:t>
      </w:r>
    </w:p>
    <w:p w14:paraId="30E58EC3" w14:textId="2222ED74" w:rsidR="00982BA8" w:rsidRPr="00E36E57" w:rsidRDefault="00982BA8" w:rsidP="00E36E57">
      <w:pPr>
        <w:spacing w:before="120" w:after="120" w:line="340" w:lineRule="exact"/>
        <w:ind w:firstLine="720"/>
        <w:jc w:val="both"/>
        <w:rPr>
          <w:rFonts w:ascii="Times New Roman" w:hAnsi="Times New Roman" w:cs="Times New Roman"/>
          <w:color w:val="000000" w:themeColor="text1"/>
          <w:kern w:val="2"/>
          <w:sz w:val="28"/>
          <w:szCs w:val="28"/>
          <w:lang w:val="vi-VN"/>
        </w:rPr>
      </w:pPr>
      <w:r w:rsidRPr="00E36E57">
        <w:rPr>
          <w:rFonts w:ascii="Times New Roman" w:hAnsi="Times New Roman" w:cs="Times New Roman"/>
          <w:i/>
          <w:iCs/>
          <w:color w:val="000000" w:themeColor="text1"/>
          <w:kern w:val="2"/>
          <w:sz w:val="28"/>
          <w:szCs w:val="28"/>
          <w:lang w:val="vi-VN"/>
        </w:rPr>
        <w:t>- Hệ sinh thái thảm cỏ biển:</w:t>
      </w:r>
      <w:r w:rsidRPr="00E36E57">
        <w:rPr>
          <w:rFonts w:ascii="Times New Roman" w:hAnsi="Times New Roman" w:cs="Times New Roman"/>
          <w:color w:val="000000" w:themeColor="text1"/>
          <w:kern w:val="2"/>
          <w:sz w:val="28"/>
          <w:szCs w:val="28"/>
          <w:lang w:val="vi-VN"/>
        </w:rPr>
        <w:t xml:space="preserve"> Việt Nam có 14 loài cỏ biển với khoảng 1.500 loài sinh vật sinh sống, trong đó đứng thứ 3 về đa dạng loài so với các nước trong khu vực. Các thảm cỏ biển phân bố ở độ sâu từ 0 đến 20m và ven các đảo, tập trung nhiều ở một số cửa sông, đầm phá Miền Trung (Tam Giang - Cầu Hai, Thủy Triều) và ven đảo Phú Quốc. Các thảm cỏ biển đang bị suy thoái, phụ thuộc vào diễn biến chất lượng môi trường và mức độ tác động của hoạt động kinh tế - xã hội ở khu vực. Các thảm cỏ ven bờ Nam Trung Bộ đang bị suy thoái với tốc độ trung bình 6-7%/năm (cấp độ II-III) như Lý Sơn, vịnh Nha Trang, khoảng 3-5%/năm (cấp I-II) như Phú Quý; ven bờ Nam Bộ khoảng 3%/năm như Phú Quốc, Côn Đảo</w:t>
      </w:r>
      <w:r w:rsidR="00051239" w:rsidRPr="00E36E57">
        <w:rPr>
          <w:rFonts w:ascii="Times New Roman" w:hAnsi="Times New Roman" w:cs="Times New Roman"/>
          <w:color w:val="000000" w:themeColor="text1"/>
          <w:kern w:val="2"/>
          <w:sz w:val="28"/>
          <w:szCs w:val="28"/>
          <w:lang w:val="vi-VN"/>
        </w:rPr>
        <w:t>.</w:t>
      </w:r>
      <w:r w:rsidRPr="00E36E57">
        <w:rPr>
          <w:rFonts w:ascii="Times New Roman" w:hAnsi="Times New Roman" w:cs="Times New Roman"/>
          <w:color w:val="000000" w:themeColor="text1"/>
          <w:kern w:val="2"/>
          <w:sz w:val="28"/>
          <w:szCs w:val="28"/>
          <w:vertAlign w:val="superscript"/>
          <w:lang w:val="vi-VN"/>
        </w:rPr>
        <w:footnoteReference w:id="25"/>
      </w:r>
    </w:p>
    <w:p w14:paraId="71A28FA6" w14:textId="77777777" w:rsidR="00982BA8" w:rsidRPr="00E36E57" w:rsidRDefault="00982BA8" w:rsidP="00E36E57">
      <w:pPr>
        <w:spacing w:before="120" w:after="120" w:line="340" w:lineRule="exact"/>
        <w:ind w:firstLine="720"/>
        <w:jc w:val="both"/>
        <w:rPr>
          <w:rFonts w:ascii="Times New Roman" w:hAnsi="Times New Roman" w:cs="Times New Roman"/>
          <w:color w:val="000000" w:themeColor="text1"/>
          <w:kern w:val="2"/>
          <w:sz w:val="28"/>
          <w:szCs w:val="28"/>
          <w:lang w:val="vi-VN"/>
        </w:rPr>
      </w:pPr>
      <w:r w:rsidRPr="00E36E57">
        <w:rPr>
          <w:rFonts w:ascii="Times New Roman" w:hAnsi="Times New Roman" w:cs="Times New Roman"/>
          <w:i/>
          <w:iCs/>
          <w:color w:val="000000" w:themeColor="text1"/>
          <w:kern w:val="2"/>
          <w:sz w:val="28"/>
          <w:szCs w:val="28"/>
          <w:lang w:val="vi-VN"/>
        </w:rPr>
        <w:t>- Hệ sinh thái rừng ngập mặn:</w:t>
      </w:r>
      <w:r w:rsidRPr="00E36E57">
        <w:rPr>
          <w:rFonts w:ascii="Times New Roman" w:hAnsi="Times New Roman" w:cs="Times New Roman"/>
          <w:color w:val="000000" w:themeColor="text1"/>
          <w:kern w:val="2"/>
          <w:sz w:val="28"/>
          <w:szCs w:val="28"/>
          <w:lang w:val="vi-VN"/>
        </w:rPr>
        <w:t xml:space="preserve"> Phân bố nhiều nhất ở vùng Đồng bằng sông Cửu Long (81,2% cả nước); tiếp theo là tại vùng Đồng bằng sông Hồng (17,7%); vùng Bắc Trung Bộ và Duyên hải miền Trung (&gt; 1,0%). Chất lượng rừng ngập mặn vẫn rất thấp, chủ yếu là rừng thứ sinh và rừng trồng. Diện tích rừng ngập mặn Việt Nam suy giảm liên tục cho đến năm 2015, nhưng sau đó được trồng mới và phục hồi gấp 2 đến 3 lần từ năm 2016.</w:t>
      </w:r>
    </w:p>
    <w:p w14:paraId="046DD815" w14:textId="1C28076F" w:rsidR="00982BA8" w:rsidRPr="00E36E57" w:rsidRDefault="00982BA8" w:rsidP="00E36E57">
      <w:pPr>
        <w:spacing w:before="120" w:after="120" w:line="340" w:lineRule="exact"/>
        <w:ind w:firstLine="720"/>
        <w:jc w:val="both"/>
        <w:rPr>
          <w:rFonts w:ascii="Times New Roman" w:hAnsi="Times New Roman" w:cs="Times New Roman"/>
          <w:color w:val="000000" w:themeColor="text1"/>
          <w:kern w:val="2"/>
          <w:sz w:val="28"/>
          <w:szCs w:val="28"/>
          <w:lang w:val="vi-VN"/>
        </w:rPr>
      </w:pPr>
      <w:r w:rsidRPr="00E36E57">
        <w:rPr>
          <w:rFonts w:ascii="Times New Roman" w:hAnsi="Times New Roman" w:cs="Times New Roman"/>
          <w:color w:val="000000" w:themeColor="text1"/>
          <w:kern w:val="2"/>
          <w:sz w:val="28"/>
          <w:szCs w:val="28"/>
          <w:lang w:val="vi-VN"/>
        </w:rPr>
        <w:t xml:space="preserve"> - </w:t>
      </w:r>
      <w:r w:rsidRPr="00E36E57">
        <w:rPr>
          <w:rFonts w:ascii="Times New Roman" w:hAnsi="Times New Roman" w:cs="Times New Roman"/>
          <w:i/>
          <w:iCs/>
          <w:color w:val="000000" w:themeColor="text1"/>
          <w:kern w:val="2"/>
          <w:sz w:val="28"/>
          <w:szCs w:val="28"/>
          <w:lang w:val="vi-VN"/>
        </w:rPr>
        <w:t>Tài nguyên dầu khí và khoáng sản:</w:t>
      </w:r>
      <w:r w:rsidRPr="00E36E57">
        <w:rPr>
          <w:rFonts w:ascii="Times New Roman" w:hAnsi="Times New Roman" w:cs="Times New Roman"/>
          <w:color w:val="000000" w:themeColor="text1"/>
          <w:kern w:val="2"/>
          <w:sz w:val="28"/>
          <w:szCs w:val="28"/>
          <w:lang w:val="vi-VN"/>
        </w:rPr>
        <w:t xml:space="preserve"> Việt Nam có triển vọng lớn về dầu khí (tổng tiềm năng gần 6 tỷ m</w:t>
      </w:r>
      <w:r w:rsidRPr="00E36E57">
        <w:rPr>
          <w:rFonts w:ascii="Times New Roman" w:hAnsi="Times New Roman" w:cs="Times New Roman"/>
          <w:color w:val="000000" w:themeColor="text1"/>
          <w:kern w:val="2"/>
          <w:sz w:val="28"/>
          <w:szCs w:val="28"/>
          <w:vertAlign w:val="superscript"/>
          <w:lang w:val="vi-VN"/>
        </w:rPr>
        <w:t>3</w:t>
      </w:r>
      <w:r w:rsidRPr="00E36E57">
        <w:rPr>
          <w:rFonts w:ascii="Times New Roman" w:hAnsi="Times New Roman" w:cs="Times New Roman"/>
          <w:color w:val="000000" w:themeColor="text1"/>
          <w:kern w:val="2"/>
          <w:sz w:val="28"/>
          <w:szCs w:val="28"/>
          <w:lang w:val="vi-VN"/>
        </w:rPr>
        <w:t xml:space="preserve"> dầu quy đổi) 8 bể trầm tích ngoài khơi có triển vọng dầu khí. Việt Nam có 35 loại hình khoáng sản trên thềm lục địa, khu vực ven biển và đáy biển gồm sắt, sa khoáng ilmenit, zircon, than, vật liệu xây dựng, đặc biệt là cát biển tại vùng biển từ </w:t>
      </w:r>
      <w:r w:rsidR="00A04C3D" w:rsidRPr="00E36E57">
        <w:rPr>
          <w:rFonts w:ascii="Times New Roman" w:hAnsi="Times New Roman" w:cs="Times New Roman"/>
          <w:color w:val="000000" w:themeColor="text1"/>
          <w:kern w:val="2"/>
          <w:sz w:val="28"/>
          <w:szCs w:val="28"/>
          <w:lang w:val="vi-VN"/>
        </w:rPr>
        <w:t>Lâm Đồng</w:t>
      </w:r>
      <w:r w:rsidRPr="00E36E57">
        <w:rPr>
          <w:rFonts w:ascii="Times New Roman" w:hAnsi="Times New Roman" w:cs="Times New Roman"/>
          <w:color w:val="000000" w:themeColor="text1"/>
          <w:kern w:val="2"/>
          <w:sz w:val="28"/>
          <w:szCs w:val="28"/>
          <w:lang w:val="vi-VN"/>
        </w:rPr>
        <w:t xml:space="preserve"> đến </w:t>
      </w:r>
      <w:r w:rsidR="00A04C3D" w:rsidRPr="00E36E57">
        <w:rPr>
          <w:rFonts w:ascii="Times New Roman" w:hAnsi="Times New Roman" w:cs="Times New Roman"/>
          <w:color w:val="000000" w:themeColor="text1"/>
          <w:kern w:val="2"/>
          <w:sz w:val="28"/>
          <w:szCs w:val="28"/>
          <w:lang w:val="vi-VN"/>
        </w:rPr>
        <w:t>TP Cần Thơ</w:t>
      </w:r>
      <w:r w:rsidRPr="00E36E57">
        <w:rPr>
          <w:rFonts w:ascii="Times New Roman" w:hAnsi="Times New Roman" w:cs="Times New Roman"/>
          <w:color w:val="000000" w:themeColor="text1"/>
          <w:kern w:val="2"/>
          <w:sz w:val="28"/>
          <w:szCs w:val="28"/>
          <w:lang w:val="vi-VN"/>
        </w:rPr>
        <w:t>. Tại các vùng biển sâu đã phát hiện một số khu vực có triển vọng về vỏ sắt - mangan giàu cô ban, ni ken và kết hạch sắt - mangan (vùng trũng Tây Nam Biển Đông), băng cháy (bể Tư Chính - Vũng Mây, Nam Côn Sơn, Hoàng Sa và Phú Khánh).</w:t>
      </w:r>
    </w:p>
    <w:p w14:paraId="05074C03" w14:textId="77777777" w:rsidR="00982BA8" w:rsidRPr="00E36E57" w:rsidRDefault="00982BA8" w:rsidP="00E36E57">
      <w:pPr>
        <w:spacing w:before="120" w:after="120" w:line="340" w:lineRule="exact"/>
        <w:ind w:firstLine="720"/>
        <w:jc w:val="both"/>
        <w:rPr>
          <w:rFonts w:ascii="Times New Roman" w:hAnsi="Times New Roman" w:cs="Times New Roman"/>
          <w:color w:val="000000" w:themeColor="text1"/>
          <w:kern w:val="2"/>
          <w:sz w:val="28"/>
          <w:szCs w:val="28"/>
          <w:lang w:val="vi-VN"/>
        </w:rPr>
      </w:pPr>
      <w:r w:rsidRPr="00E36E57">
        <w:rPr>
          <w:rFonts w:ascii="Times New Roman" w:hAnsi="Times New Roman" w:cs="Times New Roman"/>
          <w:i/>
          <w:iCs/>
          <w:color w:val="000000" w:themeColor="text1"/>
          <w:kern w:val="2"/>
          <w:sz w:val="28"/>
          <w:szCs w:val="28"/>
          <w:lang w:val="vi-VN"/>
        </w:rPr>
        <w:t>- Tài nguyên năng lượng tái tạo:</w:t>
      </w:r>
      <w:r w:rsidRPr="00E36E57">
        <w:rPr>
          <w:rFonts w:ascii="Times New Roman" w:hAnsi="Times New Roman" w:cs="Times New Roman"/>
          <w:color w:val="000000" w:themeColor="text1"/>
          <w:kern w:val="2"/>
          <w:sz w:val="28"/>
          <w:szCs w:val="28"/>
          <w:lang w:val="vi-VN"/>
        </w:rPr>
        <w:t xml:space="preserve"> Nhiều khu vực biển ven bờ và ngoài khơi Việt Nam có tiềm năng lớn và thuận lợi để phát triển năng lượng tái tạo như năng lượng mặt trời (đặc biệt là khu vực Nam Trung Bộ và Nam Bộ), năng lượng gió, năng lượng thủy triều, năng lượng sóng (vùng biển phía Bắc, Nam Trung Bộ và Nam Bộ). Công suất điện gió ngoài khơi khoảng 600 GW</w:t>
      </w:r>
      <w:r w:rsidRPr="00E36E57">
        <w:rPr>
          <w:rFonts w:ascii="Times New Roman" w:hAnsi="Times New Roman" w:cs="Times New Roman"/>
          <w:color w:val="000000" w:themeColor="text1"/>
          <w:kern w:val="2"/>
          <w:sz w:val="28"/>
          <w:szCs w:val="28"/>
          <w:lang w:val="vi-VN"/>
        </w:rPr>
        <w:footnoteReference w:id="26"/>
      </w:r>
      <w:r w:rsidRPr="00E36E57">
        <w:rPr>
          <w:rFonts w:ascii="Times New Roman" w:hAnsi="Times New Roman" w:cs="Times New Roman"/>
          <w:color w:val="000000" w:themeColor="text1"/>
          <w:kern w:val="2"/>
          <w:sz w:val="28"/>
          <w:szCs w:val="28"/>
          <w:lang w:val="vi-VN"/>
        </w:rPr>
        <w:t xml:space="preserve">, tập trung chủ yếu vùng biển ngoài khơi Vịnh Bắc Bộ, Nam Trung Bộ và Nam Bộ. </w:t>
      </w:r>
    </w:p>
    <w:p w14:paraId="03FBD347" w14:textId="532EE874" w:rsidR="00982BA8" w:rsidRPr="00E36E57" w:rsidRDefault="00982BA8" w:rsidP="00E36E57">
      <w:pPr>
        <w:spacing w:before="120" w:after="120" w:line="340" w:lineRule="exact"/>
        <w:ind w:firstLine="720"/>
        <w:jc w:val="both"/>
        <w:rPr>
          <w:rFonts w:ascii="Times New Roman" w:hAnsi="Times New Roman" w:cs="Times New Roman"/>
          <w:color w:val="000000" w:themeColor="text1"/>
          <w:kern w:val="2"/>
          <w:sz w:val="28"/>
          <w:szCs w:val="28"/>
          <w:lang w:val="vi-VN"/>
        </w:rPr>
      </w:pPr>
      <w:r w:rsidRPr="00E36E57">
        <w:rPr>
          <w:rFonts w:ascii="Times New Roman" w:hAnsi="Times New Roman" w:cs="Times New Roman"/>
          <w:i/>
          <w:iCs/>
          <w:color w:val="000000" w:themeColor="text1"/>
          <w:kern w:val="2"/>
          <w:sz w:val="28"/>
          <w:szCs w:val="28"/>
          <w:lang w:val="vi-VN"/>
        </w:rPr>
        <w:t>Tài nguyên cảnh quan thiên nhiên, văn hóa và di sản</w:t>
      </w:r>
      <w:r w:rsidRPr="00E36E57">
        <w:rPr>
          <w:rFonts w:ascii="Times New Roman" w:hAnsi="Times New Roman" w:cs="Times New Roman"/>
          <w:color w:val="000000" w:themeColor="text1"/>
          <w:kern w:val="2"/>
          <w:sz w:val="28"/>
          <w:szCs w:val="28"/>
          <w:lang w:val="vi-VN"/>
        </w:rPr>
        <w:t xml:space="preserve">: Việt Nam có một nền văn hóa biển đa dạng và phong phú với nhiều loại hình văn hóa vật thể và phi vật </w:t>
      </w:r>
      <w:r w:rsidRPr="00E36E57">
        <w:rPr>
          <w:rFonts w:ascii="Times New Roman" w:hAnsi="Times New Roman" w:cs="Times New Roman"/>
          <w:color w:val="000000" w:themeColor="text1"/>
          <w:kern w:val="2"/>
          <w:sz w:val="28"/>
          <w:szCs w:val="28"/>
          <w:lang w:val="vi-VN"/>
        </w:rPr>
        <w:lastRenderedPageBreak/>
        <w:t xml:space="preserve">thể, có giá trị lịch sử, khoa học, nhân văn và kinh tế cũng như khẳng định chủ quyền của đất nước. </w:t>
      </w:r>
    </w:p>
    <w:p w14:paraId="68817BCA" w14:textId="4BA359EE" w:rsidR="00982BA8" w:rsidRPr="00E36E57" w:rsidRDefault="00982BA8" w:rsidP="00E36E57">
      <w:pPr>
        <w:spacing w:before="120" w:after="120" w:line="340" w:lineRule="exact"/>
        <w:ind w:firstLine="720"/>
        <w:jc w:val="both"/>
        <w:rPr>
          <w:rFonts w:ascii="Times New Roman" w:hAnsi="Times New Roman" w:cs="Times New Roman"/>
          <w:color w:val="000000" w:themeColor="text1"/>
          <w:kern w:val="2"/>
          <w:sz w:val="28"/>
          <w:szCs w:val="28"/>
          <w:lang w:val="vi-VN"/>
        </w:rPr>
      </w:pPr>
      <w:r w:rsidRPr="00E36E57">
        <w:rPr>
          <w:rFonts w:ascii="Times New Roman" w:hAnsi="Times New Roman" w:cs="Times New Roman"/>
          <w:i/>
          <w:iCs/>
          <w:color w:val="000000" w:themeColor="text1"/>
          <w:kern w:val="2"/>
          <w:sz w:val="28"/>
          <w:szCs w:val="28"/>
          <w:lang w:val="vi-VN"/>
        </w:rPr>
        <w:t>Tài nguyên vị thế</w:t>
      </w:r>
      <w:r w:rsidRPr="00E36E57">
        <w:rPr>
          <w:rFonts w:ascii="Times New Roman" w:hAnsi="Times New Roman" w:cs="Times New Roman"/>
          <w:color w:val="000000" w:themeColor="text1"/>
          <w:kern w:val="2"/>
          <w:sz w:val="28"/>
          <w:szCs w:val="28"/>
          <w:lang w:val="vi-VN"/>
        </w:rPr>
        <w:t>: Biển Việt Nam có tài nguyên vị thế đa dạng, phong phú và sự khác biệt giữa các vùng biển, bao gồm: Tài nguyên địa tự nhiên; tài nguyên địa kinh tế; tài nguyên địa chính trị; đóng vai trò quan trọng, mà chủ thể chính là không gian biển, mặt nước và đáy biển, luồng lạch, vũng vịnh, đất đai ven biển, bán đảo và hải đảo, bãi triều, bãi cát biển, thềm đá, vách đá, hang động; sự kết hợp giữa các dạng tài nguyên vị thế đã góp phần to lớn cho phát triển kinh tế - xã hội, bảo đảm quốc phòng, an ninh của Việt Nam.</w:t>
      </w:r>
    </w:p>
    <w:p w14:paraId="1B3C14AF" w14:textId="663EC90B" w:rsidR="00DB279C" w:rsidRPr="00E36E57" w:rsidRDefault="00DB279C" w:rsidP="00E36E57">
      <w:pPr>
        <w:spacing w:before="120" w:after="120" w:line="340" w:lineRule="exact"/>
        <w:ind w:firstLine="720"/>
        <w:jc w:val="both"/>
        <w:rPr>
          <w:rFonts w:ascii="Times New Roman" w:hAnsi="Times New Roman" w:cs="Times New Roman"/>
          <w:i/>
          <w:iCs/>
          <w:color w:val="000000" w:themeColor="text1"/>
          <w:kern w:val="2"/>
          <w:sz w:val="28"/>
          <w:szCs w:val="28"/>
          <w:lang w:val="vi-VN"/>
        </w:rPr>
      </w:pPr>
      <w:r w:rsidRPr="00E36E57">
        <w:rPr>
          <w:rFonts w:ascii="Times New Roman" w:hAnsi="Times New Roman" w:cs="Times New Roman"/>
          <w:i/>
          <w:iCs/>
          <w:color w:val="000000" w:themeColor="text1"/>
          <w:kern w:val="2"/>
          <w:sz w:val="28"/>
          <w:szCs w:val="28"/>
          <w:lang w:val="vi-VN"/>
        </w:rPr>
        <w:t>(ii) Bất cập, hạn chế và nguyên nhân</w:t>
      </w:r>
    </w:p>
    <w:p w14:paraId="261BE66C" w14:textId="25F46C9C" w:rsidR="00DB279C" w:rsidRPr="00E36E57" w:rsidRDefault="0099347F" w:rsidP="00E36E57">
      <w:pPr>
        <w:spacing w:before="120" w:after="120" w:line="340" w:lineRule="exact"/>
        <w:ind w:firstLine="720"/>
        <w:jc w:val="both"/>
        <w:rPr>
          <w:rFonts w:ascii="Times New Roman" w:hAnsi="Times New Roman" w:cs="Times New Roman"/>
          <w:bCs/>
          <w:iCs/>
          <w:color w:val="000000" w:themeColor="text1"/>
          <w:sz w:val="28"/>
          <w:szCs w:val="28"/>
          <w:lang w:val="vi-VN"/>
        </w:rPr>
      </w:pPr>
      <w:r w:rsidRPr="00E36E57">
        <w:rPr>
          <w:rFonts w:ascii="Times New Roman" w:hAnsi="Times New Roman" w:cs="Times New Roman"/>
          <w:bCs/>
          <w:iCs/>
          <w:color w:val="000000" w:themeColor="text1"/>
          <w:sz w:val="28"/>
          <w:szCs w:val="28"/>
          <w:lang w:val="vi-VN"/>
        </w:rPr>
        <w:t xml:space="preserve">Khoản 3 Điều 13 của Luật quy định các đề án, dự án, nhiệm vụ điều tra cơ bản không thuộc Chương trình trọng điểm điều tra cơ bản tài nguyên, môi trường biển do </w:t>
      </w:r>
      <w:r w:rsidRPr="00E36E57">
        <w:rPr>
          <w:rFonts w:ascii="Times New Roman" w:hAnsi="Times New Roman" w:cs="Times New Roman"/>
          <w:bCs/>
          <w:i/>
          <w:color w:val="000000" w:themeColor="text1"/>
          <w:sz w:val="28"/>
          <w:szCs w:val="28"/>
          <w:lang w:val="vi-VN"/>
        </w:rPr>
        <w:t>“bộ, cơ quan ngang bộ, cơ quan thuộc Chính phủ và Ủy ban nhân dân tỉnh, thành phố trực thuộc trung ương có biển lập, phê duyệt và tổ chức thực hiện theo quy định của pháp luật; trước khi phê duyệt phải lấy ý kiến của Bộ Tài nguyên và Môi trường về sự cần thiết, đối tượng, phạm vi, nội dung điều tra, tính khả thi, hiệu quả; sau khi phê duyệt phải gửi quyết định phê duyệt và thông tin về vị trí, ranh giới, diện tích, tọa độ khu vực điều tra của dự án, đề án, nhiệm vụ về Bộ Tài nguyên và Môi trường”</w:t>
      </w:r>
      <w:r w:rsidRPr="00E36E57">
        <w:rPr>
          <w:rFonts w:ascii="Times New Roman" w:hAnsi="Times New Roman" w:cs="Times New Roman"/>
          <w:bCs/>
          <w:iCs/>
          <w:color w:val="000000" w:themeColor="text1"/>
          <w:sz w:val="28"/>
          <w:szCs w:val="28"/>
          <w:lang w:val="vi-VN"/>
        </w:rPr>
        <w:t xml:space="preserve">. </w:t>
      </w:r>
      <w:r w:rsidR="0007695A" w:rsidRPr="00E36E57">
        <w:rPr>
          <w:rFonts w:ascii="Times New Roman" w:hAnsi="Times New Roman" w:cs="Times New Roman"/>
          <w:bCs/>
          <w:iCs/>
          <w:color w:val="000000" w:themeColor="text1"/>
          <w:sz w:val="28"/>
          <w:szCs w:val="28"/>
          <w:lang w:val="vi-VN"/>
        </w:rPr>
        <w:t>Tuy nhiên, trên</w:t>
      </w:r>
      <w:r w:rsidRPr="00E36E57">
        <w:rPr>
          <w:rFonts w:ascii="Times New Roman" w:hAnsi="Times New Roman" w:cs="Times New Roman"/>
          <w:bCs/>
          <w:iCs/>
          <w:color w:val="000000" w:themeColor="text1"/>
          <w:sz w:val="28"/>
          <w:szCs w:val="28"/>
          <w:lang w:val="vi-VN"/>
        </w:rPr>
        <w:t xml:space="preserve"> thực tế, các bộ, ngành và địa phương chưa triển khai thực hiện đầy đủ quy định này. Trong khi có nhiều bộ, ngành và địa phương đã và đang triển khai các dự án điều tra cơ bản tài nguyên, môi trường biển và hải đảo (không thuộc Chương trình trọng điểm điều tra cơ bản tài nguyên, môi trường biển) có sự trùng lặp, chồng chéo với phạm vi, nội dung các nhiệm vụ, dự án điều tra cơ bản đã hoặc đang triển khai thực hiện. Bên cạnh đó, </w:t>
      </w:r>
      <w:r w:rsidR="0007695A" w:rsidRPr="00E36E57">
        <w:rPr>
          <w:rFonts w:ascii="Times New Roman" w:hAnsi="Times New Roman" w:cs="Times New Roman"/>
          <w:bCs/>
          <w:iCs/>
          <w:color w:val="000000" w:themeColor="text1"/>
          <w:sz w:val="28"/>
          <w:szCs w:val="28"/>
          <w:lang w:val="vi-VN"/>
        </w:rPr>
        <w:t>pháp luật về tài nguyên, môi trường biển và hải đảo</w:t>
      </w:r>
      <w:r w:rsidRPr="00E36E57">
        <w:rPr>
          <w:rFonts w:ascii="Times New Roman" w:hAnsi="Times New Roman" w:cs="Times New Roman"/>
          <w:bCs/>
          <w:iCs/>
          <w:color w:val="000000" w:themeColor="text1"/>
          <w:sz w:val="28"/>
          <w:szCs w:val="28"/>
          <w:lang w:val="vi-VN"/>
        </w:rPr>
        <w:t xml:space="preserve"> cũng chưa quy định cụ thể về việc giao nộp, quản lý các dữ liệu sau khi nghiệm thu sản phẩm của các dự án, đề án, nhiệm vụ điều tra cơ bản tài nguyên, môi trường biển và hải đảo. Điều này gây khó khăn cho công tác quản lý nhà nước về điều tra cơ bản tài nguyên, môi trường biển và hải đảo, do đó cần nghiên cứu sửa đổi, bổ sung cho phù hợp.</w:t>
      </w:r>
    </w:p>
    <w:p w14:paraId="4338E19B" w14:textId="0F916FC2" w:rsidR="00D47A57" w:rsidRPr="00E36E57" w:rsidRDefault="00D47A57" w:rsidP="00E36E57">
      <w:pPr>
        <w:spacing w:before="120" w:after="120" w:line="340" w:lineRule="exact"/>
        <w:ind w:firstLine="720"/>
        <w:jc w:val="both"/>
        <w:rPr>
          <w:rFonts w:ascii="Times New Roman" w:hAnsi="Times New Roman" w:cs="Times New Roman"/>
          <w:i/>
          <w:iCs/>
          <w:color w:val="000000" w:themeColor="text1"/>
          <w:sz w:val="28"/>
          <w:szCs w:val="28"/>
          <w:lang w:val="vi-VN"/>
        </w:rPr>
      </w:pPr>
      <w:r w:rsidRPr="00E36E57">
        <w:rPr>
          <w:rFonts w:ascii="Times New Roman" w:hAnsi="Times New Roman" w:cs="Times New Roman"/>
          <w:i/>
          <w:color w:val="000000" w:themeColor="text1"/>
          <w:sz w:val="28"/>
          <w:szCs w:val="28"/>
          <w:lang w:val="vi-VN"/>
        </w:rPr>
        <w:t xml:space="preserve">b) </w:t>
      </w:r>
      <w:r w:rsidRPr="00E36E57">
        <w:rPr>
          <w:rFonts w:ascii="Times New Roman" w:hAnsi="Times New Roman" w:cs="Times New Roman"/>
          <w:i/>
          <w:iCs/>
          <w:color w:val="000000" w:themeColor="text1"/>
          <w:sz w:val="28"/>
          <w:szCs w:val="28"/>
          <w:lang w:val="vi-VN"/>
        </w:rPr>
        <w:t>Về công tác nghiên cứu khoa học tài nguyên, môi trường biển và hải đảo</w:t>
      </w:r>
    </w:p>
    <w:p w14:paraId="5806760C" w14:textId="57F1FF94" w:rsidR="0099347F" w:rsidRPr="00E36E57" w:rsidRDefault="0099347F" w:rsidP="00E36E57">
      <w:pPr>
        <w:spacing w:before="120" w:after="120" w:line="340" w:lineRule="exact"/>
        <w:ind w:firstLine="720"/>
        <w:jc w:val="both"/>
        <w:rPr>
          <w:rFonts w:ascii="Times New Roman" w:hAnsi="Times New Roman" w:cs="Times New Roman"/>
          <w:bCs/>
          <w:i/>
          <w:iCs/>
          <w:color w:val="000000" w:themeColor="text1"/>
          <w:sz w:val="28"/>
          <w:szCs w:val="28"/>
          <w:lang w:val="vi-VN"/>
        </w:rPr>
      </w:pPr>
      <w:r w:rsidRPr="00E36E57">
        <w:rPr>
          <w:rFonts w:ascii="Times New Roman" w:hAnsi="Times New Roman" w:cs="Times New Roman"/>
          <w:bCs/>
          <w:i/>
          <w:iCs/>
          <w:color w:val="000000" w:themeColor="text1"/>
          <w:sz w:val="28"/>
          <w:szCs w:val="28"/>
          <w:lang w:val="vi-VN"/>
        </w:rPr>
        <w:t>(i) Kết quả đạt được</w:t>
      </w:r>
    </w:p>
    <w:p w14:paraId="1E3C3C97" w14:textId="03264314" w:rsidR="00865693" w:rsidRPr="00E36E57" w:rsidRDefault="0085397C" w:rsidP="00E36E57">
      <w:pPr>
        <w:spacing w:before="120" w:after="120" w:line="340" w:lineRule="exact"/>
        <w:ind w:firstLine="720"/>
        <w:jc w:val="both"/>
        <w:rPr>
          <w:rFonts w:ascii="Times New Roman" w:hAnsi="Times New Roman" w:cs="Times New Roman"/>
          <w:bCs/>
          <w:color w:val="000000" w:themeColor="text1"/>
          <w:sz w:val="28"/>
          <w:szCs w:val="28"/>
          <w:lang w:val="vi-VN"/>
        </w:rPr>
      </w:pPr>
      <w:r w:rsidRPr="00E36E57">
        <w:rPr>
          <w:rFonts w:ascii="Times New Roman" w:hAnsi="Times New Roman" w:cs="Times New Roman"/>
          <w:bCs/>
          <w:color w:val="000000" w:themeColor="text1"/>
          <w:sz w:val="28"/>
          <w:szCs w:val="28"/>
          <w:lang w:val="vi-VN"/>
        </w:rPr>
        <w:t xml:space="preserve">- Về </w:t>
      </w:r>
      <w:r w:rsidR="001429D2" w:rsidRPr="00E36E57">
        <w:rPr>
          <w:rFonts w:ascii="Times New Roman" w:hAnsi="Times New Roman" w:cs="Times New Roman"/>
          <w:bCs/>
          <w:color w:val="000000" w:themeColor="text1"/>
          <w:sz w:val="28"/>
          <w:szCs w:val="28"/>
          <w:lang w:val="vi-VN"/>
        </w:rPr>
        <w:t>chương trình khoa học và công nghệ cấp quốc gia về tài nguyên</w:t>
      </w:r>
      <w:r w:rsidR="005123A7" w:rsidRPr="00E36E57">
        <w:rPr>
          <w:rFonts w:ascii="Times New Roman" w:hAnsi="Times New Roman" w:cs="Times New Roman"/>
          <w:bCs/>
          <w:color w:val="000000" w:themeColor="text1"/>
          <w:sz w:val="28"/>
          <w:szCs w:val="28"/>
          <w:lang w:val="vi-VN"/>
        </w:rPr>
        <w:t>,</w:t>
      </w:r>
      <w:r w:rsidR="001429D2" w:rsidRPr="00E36E57">
        <w:rPr>
          <w:rFonts w:ascii="Times New Roman" w:hAnsi="Times New Roman" w:cs="Times New Roman"/>
          <w:bCs/>
          <w:color w:val="000000" w:themeColor="text1"/>
          <w:sz w:val="28"/>
          <w:szCs w:val="28"/>
          <w:lang w:val="vi-VN"/>
        </w:rPr>
        <w:t xml:space="preserve"> môi trường biển và hải đảo: </w:t>
      </w:r>
      <w:r w:rsidR="00364F4E" w:rsidRPr="00E36E57">
        <w:rPr>
          <w:rFonts w:ascii="Times New Roman" w:hAnsi="Times New Roman" w:cs="Times New Roman"/>
          <w:bCs/>
          <w:color w:val="000000" w:themeColor="text1"/>
          <w:sz w:val="28"/>
          <w:szCs w:val="28"/>
          <w:lang w:val="vi-VN"/>
        </w:rPr>
        <w:t>Bộ Khoa học và Công nghệ đã ban hành Quyết định số 1034/QĐ-BKHCN ngày 20/6/2022 phê duyệt Chương trình khoa học và công nghệ cấp quốc gia giai đoạn đến năm 2030: “Nghiên cứu khoa học và công nghệ phục vụ phát triển bền vững kinh tế biển”, mã số: KC.09/21-30 với mục tiêu chung là cung cấp cơ sở khoa học và thực tiễn để khai thác, bảo vệ, sử dụng hiệu quả tiềm năng, lợi thế của biển, tạo động lực thúc đẩy đổi mới sáng tạo và phát triển bền vững kinh tế biển. Hiện nay, Chương trình này đang được triển khai thực hiện.</w:t>
      </w:r>
    </w:p>
    <w:p w14:paraId="61FAEDE1" w14:textId="13BB1BA8" w:rsidR="008F7C49" w:rsidRPr="00E36E57" w:rsidRDefault="001429D2" w:rsidP="00E36E57">
      <w:pPr>
        <w:shd w:val="clear" w:color="auto" w:fill="FFFFFF"/>
        <w:spacing w:before="120" w:after="120" w:line="340" w:lineRule="exact"/>
        <w:ind w:firstLine="720"/>
        <w:jc w:val="both"/>
        <w:rPr>
          <w:rFonts w:ascii="Times New Roman" w:hAnsi="Times New Roman" w:cs="Times New Roman"/>
          <w:bCs/>
          <w:color w:val="000000" w:themeColor="text1"/>
          <w:sz w:val="28"/>
          <w:szCs w:val="28"/>
          <w:lang w:val="vi-VN"/>
        </w:rPr>
      </w:pPr>
      <w:r w:rsidRPr="00E36E57">
        <w:rPr>
          <w:rFonts w:ascii="Times New Roman" w:hAnsi="Times New Roman" w:cs="Times New Roman"/>
          <w:bCs/>
          <w:color w:val="000000" w:themeColor="text1"/>
          <w:sz w:val="28"/>
          <w:szCs w:val="28"/>
          <w:lang w:val="vi-VN"/>
        </w:rPr>
        <w:lastRenderedPageBreak/>
        <w:t xml:space="preserve">- Về các hoạt động nghiên cứu khoa học về tài nguyên, môi trường biển và hải đảo: </w:t>
      </w:r>
      <w:r w:rsidR="008F7C49" w:rsidRPr="00E36E57">
        <w:rPr>
          <w:rFonts w:ascii="Times New Roman" w:hAnsi="Times New Roman" w:cs="Times New Roman"/>
          <w:bCs/>
          <w:color w:val="000000" w:themeColor="text1"/>
          <w:sz w:val="28"/>
          <w:szCs w:val="28"/>
          <w:lang w:val="vi-VN"/>
        </w:rPr>
        <w:t xml:space="preserve">Bộ </w:t>
      </w:r>
      <w:r w:rsidR="00B41425" w:rsidRPr="00E36E57">
        <w:rPr>
          <w:rFonts w:ascii="Times New Roman" w:hAnsi="Times New Roman" w:cs="Times New Roman"/>
          <w:bCs/>
          <w:color w:val="000000" w:themeColor="text1"/>
          <w:sz w:val="28"/>
          <w:szCs w:val="28"/>
          <w:lang w:val="vi-VN"/>
        </w:rPr>
        <w:t>N</w:t>
      </w:r>
      <w:r w:rsidR="008F7C49" w:rsidRPr="00E36E57">
        <w:rPr>
          <w:rFonts w:ascii="Times New Roman" w:hAnsi="Times New Roman" w:cs="Times New Roman"/>
          <w:bCs/>
          <w:color w:val="000000" w:themeColor="text1"/>
          <w:sz w:val="28"/>
          <w:szCs w:val="28"/>
          <w:lang w:val="vi-VN"/>
        </w:rPr>
        <w:t>N</w:t>
      </w:r>
      <w:r w:rsidR="00B742B1" w:rsidRPr="00E36E57">
        <w:rPr>
          <w:rFonts w:ascii="Times New Roman" w:hAnsi="Times New Roman" w:cs="Times New Roman"/>
          <w:bCs/>
          <w:color w:val="000000" w:themeColor="text1"/>
          <w:sz w:val="28"/>
          <w:szCs w:val="28"/>
          <w:lang w:val="vi-VN"/>
        </w:rPr>
        <w:t>&amp;</w:t>
      </w:r>
      <w:r w:rsidR="008F7C49" w:rsidRPr="00E36E57">
        <w:rPr>
          <w:rFonts w:ascii="Times New Roman" w:hAnsi="Times New Roman" w:cs="Times New Roman"/>
          <w:bCs/>
          <w:color w:val="000000" w:themeColor="text1"/>
          <w:sz w:val="28"/>
          <w:szCs w:val="28"/>
          <w:lang w:val="vi-VN"/>
        </w:rPr>
        <w:t xml:space="preserve">MT cũng ban hành riêng Chương trình KHCN cấp </w:t>
      </w:r>
      <w:r w:rsidR="00CB2FBE" w:rsidRPr="00E36E57">
        <w:rPr>
          <w:rFonts w:ascii="Times New Roman" w:hAnsi="Times New Roman" w:cs="Times New Roman"/>
          <w:bCs/>
          <w:color w:val="000000" w:themeColor="text1"/>
          <w:sz w:val="28"/>
          <w:szCs w:val="28"/>
          <w:lang w:val="vi-VN"/>
        </w:rPr>
        <w:t>B</w:t>
      </w:r>
      <w:r w:rsidR="008F7C49" w:rsidRPr="00E36E57">
        <w:rPr>
          <w:rFonts w:ascii="Times New Roman" w:hAnsi="Times New Roman" w:cs="Times New Roman"/>
          <w:bCs/>
          <w:color w:val="000000" w:themeColor="text1"/>
          <w:sz w:val="28"/>
          <w:szCs w:val="28"/>
          <w:lang w:val="vi-VN"/>
        </w:rPr>
        <w:t>ộ tại Quyết định</w:t>
      </w:r>
      <w:r w:rsidR="000C5C49" w:rsidRPr="00E36E57">
        <w:rPr>
          <w:rFonts w:ascii="Times New Roman" w:hAnsi="Times New Roman" w:cs="Times New Roman"/>
          <w:bCs/>
          <w:color w:val="000000" w:themeColor="text1"/>
          <w:sz w:val="28"/>
          <w:szCs w:val="28"/>
          <w:lang w:val="vi-VN"/>
        </w:rPr>
        <w:t xml:space="preserve"> số 2249/QĐ-BTNMT</w:t>
      </w:r>
      <w:r w:rsidR="008F7C49" w:rsidRPr="00E36E57">
        <w:rPr>
          <w:rFonts w:ascii="Times New Roman" w:hAnsi="Times New Roman" w:cs="Times New Roman"/>
          <w:bCs/>
          <w:color w:val="000000" w:themeColor="text1"/>
          <w:sz w:val="28"/>
          <w:szCs w:val="28"/>
          <w:lang w:val="vi-VN"/>
        </w:rPr>
        <w:t xml:space="preserve"> ngày 04/09/2015 </w:t>
      </w:r>
      <w:r w:rsidRPr="00E36E57">
        <w:rPr>
          <w:rFonts w:ascii="Times New Roman" w:hAnsi="Times New Roman" w:cs="Times New Roman"/>
          <w:bCs/>
          <w:color w:val="000000" w:themeColor="text1"/>
          <w:sz w:val="28"/>
          <w:szCs w:val="28"/>
          <w:lang w:val="vi-VN"/>
        </w:rPr>
        <w:t>p</w:t>
      </w:r>
      <w:r w:rsidR="008F7C49" w:rsidRPr="00E36E57">
        <w:rPr>
          <w:rFonts w:ascii="Times New Roman" w:hAnsi="Times New Roman" w:cs="Times New Roman"/>
          <w:bCs/>
          <w:color w:val="000000" w:themeColor="text1"/>
          <w:sz w:val="28"/>
          <w:szCs w:val="28"/>
          <w:lang w:val="vi-VN"/>
        </w:rPr>
        <w:t>hê duyệt mục tiêu, nội dung nghiên cứu, sản phẩm chính và chỉ tiêu đánh giá Chương trình khoa học và công nghệ trọng điểm cấp bộ “Khoa học và công nghệ về quản lý tổng hợp tài nguyên, bảo vệ môi trường biển và hải đảo giai đoạn 2016</w:t>
      </w:r>
      <w:r w:rsidR="004B08D3" w:rsidRPr="00E36E57">
        <w:rPr>
          <w:rFonts w:ascii="Times New Roman" w:hAnsi="Times New Roman" w:cs="Times New Roman"/>
          <w:bCs/>
          <w:color w:val="000000" w:themeColor="text1"/>
          <w:sz w:val="28"/>
          <w:szCs w:val="28"/>
          <w:lang w:val="vi-VN"/>
        </w:rPr>
        <w:t xml:space="preserve"> </w:t>
      </w:r>
      <w:r w:rsidR="008F7C49" w:rsidRPr="00E36E57">
        <w:rPr>
          <w:rFonts w:ascii="Times New Roman" w:hAnsi="Times New Roman" w:cs="Times New Roman"/>
          <w:bCs/>
          <w:color w:val="000000" w:themeColor="text1"/>
          <w:sz w:val="28"/>
          <w:szCs w:val="28"/>
          <w:lang w:val="vi-VN"/>
        </w:rPr>
        <w:t>-</w:t>
      </w:r>
      <w:r w:rsidR="004B08D3" w:rsidRPr="00E36E57">
        <w:rPr>
          <w:rFonts w:ascii="Times New Roman" w:hAnsi="Times New Roman" w:cs="Times New Roman"/>
          <w:bCs/>
          <w:color w:val="000000" w:themeColor="text1"/>
          <w:sz w:val="28"/>
          <w:szCs w:val="28"/>
          <w:lang w:val="vi-VN"/>
        </w:rPr>
        <w:t xml:space="preserve"> </w:t>
      </w:r>
      <w:r w:rsidR="008F7C49" w:rsidRPr="00E36E57">
        <w:rPr>
          <w:rFonts w:ascii="Times New Roman" w:hAnsi="Times New Roman" w:cs="Times New Roman"/>
          <w:bCs/>
          <w:color w:val="000000" w:themeColor="text1"/>
          <w:sz w:val="28"/>
          <w:szCs w:val="28"/>
          <w:lang w:val="vi-VN"/>
        </w:rPr>
        <w:t xml:space="preserve">2020”, mã số TNMT.06/16-20. Kết quả của Chương trình này đã cung cấp cơ sở phục vụ công tác </w:t>
      </w:r>
      <w:r w:rsidR="002A2DC3" w:rsidRPr="00E36E57">
        <w:rPr>
          <w:rFonts w:ascii="Times New Roman" w:hAnsi="Times New Roman" w:cs="Times New Roman"/>
          <w:bCs/>
          <w:color w:val="000000" w:themeColor="text1"/>
          <w:sz w:val="28"/>
          <w:szCs w:val="28"/>
          <w:lang w:val="vi-VN"/>
        </w:rPr>
        <w:t xml:space="preserve">quản lý </w:t>
      </w:r>
      <w:r w:rsidR="008F7C49" w:rsidRPr="00E36E57">
        <w:rPr>
          <w:rFonts w:ascii="Times New Roman" w:hAnsi="Times New Roman" w:cs="Times New Roman"/>
          <w:bCs/>
          <w:color w:val="000000" w:themeColor="text1"/>
          <w:sz w:val="28"/>
          <w:szCs w:val="28"/>
          <w:lang w:val="vi-VN"/>
        </w:rPr>
        <w:t>tổng hợp tài nguyên, bảo vệ môi trường biển và hải đảo</w:t>
      </w:r>
      <w:r w:rsidR="002A5401" w:rsidRPr="00E36E57">
        <w:rPr>
          <w:rFonts w:ascii="Times New Roman" w:hAnsi="Times New Roman" w:cs="Times New Roman"/>
          <w:bCs/>
          <w:color w:val="000000" w:themeColor="text1"/>
          <w:sz w:val="28"/>
          <w:szCs w:val="28"/>
          <w:lang w:val="vi-VN"/>
        </w:rPr>
        <w:t>.</w:t>
      </w:r>
      <w:r w:rsidR="008F7C49" w:rsidRPr="00E36E57">
        <w:rPr>
          <w:rStyle w:val="FootnoteReference"/>
          <w:rFonts w:ascii="Times New Roman" w:hAnsi="Times New Roman" w:cs="Times New Roman"/>
          <w:bCs/>
          <w:color w:val="000000" w:themeColor="text1"/>
          <w:sz w:val="28"/>
          <w:szCs w:val="28"/>
        </w:rPr>
        <w:footnoteReference w:id="27"/>
      </w:r>
      <w:r w:rsidR="00CB2FBE" w:rsidRPr="00E36E57">
        <w:rPr>
          <w:rFonts w:ascii="Times New Roman" w:hAnsi="Times New Roman" w:cs="Times New Roman"/>
          <w:bCs/>
          <w:color w:val="000000" w:themeColor="text1"/>
          <w:sz w:val="28"/>
          <w:szCs w:val="28"/>
          <w:lang w:val="vi-VN"/>
        </w:rPr>
        <w:t xml:space="preserve">. </w:t>
      </w:r>
      <w:r w:rsidR="00771451" w:rsidRPr="00E36E57">
        <w:rPr>
          <w:rFonts w:ascii="Times New Roman" w:hAnsi="Times New Roman" w:cs="Times New Roman"/>
          <w:bCs/>
          <w:color w:val="000000" w:themeColor="text1"/>
          <w:sz w:val="28"/>
          <w:szCs w:val="28"/>
          <w:lang w:val="vi-VN"/>
        </w:rPr>
        <w:t>Ngoài ra, tính đến hết năm 202</w:t>
      </w:r>
      <w:r w:rsidR="00194A9F" w:rsidRPr="00E36E57">
        <w:rPr>
          <w:rFonts w:ascii="Times New Roman" w:hAnsi="Times New Roman" w:cs="Times New Roman"/>
          <w:bCs/>
          <w:color w:val="000000" w:themeColor="text1"/>
          <w:sz w:val="28"/>
          <w:szCs w:val="28"/>
          <w:lang w:val="vi-VN"/>
        </w:rPr>
        <w:t>5</w:t>
      </w:r>
      <w:r w:rsidR="00771451" w:rsidRPr="00E36E57">
        <w:rPr>
          <w:rFonts w:ascii="Times New Roman" w:hAnsi="Times New Roman" w:cs="Times New Roman"/>
          <w:bCs/>
          <w:color w:val="000000" w:themeColor="text1"/>
          <w:sz w:val="28"/>
          <w:szCs w:val="28"/>
          <w:lang w:val="vi-VN"/>
        </w:rPr>
        <w:t xml:space="preserve">, Bộ </w:t>
      </w:r>
      <w:r w:rsidR="00B41425" w:rsidRPr="00E36E57">
        <w:rPr>
          <w:rFonts w:ascii="Times New Roman" w:hAnsi="Times New Roman" w:cs="Times New Roman"/>
          <w:bCs/>
          <w:color w:val="000000" w:themeColor="text1"/>
          <w:sz w:val="28"/>
          <w:szCs w:val="28"/>
          <w:lang w:val="vi-VN"/>
        </w:rPr>
        <w:t>N</w:t>
      </w:r>
      <w:r w:rsidR="00771451" w:rsidRPr="00E36E57">
        <w:rPr>
          <w:rFonts w:ascii="Times New Roman" w:hAnsi="Times New Roman" w:cs="Times New Roman"/>
          <w:bCs/>
          <w:color w:val="000000" w:themeColor="text1"/>
          <w:sz w:val="28"/>
          <w:szCs w:val="28"/>
          <w:lang w:val="vi-VN"/>
        </w:rPr>
        <w:t>N</w:t>
      </w:r>
      <w:r w:rsidR="001552C4" w:rsidRPr="00E36E57">
        <w:rPr>
          <w:rFonts w:ascii="Times New Roman" w:hAnsi="Times New Roman" w:cs="Times New Roman"/>
          <w:bCs/>
          <w:color w:val="000000" w:themeColor="text1"/>
          <w:sz w:val="28"/>
          <w:szCs w:val="28"/>
          <w:lang w:val="vi-VN"/>
        </w:rPr>
        <w:t>&amp;</w:t>
      </w:r>
      <w:r w:rsidR="00771451" w:rsidRPr="00E36E57">
        <w:rPr>
          <w:rFonts w:ascii="Times New Roman" w:hAnsi="Times New Roman" w:cs="Times New Roman"/>
          <w:bCs/>
          <w:color w:val="000000" w:themeColor="text1"/>
          <w:sz w:val="28"/>
          <w:szCs w:val="28"/>
          <w:lang w:val="vi-VN"/>
        </w:rPr>
        <w:t>MT đã đặt hàng/chỉ định thực hiện hoàn thành 42 đề tài khoa học và công nghệ</w:t>
      </w:r>
      <w:r w:rsidR="0029234F" w:rsidRPr="00E36E57">
        <w:rPr>
          <w:rFonts w:ascii="Times New Roman" w:hAnsi="Times New Roman" w:cs="Times New Roman"/>
          <w:bCs/>
          <w:color w:val="000000" w:themeColor="text1"/>
          <w:sz w:val="28"/>
          <w:szCs w:val="28"/>
          <w:lang w:val="vi-VN"/>
        </w:rPr>
        <w:t xml:space="preserve"> với 4 nhóm nghiên cứu chính,</w:t>
      </w:r>
      <w:r w:rsidR="0029234F" w:rsidRPr="00E36E57">
        <w:rPr>
          <w:rStyle w:val="FootnoteReference"/>
          <w:rFonts w:ascii="Times New Roman" w:hAnsi="Times New Roman" w:cs="Times New Roman"/>
          <w:bCs/>
          <w:color w:val="000000" w:themeColor="text1"/>
          <w:sz w:val="28"/>
          <w:szCs w:val="28"/>
        </w:rPr>
        <w:footnoteReference w:id="28"/>
      </w:r>
      <w:r w:rsidR="0029234F" w:rsidRPr="00E36E57">
        <w:rPr>
          <w:rFonts w:ascii="Times New Roman" w:hAnsi="Times New Roman" w:cs="Times New Roman"/>
          <w:bCs/>
          <w:color w:val="000000" w:themeColor="text1"/>
          <w:sz w:val="28"/>
          <w:szCs w:val="28"/>
          <w:lang w:val="vi-VN"/>
        </w:rPr>
        <w:t xml:space="preserve"> tổng kinh phí là là 75.324 triệu đồng, phục vụ công tác quản lý tổng hợp tài nguyên, bảo vệ môi trường biển</w:t>
      </w:r>
      <w:r w:rsidRPr="00E36E57">
        <w:rPr>
          <w:rFonts w:ascii="Times New Roman" w:hAnsi="Times New Roman" w:cs="Times New Roman"/>
          <w:bCs/>
          <w:color w:val="000000" w:themeColor="text1"/>
          <w:sz w:val="28"/>
          <w:szCs w:val="28"/>
          <w:lang w:val="vi-VN"/>
        </w:rPr>
        <w:t xml:space="preserve"> nói chung</w:t>
      </w:r>
      <w:r w:rsidR="0029234F" w:rsidRPr="00E36E57">
        <w:rPr>
          <w:rFonts w:ascii="Times New Roman" w:hAnsi="Times New Roman" w:cs="Times New Roman"/>
          <w:bCs/>
          <w:color w:val="000000" w:themeColor="text1"/>
          <w:sz w:val="28"/>
          <w:szCs w:val="28"/>
          <w:lang w:val="vi-VN"/>
        </w:rPr>
        <w:t>, phục vụ thực thi</w:t>
      </w:r>
      <w:r w:rsidR="00771451" w:rsidRPr="00E36E57">
        <w:rPr>
          <w:rFonts w:ascii="Times New Roman" w:hAnsi="Times New Roman" w:cs="Times New Roman"/>
          <w:bCs/>
          <w:color w:val="000000" w:themeColor="text1"/>
          <w:sz w:val="28"/>
          <w:szCs w:val="28"/>
          <w:lang w:val="vi-VN"/>
        </w:rPr>
        <w:t xml:space="preserve"> Luật TNMTBHĐ</w:t>
      </w:r>
      <w:r w:rsidRPr="00E36E57">
        <w:rPr>
          <w:rFonts w:ascii="Times New Roman" w:hAnsi="Times New Roman" w:cs="Times New Roman"/>
          <w:bCs/>
          <w:color w:val="000000" w:themeColor="text1"/>
          <w:sz w:val="28"/>
          <w:szCs w:val="28"/>
          <w:lang w:val="vi-VN"/>
        </w:rPr>
        <w:t xml:space="preserve"> nói riêng</w:t>
      </w:r>
      <w:r w:rsidR="00715FA4" w:rsidRPr="00E36E57">
        <w:rPr>
          <w:rFonts w:ascii="Times New Roman" w:hAnsi="Times New Roman" w:cs="Times New Roman"/>
          <w:bCs/>
          <w:color w:val="000000" w:themeColor="text1"/>
          <w:sz w:val="28"/>
          <w:szCs w:val="28"/>
          <w:lang w:val="vi-VN"/>
        </w:rPr>
        <w:t>.</w:t>
      </w:r>
    </w:p>
    <w:p w14:paraId="33427D68" w14:textId="1E3E192E" w:rsidR="00865693" w:rsidRPr="00E36E57" w:rsidRDefault="00865693" w:rsidP="00E36E57">
      <w:pPr>
        <w:shd w:val="clear" w:color="auto" w:fill="FFFFFF"/>
        <w:spacing w:before="120" w:after="120" w:line="340" w:lineRule="exact"/>
        <w:ind w:firstLine="720"/>
        <w:jc w:val="both"/>
        <w:rPr>
          <w:rFonts w:ascii="Times New Roman" w:hAnsi="Times New Roman" w:cs="Times New Roman"/>
          <w:bCs/>
          <w:color w:val="000000" w:themeColor="text1"/>
          <w:sz w:val="28"/>
          <w:szCs w:val="28"/>
          <w:lang w:val="vi-VN"/>
        </w:rPr>
      </w:pPr>
      <w:r w:rsidRPr="00E36E57">
        <w:rPr>
          <w:rFonts w:ascii="Times New Roman" w:hAnsi="Times New Roman" w:cs="Times New Roman"/>
          <w:bCs/>
          <w:color w:val="000000" w:themeColor="text1"/>
          <w:sz w:val="28"/>
          <w:szCs w:val="28"/>
          <w:lang w:val="vi-VN"/>
        </w:rPr>
        <w:t>- Viện Hàn Lâm Khoa học</w:t>
      </w:r>
      <w:r w:rsidR="00151134" w:rsidRPr="00E36E57">
        <w:rPr>
          <w:rFonts w:ascii="Times New Roman" w:hAnsi="Times New Roman" w:cs="Times New Roman"/>
          <w:bCs/>
          <w:color w:val="000000" w:themeColor="text1"/>
          <w:sz w:val="28"/>
          <w:szCs w:val="28"/>
          <w:lang w:val="vi-VN"/>
        </w:rPr>
        <w:t xml:space="preserve"> và</w:t>
      </w:r>
      <w:r w:rsidRPr="00E36E57">
        <w:rPr>
          <w:rFonts w:ascii="Times New Roman" w:hAnsi="Times New Roman" w:cs="Times New Roman"/>
          <w:bCs/>
          <w:color w:val="000000" w:themeColor="text1"/>
          <w:sz w:val="28"/>
          <w:szCs w:val="28"/>
          <w:lang w:val="vi-VN"/>
        </w:rPr>
        <w:t xml:space="preserve"> Công nghệ Việt Nam đã thực hiện 02 dự án khoa học và công nghệ trọng điểm về t</w:t>
      </w:r>
      <w:r w:rsidR="00922282" w:rsidRPr="00E36E57">
        <w:rPr>
          <w:rFonts w:ascii="Times New Roman" w:hAnsi="Times New Roman" w:cs="Times New Roman"/>
          <w:bCs/>
          <w:color w:val="000000" w:themeColor="text1"/>
          <w:sz w:val="28"/>
          <w:szCs w:val="28"/>
          <w:lang w:val="vi-VN"/>
        </w:rPr>
        <w:t>iềm năng về dược liệu biển;</w:t>
      </w:r>
      <w:r w:rsidRPr="00E36E57">
        <w:rPr>
          <w:rStyle w:val="FootnoteReference"/>
          <w:rFonts w:ascii="Times New Roman" w:hAnsi="Times New Roman" w:cs="Times New Roman"/>
          <w:bCs/>
          <w:color w:val="000000" w:themeColor="text1"/>
          <w:sz w:val="28"/>
          <w:szCs w:val="28"/>
        </w:rPr>
        <w:footnoteReference w:id="29"/>
      </w:r>
      <w:r w:rsidRPr="00E36E57">
        <w:rPr>
          <w:rFonts w:ascii="Times New Roman" w:hAnsi="Times New Roman" w:cs="Times New Roman"/>
          <w:bCs/>
          <w:color w:val="000000" w:themeColor="text1"/>
          <w:sz w:val="28"/>
          <w:szCs w:val="28"/>
          <w:lang w:val="vi-VN"/>
        </w:rPr>
        <w:t xml:space="preserve"> </w:t>
      </w:r>
      <w:r w:rsidR="00922282" w:rsidRPr="00E36E57">
        <w:rPr>
          <w:rFonts w:ascii="Times New Roman" w:hAnsi="Times New Roman" w:cs="Times New Roman"/>
          <w:bCs/>
          <w:color w:val="000000" w:themeColor="text1"/>
          <w:sz w:val="28"/>
          <w:szCs w:val="28"/>
          <w:lang w:val="vi-VN"/>
        </w:rPr>
        <w:t xml:space="preserve">05 nhiệm vụ </w:t>
      </w:r>
      <w:r w:rsidR="00802B32" w:rsidRPr="00E36E57">
        <w:rPr>
          <w:rFonts w:ascii="Times New Roman" w:hAnsi="Times New Roman" w:cs="Times New Roman"/>
          <w:bCs/>
          <w:color w:val="000000" w:themeColor="text1"/>
          <w:sz w:val="28"/>
          <w:szCs w:val="28"/>
          <w:lang w:val="vi-VN"/>
        </w:rPr>
        <w:t>khoa học, công nghệ</w:t>
      </w:r>
      <w:r w:rsidR="00922282" w:rsidRPr="00E36E57">
        <w:rPr>
          <w:rFonts w:ascii="Times New Roman" w:hAnsi="Times New Roman" w:cs="Times New Roman"/>
          <w:bCs/>
          <w:color w:val="000000" w:themeColor="text1"/>
          <w:sz w:val="28"/>
          <w:szCs w:val="28"/>
          <w:lang w:val="vi-VN"/>
        </w:rPr>
        <w:t xml:space="preserve"> về biển với nhiều lĩnh vực nghiên cứ</w:t>
      </w:r>
      <w:r w:rsidR="00DB1E0D" w:rsidRPr="00E36E57">
        <w:rPr>
          <w:rFonts w:ascii="Times New Roman" w:hAnsi="Times New Roman" w:cs="Times New Roman"/>
          <w:bCs/>
          <w:color w:val="000000" w:themeColor="text1"/>
          <w:sz w:val="28"/>
          <w:szCs w:val="28"/>
          <w:lang w:val="vi-VN"/>
        </w:rPr>
        <w:t>u khác nhau như đ</w:t>
      </w:r>
      <w:r w:rsidR="00922282" w:rsidRPr="00E36E57">
        <w:rPr>
          <w:rFonts w:ascii="Times New Roman" w:hAnsi="Times New Roman" w:cs="Times New Roman"/>
          <w:bCs/>
          <w:color w:val="000000" w:themeColor="text1"/>
          <w:sz w:val="28"/>
          <w:szCs w:val="28"/>
          <w:lang w:val="vi-VN"/>
        </w:rPr>
        <w:t>a dạng sinh vật biển, dược liệu biển, địa chất biể</w:t>
      </w:r>
      <w:r w:rsidR="002404B1" w:rsidRPr="00E36E57">
        <w:rPr>
          <w:rFonts w:ascii="Times New Roman" w:hAnsi="Times New Roman" w:cs="Times New Roman"/>
          <w:bCs/>
          <w:color w:val="000000" w:themeColor="text1"/>
          <w:sz w:val="28"/>
          <w:szCs w:val="28"/>
          <w:lang w:val="vi-VN"/>
        </w:rPr>
        <w:t>n… Các kết quả nghiên cứu khoa học biển này đã đóng góp vào công tác quản lý tổng hợp tài nguyên, bảo vệ môi trường biển.</w:t>
      </w:r>
      <w:r w:rsidR="001C1743" w:rsidRPr="00E36E57">
        <w:rPr>
          <w:rStyle w:val="FootnoteReference"/>
          <w:rFonts w:ascii="Times New Roman" w:hAnsi="Times New Roman" w:cs="Times New Roman"/>
          <w:bCs/>
          <w:color w:val="000000" w:themeColor="text1"/>
          <w:sz w:val="28"/>
          <w:szCs w:val="28"/>
        </w:rPr>
        <w:footnoteReference w:id="30"/>
      </w:r>
    </w:p>
    <w:p w14:paraId="1E76D3EF" w14:textId="0A6CD9DF" w:rsidR="000E30AF" w:rsidRPr="00E36E57" w:rsidRDefault="000E30AF" w:rsidP="00E36E57">
      <w:pPr>
        <w:shd w:val="clear" w:color="auto" w:fill="FFFFFF"/>
        <w:spacing w:before="120" w:after="120" w:line="340" w:lineRule="exact"/>
        <w:ind w:firstLine="720"/>
        <w:jc w:val="both"/>
        <w:rPr>
          <w:rFonts w:ascii="Times New Roman" w:hAnsi="Times New Roman" w:cs="Times New Roman"/>
          <w:bCs/>
          <w:color w:val="000000" w:themeColor="text1"/>
          <w:sz w:val="28"/>
          <w:szCs w:val="28"/>
          <w:lang w:val="vi-VN"/>
        </w:rPr>
      </w:pPr>
      <w:r w:rsidRPr="00E36E57">
        <w:rPr>
          <w:rFonts w:ascii="Times New Roman" w:hAnsi="Times New Roman" w:cs="Times New Roman"/>
          <w:bCs/>
          <w:color w:val="000000" w:themeColor="text1"/>
          <w:sz w:val="28"/>
          <w:szCs w:val="28"/>
          <w:lang w:val="vi-VN"/>
        </w:rPr>
        <w:t xml:space="preserve">- Bộ Quốc phòng đã chỉ đạo thực hiện Chương trình Nghiên cứu tổng hợp sinh thái, tài nguyên sinh vật quần đảo Trường Sa </w:t>
      </w:r>
      <w:r w:rsidR="00727F08" w:rsidRPr="00E36E57">
        <w:rPr>
          <w:rFonts w:ascii="Times New Roman" w:hAnsi="Times New Roman" w:cs="Times New Roman"/>
          <w:bCs/>
          <w:color w:val="000000" w:themeColor="text1"/>
          <w:sz w:val="28"/>
          <w:szCs w:val="28"/>
          <w:lang w:val="vi-VN"/>
        </w:rPr>
        <w:t xml:space="preserve">gồm 7 đề tài, kết quả nghiên cứu </w:t>
      </w:r>
      <w:r w:rsidRPr="00E36E57">
        <w:rPr>
          <w:rFonts w:ascii="Times New Roman" w:hAnsi="Times New Roman" w:cs="Times New Roman"/>
          <w:bCs/>
          <w:color w:val="000000" w:themeColor="text1"/>
          <w:sz w:val="28"/>
          <w:szCs w:val="28"/>
          <w:lang w:val="vi-VN"/>
        </w:rPr>
        <w:t xml:space="preserve">phục vụ tăng cường quản </w:t>
      </w:r>
      <w:r w:rsidR="003100EA" w:rsidRPr="00E36E57">
        <w:rPr>
          <w:rFonts w:ascii="Times New Roman" w:hAnsi="Times New Roman" w:cs="Times New Roman"/>
          <w:bCs/>
          <w:color w:val="000000" w:themeColor="text1"/>
          <w:sz w:val="28"/>
          <w:szCs w:val="28"/>
          <w:lang w:val="vi-VN"/>
        </w:rPr>
        <w:t>l</w:t>
      </w:r>
      <w:r w:rsidRPr="00E36E57">
        <w:rPr>
          <w:rFonts w:ascii="Times New Roman" w:hAnsi="Times New Roman" w:cs="Times New Roman"/>
          <w:bCs/>
          <w:color w:val="000000" w:themeColor="text1"/>
          <w:sz w:val="28"/>
          <w:szCs w:val="28"/>
          <w:lang w:val="vi-VN"/>
        </w:rPr>
        <w:t xml:space="preserve">ý tài nguyên, </w:t>
      </w:r>
      <w:r w:rsidR="00727F08" w:rsidRPr="00E36E57">
        <w:rPr>
          <w:rFonts w:ascii="Times New Roman" w:hAnsi="Times New Roman" w:cs="Times New Roman"/>
          <w:bCs/>
          <w:color w:val="000000" w:themeColor="text1"/>
          <w:sz w:val="28"/>
          <w:szCs w:val="28"/>
          <w:lang w:val="vi-VN"/>
        </w:rPr>
        <w:t>bảo</w:t>
      </w:r>
      <w:r w:rsidRPr="00E36E57">
        <w:rPr>
          <w:rFonts w:ascii="Times New Roman" w:hAnsi="Times New Roman" w:cs="Times New Roman"/>
          <w:bCs/>
          <w:color w:val="000000" w:themeColor="text1"/>
          <w:sz w:val="28"/>
          <w:szCs w:val="28"/>
          <w:lang w:val="vi-VN"/>
        </w:rPr>
        <w:t xml:space="preserve"> vệ môi trường gắn với </w:t>
      </w:r>
      <w:r w:rsidR="00E3327F" w:rsidRPr="00E36E57">
        <w:rPr>
          <w:rFonts w:ascii="Times New Roman" w:hAnsi="Times New Roman" w:cs="Times New Roman"/>
          <w:bCs/>
          <w:color w:val="000000" w:themeColor="text1"/>
          <w:sz w:val="28"/>
          <w:szCs w:val="28"/>
          <w:lang w:val="vi-VN"/>
        </w:rPr>
        <w:t>bảo đảm an ninh, quốc phòng</w:t>
      </w:r>
      <w:r w:rsidRPr="00E36E57">
        <w:rPr>
          <w:rStyle w:val="FootnoteReference"/>
          <w:rFonts w:ascii="Times New Roman" w:hAnsi="Times New Roman" w:cs="Times New Roman"/>
          <w:bCs/>
          <w:color w:val="000000" w:themeColor="text1"/>
          <w:sz w:val="28"/>
          <w:szCs w:val="28"/>
          <w:lang w:val="vi-VN"/>
        </w:rPr>
        <w:footnoteReference w:id="31"/>
      </w:r>
      <w:r w:rsidR="00CB2FBE" w:rsidRPr="00E36E57">
        <w:rPr>
          <w:rFonts w:ascii="Times New Roman" w:hAnsi="Times New Roman" w:cs="Times New Roman"/>
          <w:bCs/>
          <w:color w:val="000000" w:themeColor="text1"/>
          <w:sz w:val="28"/>
          <w:szCs w:val="28"/>
          <w:lang w:val="vi-VN"/>
        </w:rPr>
        <w:t>.</w:t>
      </w:r>
    </w:p>
    <w:p w14:paraId="60EC4464" w14:textId="395306F1" w:rsidR="00CB2FBE" w:rsidRPr="00E36E57" w:rsidRDefault="00CB2FBE" w:rsidP="00E36E57">
      <w:pPr>
        <w:spacing w:before="120" w:after="120" w:line="340" w:lineRule="exact"/>
        <w:ind w:firstLine="720"/>
        <w:jc w:val="both"/>
        <w:rPr>
          <w:rFonts w:ascii="Times New Roman" w:hAnsi="Times New Roman" w:cs="Times New Roman"/>
          <w:bCs/>
          <w:color w:val="000000" w:themeColor="text1"/>
          <w:sz w:val="28"/>
          <w:szCs w:val="28"/>
          <w:lang w:val="vi-VN"/>
        </w:rPr>
      </w:pPr>
      <w:r w:rsidRPr="00E36E57">
        <w:rPr>
          <w:rFonts w:ascii="Times New Roman" w:hAnsi="Times New Roman" w:cs="Times New Roman"/>
          <w:bCs/>
          <w:color w:val="000000" w:themeColor="text1"/>
          <w:sz w:val="28"/>
          <w:szCs w:val="28"/>
          <w:lang w:val="nl-NL"/>
        </w:rPr>
        <w:t>- Về công tác</w:t>
      </w:r>
      <w:r w:rsidRPr="00E36E57">
        <w:rPr>
          <w:rFonts w:ascii="Times New Roman" w:hAnsi="Times New Roman" w:cs="Times New Roman"/>
          <w:bCs/>
          <w:color w:val="000000" w:themeColor="text1"/>
          <w:sz w:val="28"/>
          <w:szCs w:val="28"/>
          <w:lang w:val="vi-VN"/>
        </w:rPr>
        <w:t xml:space="preserve"> cấp phép cho tổ chức, cá nhân nước ngoài tiến hành nghiên cứu khoa học trong vùng biển Việt Nam: </w:t>
      </w:r>
      <w:r w:rsidR="00CA7598" w:rsidRPr="00E36E57">
        <w:rPr>
          <w:rFonts w:ascii="Times New Roman" w:hAnsi="Times New Roman" w:cs="Times New Roman"/>
          <w:bCs/>
          <w:color w:val="000000" w:themeColor="text1"/>
          <w:sz w:val="28"/>
          <w:szCs w:val="28"/>
          <w:lang w:val="vi-VN"/>
        </w:rPr>
        <w:t xml:space="preserve">Thực hiện Nghị định số 41/2016/NĐ-CP, </w:t>
      </w:r>
      <w:r w:rsidRPr="00E36E57">
        <w:rPr>
          <w:rFonts w:ascii="Times New Roman" w:hAnsi="Times New Roman" w:cs="Times New Roman"/>
          <w:bCs/>
          <w:color w:val="000000" w:themeColor="text1"/>
          <w:sz w:val="28"/>
          <w:szCs w:val="28"/>
          <w:lang w:val="vi-VN"/>
        </w:rPr>
        <w:t xml:space="preserve">đến nay, Bộ NN&amp;MT đã cấp 10 giấy phép cho các tổ chức, cá nhân nước ngoài nghiên cứu khoa học trong vùng biển Việt Nam. Hoạt động nghiên cứu khoa học của tổ chức, cá nhân nước ngoài trong vùng biển Việt Nam đã góp phần nâng </w:t>
      </w:r>
      <w:r w:rsidRPr="00E36E57">
        <w:rPr>
          <w:rFonts w:ascii="Times New Roman" w:hAnsi="Times New Roman" w:cs="Times New Roman"/>
          <w:bCs/>
          <w:color w:val="000000" w:themeColor="text1"/>
          <w:sz w:val="28"/>
          <w:szCs w:val="28"/>
          <w:lang w:val="vi-VN"/>
        </w:rPr>
        <w:lastRenderedPageBreak/>
        <w:t xml:space="preserve">cao sự hiểu biết của chúng ta về tài nguyên, môi trường biển; tranh thủ được nguồn lực, trang thiết bị và nâng cao trình độ của các nhà khoa học của Việt Nam thông qua các chuyến nghiên cứu của các tổ chức nước ngoài. </w:t>
      </w:r>
    </w:p>
    <w:p w14:paraId="3B1BE88A" w14:textId="4ABAD245" w:rsidR="0099347F" w:rsidRPr="00E36E57" w:rsidRDefault="0099347F" w:rsidP="00E36E57">
      <w:pPr>
        <w:shd w:val="clear" w:color="auto" w:fill="FFFFFF"/>
        <w:spacing w:before="120" w:after="120" w:line="340" w:lineRule="exact"/>
        <w:ind w:firstLine="720"/>
        <w:jc w:val="both"/>
        <w:rPr>
          <w:rFonts w:ascii="Times New Roman" w:hAnsi="Times New Roman" w:cs="Times New Roman"/>
          <w:bCs/>
          <w:i/>
          <w:iCs/>
          <w:color w:val="000000" w:themeColor="text1"/>
          <w:sz w:val="28"/>
          <w:szCs w:val="28"/>
          <w:lang w:val="vi-VN"/>
        </w:rPr>
      </w:pPr>
      <w:r w:rsidRPr="00E36E57">
        <w:rPr>
          <w:rFonts w:ascii="Times New Roman" w:hAnsi="Times New Roman" w:cs="Times New Roman"/>
          <w:bCs/>
          <w:i/>
          <w:iCs/>
          <w:color w:val="000000" w:themeColor="text1"/>
          <w:sz w:val="28"/>
          <w:szCs w:val="28"/>
          <w:lang w:val="vi-VN"/>
        </w:rPr>
        <w:t>(ii) Bất cập, hạn chế và nguyên nhân</w:t>
      </w:r>
    </w:p>
    <w:p w14:paraId="6AB061DB" w14:textId="519CECD4" w:rsidR="0099347F" w:rsidRPr="00E36E57" w:rsidRDefault="0099347F" w:rsidP="00E36E57">
      <w:pPr>
        <w:spacing w:before="120" w:after="120" w:line="340" w:lineRule="exact"/>
        <w:ind w:firstLine="720"/>
        <w:jc w:val="both"/>
        <w:rPr>
          <w:rFonts w:ascii="Times New Roman" w:hAnsi="Times New Roman" w:cs="Times New Roman"/>
          <w:bCs/>
          <w:iCs/>
          <w:color w:val="000000" w:themeColor="text1"/>
          <w:sz w:val="28"/>
          <w:szCs w:val="28"/>
          <w:lang w:val="vi-VN"/>
        </w:rPr>
      </w:pPr>
      <w:r w:rsidRPr="00E36E57">
        <w:rPr>
          <w:rFonts w:ascii="Times New Roman" w:hAnsi="Times New Roman" w:cs="Times New Roman"/>
          <w:bCs/>
          <w:iCs/>
          <w:color w:val="000000" w:themeColor="text1"/>
          <w:sz w:val="28"/>
          <w:szCs w:val="28"/>
          <w:lang w:val="vi-VN"/>
        </w:rPr>
        <w:t>Tại khoản 3 Điều 17 Luật TNMTBHĐ quy định về việc cấp phép cho tổ chức, cá nhân nước ngoài nghiên cứu khoa học trong vùng biển Việt Nam, tuy nhiên chưa làm rõ về đối tượng “tổ chức, cá nhân nước ngoài” có bao gồm cả các nhà đầu tư nước ngoài hay không, điều này gây khó khăn cho quá trình các nhà đầu tư nước ngoài có nhu cầu nghiên cứu khoa học để phục vụ việc lập các dự án khai thác, sử dụng tài nguyên trong vùng biển Việt Nam. Do đó, quy định này cần được sửa đổi, bổ sung cho rõ ràng để thuận lợi cho việc triển khai thực hiện.</w:t>
      </w:r>
    </w:p>
    <w:p w14:paraId="20F1AA2D" w14:textId="47B81F43" w:rsidR="0099347F" w:rsidRPr="00E36E57" w:rsidRDefault="0099347F" w:rsidP="00E36E57">
      <w:pPr>
        <w:spacing w:before="120" w:after="120" w:line="340" w:lineRule="exact"/>
        <w:ind w:firstLine="720"/>
        <w:jc w:val="both"/>
        <w:rPr>
          <w:rFonts w:ascii="Times New Roman" w:hAnsi="Times New Roman" w:cs="Times New Roman"/>
          <w:bCs/>
          <w:iCs/>
          <w:color w:val="000000" w:themeColor="text1"/>
          <w:sz w:val="28"/>
          <w:szCs w:val="28"/>
          <w:lang w:val="vi-VN"/>
        </w:rPr>
      </w:pPr>
      <w:r w:rsidRPr="00E36E57">
        <w:rPr>
          <w:rFonts w:ascii="Times New Roman" w:hAnsi="Times New Roman" w:cs="Times New Roman"/>
          <w:bCs/>
          <w:iCs/>
          <w:color w:val="000000" w:themeColor="text1"/>
          <w:sz w:val="28"/>
          <w:szCs w:val="28"/>
          <w:lang w:val="vi-VN"/>
        </w:rPr>
        <w:t xml:space="preserve">Luật TNMTBHĐ và Nghị định số 41/2016/NĐ-CP cũng chưa quy định cụ thể vai trò, trách nhiệm của các bộ, địa phương trong việc kiểm tra, giám sát hoạt động nghiên cứu khoa học trong vùng biển Việt Nam. Ngoài ra, điểm g khoản 2 Điều 20 Luật TNMTBHĐ quy định khi xem xét sửa đổi giấy phép bắt buộc phải </w:t>
      </w:r>
      <w:r w:rsidRPr="00E36E57">
        <w:rPr>
          <w:rFonts w:ascii="Times New Roman" w:hAnsi="Times New Roman" w:cs="Times New Roman"/>
          <w:bCs/>
          <w:i/>
          <w:color w:val="000000" w:themeColor="text1"/>
          <w:sz w:val="28"/>
          <w:szCs w:val="28"/>
          <w:lang w:val="vi-VN"/>
        </w:rPr>
        <w:t>“có sự đồng ý bằng văn bản của Bộ TN&amp;MT”</w:t>
      </w:r>
      <w:r w:rsidRPr="00E36E57">
        <w:rPr>
          <w:rFonts w:ascii="Times New Roman" w:hAnsi="Times New Roman" w:cs="Times New Roman"/>
          <w:bCs/>
          <w:iCs/>
          <w:color w:val="000000" w:themeColor="text1"/>
          <w:sz w:val="28"/>
          <w:szCs w:val="28"/>
          <w:lang w:val="vi-VN"/>
        </w:rPr>
        <w:t xml:space="preserve"> mới được thực hiện </w:t>
      </w:r>
      <w:r w:rsidRPr="00E36E57">
        <w:rPr>
          <w:rFonts w:ascii="Times New Roman" w:hAnsi="Times New Roman" w:cs="Times New Roman"/>
          <w:bCs/>
          <w:i/>
          <w:color w:val="000000" w:themeColor="text1"/>
          <w:sz w:val="28"/>
          <w:szCs w:val="28"/>
          <w:lang w:val="vi-VN"/>
        </w:rPr>
        <w:t>“khi có bất cứ thay đổi nào trong quá trình nghiên cứu khoa học so với nội dung, thời hạn đã được cấp phép”</w:t>
      </w:r>
      <w:r w:rsidRPr="00E36E57">
        <w:rPr>
          <w:rFonts w:ascii="Times New Roman" w:hAnsi="Times New Roman" w:cs="Times New Roman"/>
          <w:bCs/>
          <w:iCs/>
          <w:color w:val="000000" w:themeColor="text1"/>
          <w:sz w:val="28"/>
          <w:szCs w:val="28"/>
          <w:lang w:val="vi-VN"/>
        </w:rPr>
        <w:t xml:space="preserve">. Việc quy định như trên chưa thực sự phù hợp với đặc thù của hoạt động nghiên cứu, khảo sát trên biển. Thời gian nghiên cứu khoa học trên biển của các tổ chức, cá nhân thường ngắn (chủ yếu chỉ vài tháng), thời gian thuận lợi cho điều tra, nghiên cứu trên vùng biển Việt Nam ngắn (khoảng 03 tháng), điều kiện hoạt động khắc nghiệt trên biển dễ gây hỏng hóc thiết bị, đau ốm đối với người tham gia khảo sát, nghiên cứu. Trong nội dung giấy phép hiện nay quy định tại Nghị định số 41/2016/NĐ-CP có rất nhiều nội dung từ nhân sự, phương tiện, thiết bị, phương pháp nghiên cứu, lộ trình nghiên cứu…, nếu xảy ra một trong số các thay đổi nêu trên thì đều phải xin ý kiến của Bộ </w:t>
      </w:r>
      <w:r w:rsidR="00051239" w:rsidRPr="00E36E57">
        <w:rPr>
          <w:rFonts w:ascii="Times New Roman" w:hAnsi="Times New Roman" w:cs="Times New Roman"/>
          <w:bCs/>
          <w:iCs/>
          <w:color w:val="000000" w:themeColor="text1"/>
          <w:sz w:val="28"/>
          <w:szCs w:val="28"/>
          <w:lang w:val="vi-VN"/>
        </w:rPr>
        <w:t>N</w:t>
      </w:r>
      <w:r w:rsidRPr="00E36E57">
        <w:rPr>
          <w:rFonts w:ascii="Times New Roman" w:hAnsi="Times New Roman" w:cs="Times New Roman"/>
          <w:bCs/>
          <w:iCs/>
          <w:color w:val="000000" w:themeColor="text1"/>
          <w:sz w:val="28"/>
          <w:szCs w:val="28"/>
          <w:lang w:val="vi-VN"/>
        </w:rPr>
        <w:t>N&amp;MT và chỉ được thực hiện khi có đồng ý bằng văn bản sẽ ảnh hưởng tới kế hoạch nghiên cứu, khảo sát. Chính vì vậy, cần nghiên cứu để chỉnh sửa quy định này cho phù hợp.</w:t>
      </w:r>
    </w:p>
    <w:p w14:paraId="2C1300D7" w14:textId="46F9B602" w:rsidR="0099347F" w:rsidRPr="00E36E57" w:rsidRDefault="0099347F" w:rsidP="00E36E57">
      <w:pPr>
        <w:spacing w:before="120" w:after="120" w:line="340" w:lineRule="exact"/>
        <w:ind w:firstLine="720"/>
        <w:jc w:val="both"/>
        <w:rPr>
          <w:rFonts w:ascii="Times New Roman" w:hAnsi="Times New Roman" w:cs="Times New Roman"/>
          <w:bCs/>
          <w:iCs/>
          <w:color w:val="000000" w:themeColor="text1"/>
          <w:sz w:val="28"/>
          <w:szCs w:val="28"/>
          <w:lang w:val="vi-VN"/>
        </w:rPr>
      </w:pPr>
      <w:r w:rsidRPr="00E36E57">
        <w:rPr>
          <w:rFonts w:ascii="Times New Roman" w:hAnsi="Times New Roman" w:cs="Times New Roman"/>
          <w:bCs/>
          <w:iCs/>
          <w:color w:val="000000" w:themeColor="text1"/>
          <w:sz w:val="28"/>
          <w:szCs w:val="28"/>
          <w:lang w:val="vi-VN"/>
        </w:rPr>
        <w:t>Bên cạ</w:t>
      </w:r>
      <w:r w:rsidR="00CA7598" w:rsidRPr="00E36E57">
        <w:rPr>
          <w:rFonts w:ascii="Times New Roman" w:hAnsi="Times New Roman" w:cs="Times New Roman"/>
          <w:bCs/>
          <w:iCs/>
          <w:color w:val="000000" w:themeColor="text1"/>
          <w:sz w:val="28"/>
          <w:szCs w:val="28"/>
          <w:lang w:val="vi-VN"/>
        </w:rPr>
        <w:t xml:space="preserve">nh đó, </w:t>
      </w:r>
      <w:r w:rsidRPr="00E36E57">
        <w:rPr>
          <w:rFonts w:ascii="Times New Roman" w:hAnsi="Times New Roman" w:cs="Times New Roman"/>
          <w:bCs/>
          <w:iCs/>
          <w:color w:val="000000" w:themeColor="text1"/>
          <w:sz w:val="28"/>
          <w:szCs w:val="28"/>
          <w:lang w:val="vi-VN"/>
        </w:rPr>
        <w:t xml:space="preserve">cần xem xét tính khả thi của quy định giao nộp “mẫu vật gốc” (điểm i khoản 2 Điều 20 Luật TNMTBHĐ) cho Bộ </w:t>
      </w:r>
      <w:r w:rsidR="006F6D7A" w:rsidRPr="00E36E57">
        <w:rPr>
          <w:rFonts w:ascii="Times New Roman" w:hAnsi="Times New Roman" w:cs="Times New Roman"/>
          <w:bCs/>
          <w:iCs/>
          <w:color w:val="000000" w:themeColor="text1"/>
          <w:sz w:val="28"/>
          <w:szCs w:val="28"/>
          <w:lang w:val="vi-VN"/>
        </w:rPr>
        <w:t>N</w:t>
      </w:r>
      <w:r w:rsidRPr="00E36E57">
        <w:rPr>
          <w:rFonts w:ascii="Times New Roman" w:hAnsi="Times New Roman" w:cs="Times New Roman"/>
          <w:bCs/>
          <w:iCs/>
          <w:color w:val="000000" w:themeColor="text1"/>
          <w:sz w:val="28"/>
          <w:szCs w:val="28"/>
          <w:lang w:val="vi-VN"/>
        </w:rPr>
        <w:t xml:space="preserve">N&amp;MT, vì hiện nay, một số mẫu vật nghiên cứu ở trên biển để đảm bảo công tác lưu giữ đòi hỏi phải có hệ thống cơ sở lưu trữ, trang thiết bị phù hợp, đủ điều kiện. Trong khi hiện nay, các đơn vị nghiên cứu của Bộ </w:t>
      </w:r>
      <w:r w:rsidR="006F6D7A" w:rsidRPr="00E36E57">
        <w:rPr>
          <w:rFonts w:ascii="Times New Roman" w:hAnsi="Times New Roman" w:cs="Times New Roman"/>
          <w:bCs/>
          <w:iCs/>
          <w:color w:val="000000" w:themeColor="text1"/>
          <w:sz w:val="28"/>
          <w:szCs w:val="28"/>
          <w:lang w:val="vi-VN"/>
        </w:rPr>
        <w:t>N</w:t>
      </w:r>
      <w:r w:rsidRPr="00E36E57">
        <w:rPr>
          <w:rFonts w:ascii="Times New Roman" w:hAnsi="Times New Roman" w:cs="Times New Roman"/>
          <w:bCs/>
          <w:iCs/>
          <w:color w:val="000000" w:themeColor="text1"/>
          <w:sz w:val="28"/>
          <w:szCs w:val="28"/>
          <w:lang w:val="vi-VN"/>
        </w:rPr>
        <w:t>N&amp;MT chưa thể đáp ứng cho tất cả các loại “mẫu vật gốc”. Vì vậy, Luật TNMTBHĐ cần nghiên cứu, quy định cơ quan có trách nhiệm phù hợp để đảm bảo thực hiện quy định này.</w:t>
      </w:r>
    </w:p>
    <w:p w14:paraId="39E71770" w14:textId="05B47BE2" w:rsidR="00881160" w:rsidRPr="00E36E57" w:rsidRDefault="00D4447C" w:rsidP="00E36E57">
      <w:pPr>
        <w:spacing w:before="120" w:after="120" w:line="340" w:lineRule="exact"/>
        <w:ind w:firstLine="720"/>
        <w:jc w:val="both"/>
        <w:rPr>
          <w:rFonts w:ascii="Times New Roman" w:hAnsi="Times New Roman" w:cs="Times New Roman"/>
          <w:b/>
          <w:bCs/>
          <w:i/>
          <w:iCs/>
          <w:color w:val="000000" w:themeColor="text1"/>
          <w:sz w:val="28"/>
          <w:szCs w:val="28"/>
          <w:lang w:val="vi-VN"/>
        </w:rPr>
      </w:pPr>
      <w:r w:rsidRPr="00E36E57">
        <w:rPr>
          <w:rFonts w:ascii="Times New Roman" w:hAnsi="Times New Roman" w:cs="Times New Roman"/>
          <w:b/>
          <w:bCs/>
          <w:i/>
          <w:iCs/>
          <w:color w:val="000000" w:themeColor="text1"/>
          <w:sz w:val="28"/>
          <w:szCs w:val="28"/>
          <w:lang w:val="vi-VN"/>
        </w:rPr>
        <w:t>2</w:t>
      </w:r>
      <w:r w:rsidR="00881160" w:rsidRPr="00E36E57">
        <w:rPr>
          <w:rFonts w:ascii="Times New Roman" w:hAnsi="Times New Roman" w:cs="Times New Roman"/>
          <w:b/>
          <w:bCs/>
          <w:i/>
          <w:iCs/>
          <w:color w:val="000000" w:themeColor="text1"/>
          <w:sz w:val="28"/>
          <w:szCs w:val="28"/>
          <w:lang w:val="vi-VN"/>
        </w:rPr>
        <w:t xml:space="preserve">.3. Về lập, xây dựng và tổ chức thực hiện Quy hoạch tổng thể khai thác, sử dụng bền vững tài nguyên vùng bờ </w:t>
      </w:r>
    </w:p>
    <w:p w14:paraId="6B41ACE6" w14:textId="5EFA3952" w:rsidR="0099347F" w:rsidRPr="00E36E57" w:rsidRDefault="0099347F" w:rsidP="00E36E57">
      <w:pPr>
        <w:spacing w:before="120" w:after="120" w:line="340" w:lineRule="exact"/>
        <w:ind w:firstLine="720"/>
        <w:jc w:val="both"/>
        <w:rPr>
          <w:rFonts w:ascii="Times New Roman" w:hAnsi="Times New Roman" w:cs="Times New Roman"/>
          <w:i/>
          <w:iCs/>
          <w:color w:val="000000" w:themeColor="text1"/>
          <w:sz w:val="28"/>
          <w:szCs w:val="28"/>
          <w:lang w:val="vi-VN"/>
        </w:rPr>
      </w:pPr>
      <w:r w:rsidRPr="00E36E57">
        <w:rPr>
          <w:rFonts w:ascii="Times New Roman" w:hAnsi="Times New Roman" w:cs="Times New Roman"/>
          <w:i/>
          <w:iCs/>
          <w:color w:val="000000" w:themeColor="text1"/>
          <w:sz w:val="28"/>
          <w:szCs w:val="28"/>
          <w:lang w:val="vi-VN"/>
        </w:rPr>
        <w:t>(i) Kết quả đạt được</w:t>
      </w:r>
    </w:p>
    <w:p w14:paraId="75188107" w14:textId="29173475" w:rsidR="00103BF0" w:rsidRPr="00E36E57" w:rsidRDefault="00881160"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t xml:space="preserve">Luật </w:t>
      </w:r>
      <w:r w:rsidR="00913137" w:rsidRPr="00E36E57">
        <w:rPr>
          <w:rFonts w:ascii="Times New Roman" w:hAnsi="Times New Roman" w:cs="Times New Roman"/>
          <w:color w:val="000000" w:themeColor="text1"/>
          <w:sz w:val="28"/>
          <w:szCs w:val="28"/>
          <w:lang w:val="vi-VN"/>
        </w:rPr>
        <w:t>TNMTBHĐ</w:t>
      </w:r>
      <w:r w:rsidRPr="00E36E57">
        <w:rPr>
          <w:rFonts w:ascii="Times New Roman" w:hAnsi="Times New Roman" w:cs="Times New Roman"/>
          <w:color w:val="000000" w:themeColor="text1"/>
          <w:sz w:val="28"/>
          <w:szCs w:val="28"/>
          <w:lang w:val="vi-VN"/>
        </w:rPr>
        <w:t xml:space="preserve"> đã có 08 Điều (từ Điều 26 đến điều 33) quy định về việc lập, điều chỉnh và tổ chức thực hiện Quy hoạch tổng thể khai thác, sử dụng bền </w:t>
      </w:r>
      <w:r w:rsidRPr="00E36E57">
        <w:rPr>
          <w:rFonts w:ascii="Times New Roman" w:hAnsi="Times New Roman" w:cs="Times New Roman"/>
          <w:color w:val="000000" w:themeColor="text1"/>
          <w:sz w:val="28"/>
          <w:szCs w:val="28"/>
          <w:lang w:val="vi-VN"/>
        </w:rPr>
        <w:lastRenderedPageBreak/>
        <w:t>vững tài nguyên vùng bờ. Tuy nhiên, để đảm bảo sự đồng bộ, thống nhất trong hệ thống quy hoạch quố</w:t>
      </w:r>
      <w:r w:rsidR="00CA7598" w:rsidRPr="00E36E57">
        <w:rPr>
          <w:rFonts w:ascii="Times New Roman" w:hAnsi="Times New Roman" w:cs="Times New Roman"/>
          <w:color w:val="000000" w:themeColor="text1"/>
          <w:sz w:val="28"/>
          <w:szCs w:val="28"/>
          <w:lang w:val="vi-VN"/>
        </w:rPr>
        <w:t>c gia, ngày 24/</w:t>
      </w:r>
      <w:r w:rsidRPr="00E36E57">
        <w:rPr>
          <w:rFonts w:ascii="Times New Roman" w:hAnsi="Times New Roman" w:cs="Times New Roman"/>
          <w:color w:val="000000" w:themeColor="text1"/>
          <w:sz w:val="28"/>
          <w:szCs w:val="28"/>
          <w:lang w:val="vi-VN"/>
        </w:rPr>
        <w:t>11</w:t>
      </w:r>
      <w:r w:rsidR="00CA7598" w:rsidRPr="00E36E57">
        <w:rPr>
          <w:rFonts w:ascii="Times New Roman" w:hAnsi="Times New Roman" w:cs="Times New Roman"/>
          <w:color w:val="000000" w:themeColor="text1"/>
          <w:sz w:val="28"/>
          <w:szCs w:val="28"/>
          <w:lang w:val="vi-VN"/>
        </w:rPr>
        <w:t>/</w:t>
      </w:r>
      <w:r w:rsidRPr="00E36E57">
        <w:rPr>
          <w:rFonts w:ascii="Times New Roman" w:hAnsi="Times New Roman" w:cs="Times New Roman"/>
          <w:color w:val="000000" w:themeColor="text1"/>
          <w:sz w:val="28"/>
          <w:szCs w:val="28"/>
          <w:lang w:val="vi-VN"/>
        </w:rPr>
        <w:t>2017</w:t>
      </w:r>
      <w:r w:rsidR="0033206C" w:rsidRPr="00E36E57">
        <w:rPr>
          <w:rFonts w:ascii="Times New Roman" w:hAnsi="Times New Roman" w:cs="Times New Roman"/>
          <w:color w:val="000000" w:themeColor="text1"/>
          <w:sz w:val="28"/>
          <w:szCs w:val="28"/>
          <w:lang w:val="vi-VN"/>
        </w:rPr>
        <w:t>,</w:t>
      </w:r>
      <w:r w:rsidRPr="00E36E57">
        <w:rPr>
          <w:rFonts w:ascii="Times New Roman" w:hAnsi="Times New Roman" w:cs="Times New Roman"/>
          <w:color w:val="000000" w:themeColor="text1"/>
          <w:sz w:val="28"/>
          <w:szCs w:val="28"/>
          <w:lang w:val="vi-VN"/>
        </w:rPr>
        <w:t xml:space="preserve"> Quốc hội đã ban hành Luật Quy hoạch, theo đó quy định về việc lập, thẩm định, quyết định hoặc phê duyệt, công bố, thực hiện, đánh giá, điều chỉnh quy hoạch trong hệ thống quy hoạch quốc gia; trách nhiệm quản lý nhà nước về quy hoạch, trong đó có Quy hoạch tổng thể khai thác, sử dụng bền vững tài nguyên vùng bờ. Đồng thời, Quốc hội cũng ban hành Luật sửa đổi, bổ sung một số điều của 37 luật có liên quan đến quy hoạch, theo đó đã sửa đổi, bổ sung một số điều của Luật TNMTBHĐ liên quan đến Quy hoạch tổng thể khai thác, sử dụng bền vững tài nguyên vùng bờ.</w:t>
      </w:r>
      <w:r w:rsidR="00CA7598" w:rsidRPr="00E36E57">
        <w:rPr>
          <w:rFonts w:ascii="Times New Roman" w:hAnsi="Times New Roman" w:cs="Times New Roman"/>
          <w:color w:val="000000" w:themeColor="text1"/>
          <w:sz w:val="28"/>
          <w:szCs w:val="28"/>
          <w:lang w:val="vi-VN"/>
        </w:rPr>
        <w:t xml:space="preserve"> </w:t>
      </w:r>
      <w:r w:rsidRPr="00E36E57">
        <w:rPr>
          <w:rFonts w:ascii="Times New Roman" w:hAnsi="Times New Roman" w:cs="Times New Roman"/>
          <w:color w:val="000000" w:themeColor="text1"/>
          <w:sz w:val="28"/>
          <w:szCs w:val="28"/>
          <w:lang w:val="vi-VN"/>
        </w:rPr>
        <w:t xml:space="preserve">Để thực hiện nhiệm vụ lập Quy hoạch tổng thể khai thác, sử dụng bền vững tài nguyên vùng bờ, Thủ tướng Chính phủ đã ban hành Quyết định số 25/QĐ-TTg ngày 23/4/2020 phê duyệt Nhiệm vụ lập Quy hoạch tổng thể khai thác, sử dụng bền vững tài nguyên vùng bờ thời kỳ 2021 - 2030, tầm nhìn đến năm 2050. </w:t>
      </w:r>
    </w:p>
    <w:p w14:paraId="392191E0" w14:textId="459B1720" w:rsidR="009033EE" w:rsidRPr="00E36E57" w:rsidRDefault="00201E30"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t>Thủ tướng Chính phủ đã ban hành Quyết định số 1117/QĐ-TTg ngày 07/10/2024 phê duyệt Quy hoạch tổng thể khai thác, sử dụng bền vững tài nguyên vùng bờ thời kỳ 2021-2030, tầm nhìn đến năm 2050.</w:t>
      </w:r>
      <w:r w:rsidR="00103BF0" w:rsidRPr="00E36E57">
        <w:rPr>
          <w:rFonts w:ascii="Times New Roman" w:hAnsi="Times New Roman" w:cs="Times New Roman"/>
          <w:color w:val="000000" w:themeColor="text1"/>
          <w:sz w:val="28"/>
          <w:szCs w:val="28"/>
          <w:lang w:val="vi-VN"/>
        </w:rPr>
        <w:t xml:space="preserve"> </w:t>
      </w:r>
      <w:r w:rsidR="009033EE" w:rsidRPr="00E36E57">
        <w:rPr>
          <w:rFonts w:ascii="Times New Roman" w:hAnsi="Times New Roman" w:cs="Times New Roman"/>
          <w:color w:val="000000" w:themeColor="text1"/>
          <w:sz w:val="28"/>
          <w:szCs w:val="28"/>
          <w:lang w:val="vi-VN"/>
        </w:rPr>
        <w:t>Thủ tướng Chính phủ đã ban hành Quyết định số 236/QĐ-TTg ngày 25</w:t>
      </w:r>
      <w:r w:rsidR="00CA7598" w:rsidRPr="00E36E57">
        <w:rPr>
          <w:rFonts w:ascii="Times New Roman" w:hAnsi="Times New Roman" w:cs="Times New Roman"/>
          <w:color w:val="000000" w:themeColor="text1"/>
          <w:sz w:val="28"/>
          <w:szCs w:val="28"/>
          <w:lang w:val="vi-VN"/>
        </w:rPr>
        <w:t>/</w:t>
      </w:r>
      <w:r w:rsidR="009033EE" w:rsidRPr="00E36E57">
        <w:rPr>
          <w:rFonts w:ascii="Times New Roman" w:hAnsi="Times New Roman" w:cs="Times New Roman"/>
          <w:color w:val="000000" w:themeColor="text1"/>
          <w:sz w:val="28"/>
          <w:szCs w:val="28"/>
          <w:lang w:val="vi-VN"/>
        </w:rPr>
        <w:t>01</w:t>
      </w:r>
      <w:r w:rsidR="00CA7598" w:rsidRPr="00E36E57">
        <w:rPr>
          <w:rFonts w:ascii="Times New Roman" w:hAnsi="Times New Roman" w:cs="Times New Roman"/>
          <w:color w:val="000000" w:themeColor="text1"/>
          <w:sz w:val="28"/>
          <w:szCs w:val="28"/>
          <w:lang w:val="vi-VN"/>
        </w:rPr>
        <w:t>/</w:t>
      </w:r>
      <w:r w:rsidR="009033EE" w:rsidRPr="00E36E57">
        <w:rPr>
          <w:rFonts w:ascii="Times New Roman" w:hAnsi="Times New Roman" w:cs="Times New Roman"/>
          <w:color w:val="000000" w:themeColor="text1"/>
          <w:sz w:val="28"/>
          <w:szCs w:val="28"/>
          <w:lang w:val="vi-VN"/>
        </w:rPr>
        <w:t>2025 về Kế hoạch thực hiện Quy hoạch tổng thể khai thác, sử dụng bền vững tài nguyên vùng bờ.</w:t>
      </w:r>
      <w:r w:rsidR="009331A1" w:rsidRPr="00E36E57">
        <w:rPr>
          <w:rFonts w:ascii="Times New Roman" w:hAnsi="Times New Roman" w:cs="Times New Roman"/>
          <w:color w:val="000000" w:themeColor="text1"/>
          <w:sz w:val="28"/>
          <w:szCs w:val="28"/>
          <w:lang w:val="vi-VN"/>
        </w:rPr>
        <w:t xml:space="preserve"> Bộ trưởng Bộ Nông nghiệp và Môi trường đã ban hành Kế hoạch của Bộ thực hiện Quyết định số 236/QĐ-TTg tại Quyết định số 1712/QĐ-BNNMT ngày 28</w:t>
      </w:r>
      <w:r w:rsidR="00CA7598" w:rsidRPr="00E36E57">
        <w:rPr>
          <w:rFonts w:ascii="Times New Roman" w:hAnsi="Times New Roman" w:cs="Times New Roman"/>
          <w:color w:val="000000" w:themeColor="text1"/>
          <w:sz w:val="28"/>
          <w:szCs w:val="28"/>
          <w:lang w:val="vi-VN"/>
        </w:rPr>
        <w:t>/</w:t>
      </w:r>
      <w:r w:rsidR="009331A1" w:rsidRPr="00E36E57">
        <w:rPr>
          <w:rFonts w:ascii="Times New Roman" w:hAnsi="Times New Roman" w:cs="Times New Roman"/>
          <w:color w:val="000000" w:themeColor="text1"/>
          <w:sz w:val="28"/>
          <w:szCs w:val="28"/>
          <w:lang w:val="vi-VN"/>
        </w:rPr>
        <w:t>5</w:t>
      </w:r>
      <w:r w:rsidR="00CA7598" w:rsidRPr="00E36E57">
        <w:rPr>
          <w:rFonts w:ascii="Times New Roman" w:hAnsi="Times New Roman" w:cs="Times New Roman"/>
          <w:color w:val="000000" w:themeColor="text1"/>
          <w:sz w:val="28"/>
          <w:szCs w:val="28"/>
          <w:lang w:val="vi-VN"/>
        </w:rPr>
        <w:t>/</w:t>
      </w:r>
      <w:r w:rsidR="009331A1" w:rsidRPr="00E36E57">
        <w:rPr>
          <w:rFonts w:ascii="Times New Roman" w:hAnsi="Times New Roman" w:cs="Times New Roman"/>
          <w:color w:val="000000" w:themeColor="text1"/>
          <w:sz w:val="28"/>
          <w:szCs w:val="28"/>
          <w:lang w:val="vi-VN"/>
        </w:rPr>
        <w:t>2025.</w:t>
      </w:r>
    </w:p>
    <w:p w14:paraId="05F893A9" w14:textId="6F5A7318" w:rsidR="0099347F" w:rsidRPr="00E36E57" w:rsidRDefault="0099347F" w:rsidP="00E36E57">
      <w:pPr>
        <w:spacing w:before="120" w:after="120" w:line="340" w:lineRule="exact"/>
        <w:ind w:firstLine="720"/>
        <w:jc w:val="both"/>
        <w:rPr>
          <w:rFonts w:ascii="Times New Roman" w:hAnsi="Times New Roman" w:cs="Times New Roman"/>
          <w:i/>
          <w:iCs/>
          <w:color w:val="000000" w:themeColor="text1"/>
          <w:sz w:val="28"/>
          <w:szCs w:val="28"/>
          <w:lang w:val="vi-VN"/>
        </w:rPr>
      </w:pPr>
      <w:r w:rsidRPr="00E36E57">
        <w:rPr>
          <w:rFonts w:ascii="Times New Roman" w:hAnsi="Times New Roman" w:cs="Times New Roman"/>
          <w:i/>
          <w:iCs/>
          <w:color w:val="000000" w:themeColor="text1"/>
          <w:sz w:val="28"/>
          <w:szCs w:val="28"/>
          <w:lang w:val="vi-VN"/>
        </w:rPr>
        <w:t>(ii) Bất cập, hạn chế và nguyên nhân</w:t>
      </w:r>
    </w:p>
    <w:p w14:paraId="64E15E73" w14:textId="477F7ACB" w:rsidR="0099347F" w:rsidRPr="00E36E57" w:rsidRDefault="00E132C9" w:rsidP="00E36E57">
      <w:pPr>
        <w:spacing w:before="120" w:after="120" w:line="340" w:lineRule="exact"/>
        <w:ind w:firstLine="720"/>
        <w:jc w:val="both"/>
        <w:rPr>
          <w:rFonts w:ascii="Times New Roman" w:hAnsi="Times New Roman" w:cs="Times New Roman"/>
          <w:bCs/>
          <w:iCs/>
          <w:color w:val="000000" w:themeColor="text1"/>
          <w:sz w:val="28"/>
          <w:szCs w:val="28"/>
          <w:lang w:val="vi-VN"/>
        </w:rPr>
      </w:pPr>
      <w:r w:rsidRPr="00E36E57">
        <w:rPr>
          <w:rFonts w:ascii="Times New Roman" w:hAnsi="Times New Roman" w:cs="Times New Roman"/>
          <w:bCs/>
          <w:iCs/>
          <w:color w:val="000000" w:themeColor="text1"/>
          <w:sz w:val="28"/>
          <w:szCs w:val="28"/>
          <w:lang w:val="vi-VN"/>
        </w:rPr>
        <w:t>Quy hoạch tổng thể khai thác, sử dụng bền vững tài nguyên vùng bờ được quy định tại Luật TNMTBHĐ năm 2015. Tuy nhiên, năm 2017 Quốc hội ban hành Luật Quy hoạch, theo đó quy định về nguyên tắc, căn cứ, phạm vi, nội dung, thủ tục xây dựng, thẩm định, phê duyệt Quy hoạch tổng thể khai thác, sử dụng bền vững tài nguyên vùng bờ. Để phù hợp với Luật Quy hoạch, Luật sửa đổi, bổ sung một số điều của 37 luật có liên quan đến quy hoạch, trong đó sửa đổi, bổ sung một số điều trong Luật TNMTBHĐ về Quy hoạch tổng thể khai thác, sử dụng bền vững tài nguyên vùng bờ</w:t>
      </w:r>
      <w:r w:rsidR="006F6D7A" w:rsidRPr="00E36E57">
        <w:rPr>
          <w:rFonts w:ascii="Times New Roman" w:hAnsi="Times New Roman" w:cs="Times New Roman"/>
          <w:bCs/>
          <w:iCs/>
          <w:color w:val="000000" w:themeColor="text1"/>
          <w:sz w:val="28"/>
          <w:szCs w:val="28"/>
          <w:lang w:val="vi-VN"/>
        </w:rPr>
        <w:t>, đồng thời năm 2025 Luật Quy hoạch đã được thay thế bằng Luật số 112/2025/QH15.</w:t>
      </w:r>
      <w:r w:rsidRPr="00E36E57">
        <w:rPr>
          <w:rFonts w:ascii="Times New Roman" w:hAnsi="Times New Roman" w:cs="Times New Roman"/>
          <w:bCs/>
          <w:iCs/>
          <w:color w:val="000000" w:themeColor="text1"/>
          <w:sz w:val="28"/>
          <w:szCs w:val="28"/>
          <w:lang w:val="vi-VN"/>
        </w:rPr>
        <w:t xml:space="preserve"> Theo quy định của các Luật này, phân vùng sử dụng biển gồm 04 loại vùng: vùng cấm khai thác, vùng khai thác có điều kiện, khu vực cần bảo vệ đặc biệt và khu vực khuyến khích phát triển. Như vậy, việc phân vùng sử dụng không có quy định phân vùng cụ thể cho từng ngành khai thác, sử dụng như khai thác khoáng sản, điện gió, dầu khí, du lịch, nuôi trồng thủy sản, hàng hải,… mà các ngành chủ yếu dựa trên các vùng trên để tiếp tục xác định rõ các khu vực cụ thể để thực hiện việc khai thác, sử dụng tài nguyên biển. Điều này gây khó khăn cho tổ chức, cá nhân không đủ năng lực để thực hiện đầy đủ các hoạt động điều tra, khảo sát, đo đạc để làm cơ sở đề xuất việc hoạt động khai thác, sử dụng tài nguyên biển cụ thể.</w:t>
      </w:r>
      <w:r w:rsidR="00CA7598" w:rsidRPr="00E36E57">
        <w:rPr>
          <w:rFonts w:ascii="Times New Roman" w:hAnsi="Times New Roman" w:cs="Times New Roman"/>
          <w:bCs/>
          <w:iCs/>
          <w:color w:val="000000" w:themeColor="text1"/>
          <w:sz w:val="28"/>
          <w:szCs w:val="28"/>
          <w:lang w:val="vi-VN"/>
        </w:rPr>
        <w:t xml:space="preserve"> </w:t>
      </w:r>
      <w:r w:rsidRPr="00E36E57">
        <w:rPr>
          <w:rFonts w:ascii="Times New Roman" w:hAnsi="Times New Roman" w:cs="Times New Roman"/>
          <w:bCs/>
          <w:iCs/>
          <w:color w:val="000000" w:themeColor="text1"/>
          <w:sz w:val="28"/>
          <w:szCs w:val="28"/>
          <w:lang w:val="vi-VN"/>
        </w:rPr>
        <w:t xml:space="preserve">Do vậy, cần nghiên cứu quy định trách nhiệm của các cơ quan, tổ chức, trình tự thủ tục để thực hiện việc xác định các khu vực cho </w:t>
      </w:r>
      <w:r w:rsidRPr="00E36E57">
        <w:rPr>
          <w:rFonts w:ascii="Times New Roman" w:hAnsi="Times New Roman" w:cs="Times New Roman"/>
          <w:bCs/>
          <w:iCs/>
          <w:color w:val="000000" w:themeColor="text1"/>
          <w:sz w:val="28"/>
          <w:szCs w:val="28"/>
          <w:lang w:val="vi-VN"/>
        </w:rPr>
        <w:lastRenderedPageBreak/>
        <w:t>các hoạt động khai thác, sử dụng với mục đích cụ thể trong Luật TNMTBHĐ cho phù hợp với thực tiễn.</w:t>
      </w:r>
    </w:p>
    <w:p w14:paraId="4E628189" w14:textId="13FEB9D2" w:rsidR="0020725D" w:rsidRPr="00E36E57" w:rsidRDefault="008850D1" w:rsidP="00E36E57">
      <w:pPr>
        <w:spacing w:before="120" w:after="120" w:line="340" w:lineRule="exact"/>
        <w:ind w:firstLine="720"/>
        <w:jc w:val="both"/>
        <w:rPr>
          <w:rFonts w:ascii="Times New Roman" w:hAnsi="Times New Roman" w:cs="Times New Roman"/>
          <w:b/>
          <w:bCs/>
          <w:i/>
          <w:iCs/>
          <w:color w:val="000000" w:themeColor="text1"/>
          <w:sz w:val="28"/>
          <w:szCs w:val="28"/>
          <w:lang w:val="vi-VN"/>
        </w:rPr>
      </w:pPr>
      <w:r w:rsidRPr="00E36E57">
        <w:rPr>
          <w:rFonts w:ascii="Times New Roman" w:hAnsi="Times New Roman" w:cs="Times New Roman"/>
          <w:b/>
          <w:i/>
          <w:iCs/>
          <w:color w:val="000000" w:themeColor="text1"/>
          <w:sz w:val="28"/>
          <w:szCs w:val="28"/>
          <w:lang w:val="vi-VN"/>
        </w:rPr>
        <w:t>2</w:t>
      </w:r>
      <w:r w:rsidR="009A5494" w:rsidRPr="00E36E57">
        <w:rPr>
          <w:rFonts w:ascii="Times New Roman" w:hAnsi="Times New Roman" w:cs="Times New Roman"/>
          <w:b/>
          <w:i/>
          <w:iCs/>
          <w:color w:val="000000" w:themeColor="text1"/>
          <w:sz w:val="28"/>
          <w:szCs w:val="28"/>
          <w:lang w:val="vi-VN"/>
        </w:rPr>
        <w:t>.4</w:t>
      </w:r>
      <w:r w:rsidR="00D47A57" w:rsidRPr="00E36E57">
        <w:rPr>
          <w:rFonts w:ascii="Times New Roman" w:hAnsi="Times New Roman" w:cs="Times New Roman"/>
          <w:b/>
          <w:i/>
          <w:iCs/>
          <w:color w:val="000000" w:themeColor="text1"/>
          <w:sz w:val="28"/>
          <w:szCs w:val="28"/>
          <w:lang w:val="vi-VN"/>
        </w:rPr>
        <w:t>. V</w:t>
      </w:r>
      <w:r w:rsidR="00A544B6" w:rsidRPr="00E36E57">
        <w:rPr>
          <w:rFonts w:ascii="Times New Roman" w:hAnsi="Times New Roman" w:cs="Times New Roman"/>
          <w:b/>
          <w:i/>
          <w:iCs/>
          <w:color w:val="000000" w:themeColor="text1"/>
          <w:sz w:val="28"/>
          <w:szCs w:val="28"/>
          <w:lang w:val="vi-VN"/>
        </w:rPr>
        <w:t>ề</w:t>
      </w:r>
      <w:r w:rsidR="00D47A57" w:rsidRPr="00E36E57">
        <w:rPr>
          <w:rFonts w:ascii="Times New Roman" w:hAnsi="Times New Roman" w:cs="Times New Roman"/>
          <w:b/>
          <w:i/>
          <w:iCs/>
          <w:color w:val="000000" w:themeColor="text1"/>
          <w:sz w:val="28"/>
          <w:szCs w:val="28"/>
          <w:lang w:val="vi-VN"/>
        </w:rPr>
        <w:t xml:space="preserve"> thực hiện công tác thống kê tài nguyên biển và hải đảo</w:t>
      </w:r>
    </w:p>
    <w:p w14:paraId="47C5E8E6" w14:textId="0E848E3C" w:rsidR="00E132C9" w:rsidRPr="00E36E57" w:rsidRDefault="00E132C9" w:rsidP="00E36E57">
      <w:pPr>
        <w:spacing w:before="120" w:after="120" w:line="340" w:lineRule="exact"/>
        <w:ind w:firstLine="720"/>
        <w:jc w:val="both"/>
        <w:rPr>
          <w:rFonts w:ascii="Times New Roman" w:hAnsi="Times New Roman" w:cs="Times New Roman"/>
          <w:i/>
          <w:iCs/>
          <w:color w:val="000000" w:themeColor="text1"/>
          <w:sz w:val="28"/>
          <w:szCs w:val="28"/>
          <w:lang w:val="vi-VN"/>
        </w:rPr>
      </w:pPr>
      <w:r w:rsidRPr="00E36E57">
        <w:rPr>
          <w:rFonts w:ascii="Times New Roman" w:hAnsi="Times New Roman" w:cs="Times New Roman"/>
          <w:i/>
          <w:iCs/>
          <w:color w:val="000000" w:themeColor="text1"/>
          <w:sz w:val="28"/>
          <w:szCs w:val="28"/>
          <w:lang w:val="vi-VN"/>
        </w:rPr>
        <w:t>(i) Kết quả đạt được</w:t>
      </w:r>
    </w:p>
    <w:p w14:paraId="4DEBF1A5" w14:textId="16E1784B" w:rsidR="00697106" w:rsidRPr="00E36E57" w:rsidRDefault="00697106"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t xml:space="preserve">Luật </w:t>
      </w:r>
      <w:r w:rsidR="00982BA8" w:rsidRPr="00E36E57">
        <w:rPr>
          <w:rFonts w:ascii="Times New Roman" w:hAnsi="Times New Roman" w:cs="Times New Roman"/>
          <w:color w:val="000000" w:themeColor="text1"/>
          <w:sz w:val="28"/>
          <w:szCs w:val="28"/>
          <w:lang w:val="vi-VN"/>
        </w:rPr>
        <w:t>TNMTBHĐ</w:t>
      </w:r>
      <w:r w:rsidRPr="00E36E57">
        <w:rPr>
          <w:rFonts w:ascii="Times New Roman" w:hAnsi="Times New Roman" w:cs="Times New Roman"/>
          <w:color w:val="000000" w:themeColor="text1"/>
          <w:sz w:val="28"/>
          <w:szCs w:val="28"/>
          <w:lang w:val="vi-VN"/>
        </w:rPr>
        <w:t xml:space="preserve"> quy định bộ, cơ quan ngang bộ, cơ quan thuộc Chính phủ, </w:t>
      </w:r>
      <w:r w:rsidR="00E34686" w:rsidRPr="00E36E57">
        <w:rPr>
          <w:rFonts w:ascii="Times New Roman" w:hAnsi="Times New Roman" w:cs="Times New Roman"/>
          <w:color w:val="000000" w:themeColor="text1"/>
          <w:sz w:val="28"/>
          <w:szCs w:val="28"/>
          <w:lang w:val="vi-VN"/>
        </w:rPr>
        <w:t>UBND tỉnh</w:t>
      </w:r>
      <w:r w:rsidRPr="00E36E57">
        <w:rPr>
          <w:rFonts w:ascii="Times New Roman" w:hAnsi="Times New Roman" w:cs="Times New Roman"/>
          <w:color w:val="000000" w:themeColor="text1"/>
          <w:sz w:val="28"/>
          <w:szCs w:val="28"/>
          <w:lang w:val="vi-VN"/>
        </w:rPr>
        <w:t xml:space="preserve"> có biển trong phạm vi nhiệm vụ, quyền hạn của mình có trách nhiệm thống kê các loại tài nguyên biển và hải đảo do mình quản lý theo quy định của pháp luật về thống kê, gửi báo cáo kết quả về </w:t>
      </w:r>
      <w:r w:rsidR="00B54F8D" w:rsidRPr="00E36E57">
        <w:rPr>
          <w:rFonts w:ascii="Times New Roman" w:hAnsi="Times New Roman" w:cs="Times New Roman"/>
          <w:color w:val="000000" w:themeColor="text1"/>
          <w:sz w:val="28"/>
          <w:szCs w:val="28"/>
          <w:lang w:val="vi-VN"/>
        </w:rPr>
        <w:t xml:space="preserve">Bộ </w:t>
      </w:r>
      <w:r w:rsidR="00BE67B8" w:rsidRPr="00E36E57">
        <w:rPr>
          <w:rFonts w:ascii="Times New Roman" w:hAnsi="Times New Roman" w:cs="Times New Roman"/>
          <w:color w:val="000000" w:themeColor="text1"/>
          <w:sz w:val="28"/>
          <w:szCs w:val="28"/>
          <w:lang w:val="vi-VN"/>
        </w:rPr>
        <w:t>N</w:t>
      </w:r>
      <w:r w:rsidR="00B54F8D" w:rsidRPr="00E36E57">
        <w:rPr>
          <w:rFonts w:ascii="Times New Roman" w:hAnsi="Times New Roman" w:cs="Times New Roman"/>
          <w:color w:val="000000" w:themeColor="text1"/>
          <w:sz w:val="28"/>
          <w:szCs w:val="28"/>
          <w:lang w:val="vi-VN"/>
        </w:rPr>
        <w:t>N</w:t>
      </w:r>
      <w:r w:rsidR="001135B1" w:rsidRPr="00E36E57">
        <w:rPr>
          <w:rFonts w:ascii="Times New Roman" w:hAnsi="Times New Roman" w:cs="Times New Roman"/>
          <w:color w:val="000000" w:themeColor="text1"/>
          <w:sz w:val="28"/>
          <w:szCs w:val="28"/>
          <w:lang w:val="vi-VN"/>
        </w:rPr>
        <w:t>&amp;</w:t>
      </w:r>
      <w:r w:rsidR="00B54F8D" w:rsidRPr="00E36E57">
        <w:rPr>
          <w:rFonts w:ascii="Times New Roman" w:hAnsi="Times New Roman" w:cs="Times New Roman"/>
          <w:color w:val="000000" w:themeColor="text1"/>
          <w:sz w:val="28"/>
          <w:szCs w:val="28"/>
          <w:lang w:val="vi-VN"/>
        </w:rPr>
        <w:t>MT</w:t>
      </w:r>
      <w:r w:rsidRPr="00E36E57">
        <w:rPr>
          <w:rFonts w:ascii="Times New Roman" w:hAnsi="Times New Roman" w:cs="Times New Roman"/>
          <w:color w:val="000000" w:themeColor="text1"/>
          <w:sz w:val="28"/>
          <w:szCs w:val="28"/>
          <w:lang w:val="vi-VN"/>
        </w:rPr>
        <w:t xml:space="preserve">. </w:t>
      </w:r>
    </w:p>
    <w:p w14:paraId="6FA2280C" w14:textId="40E11611" w:rsidR="00697106" w:rsidRPr="00E36E57" w:rsidRDefault="009F08CC"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t>Việc thực hiện hoạt động thống kê tài nguyên biển và hải đảo đã cung cấp được số liệu về nguồn tài nguyên biển, là cơ sở để xây dựng, điều chỉnh chính sách, pháp luật về công tác quản lý tổng hợp tài nguyên, bảo vệ môi trường biển và hải đảo phù hợp với thực tiễn, thống nhất được công tác quản lý nhà nước về biển, hải đảo giữa các bộ, ngành, địa phương. Tuy nhiên, t</w:t>
      </w:r>
      <w:r w:rsidR="00EE50BA" w:rsidRPr="00E36E57">
        <w:rPr>
          <w:rFonts w:ascii="Times New Roman" w:hAnsi="Times New Roman" w:cs="Times New Roman"/>
          <w:color w:val="000000" w:themeColor="text1"/>
          <w:sz w:val="28"/>
          <w:szCs w:val="28"/>
          <w:lang w:val="vi-VN"/>
        </w:rPr>
        <w:t>rong thời gian qua, c</w:t>
      </w:r>
      <w:r w:rsidR="00697106" w:rsidRPr="00E36E57">
        <w:rPr>
          <w:rFonts w:ascii="Times New Roman" w:hAnsi="Times New Roman" w:cs="Times New Roman"/>
          <w:color w:val="000000" w:themeColor="text1"/>
          <w:sz w:val="28"/>
          <w:szCs w:val="28"/>
          <w:lang w:val="vi-VN"/>
        </w:rPr>
        <w:t>ông tác thống kê tài nguyên biển và hải đảo</w:t>
      </w:r>
      <w:r w:rsidR="00982BA8" w:rsidRPr="00E36E57">
        <w:rPr>
          <w:rFonts w:ascii="Times New Roman" w:hAnsi="Times New Roman" w:cs="Times New Roman"/>
          <w:color w:val="000000" w:themeColor="text1"/>
          <w:sz w:val="28"/>
          <w:szCs w:val="28"/>
          <w:lang w:val="vi-VN"/>
        </w:rPr>
        <w:t xml:space="preserve"> chưa được thực hiện </w:t>
      </w:r>
      <w:r w:rsidR="008850D1" w:rsidRPr="00E36E57">
        <w:rPr>
          <w:rFonts w:ascii="Times New Roman" w:hAnsi="Times New Roman" w:cs="Times New Roman"/>
          <w:color w:val="000000" w:themeColor="text1"/>
          <w:sz w:val="28"/>
          <w:szCs w:val="28"/>
          <w:lang w:val="vi-VN"/>
        </w:rPr>
        <w:t>riêng</w:t>
      </w:r>
      <w:r w:rsidR="00982BA8" w:rsidRPr="00E36E57">
        <w:rPr>
          <w:rFonts w:ascii="Times New Roman" w:hAnsi="Times New Roman" w:cs="Times New Roman"/>
          <w:color w:val="000000" w:themeColor="text1"/>
          <w:sz w:val="28"/>
          <w:szCs w:val="28"/>
          <w:lang w:val="vi-VN"/>
        </w:rPr>
        <w:t xml:space="preserve">, </w:t>
      </w:r>
      <w:r w:rsidR="00697106" w:rsidRPr="00E36E57">
        <w:rPr>
          <w:rFonts w:ascii="Times New Roman" w:hAnsi="Times New Roman" w:cs="Times New Roman"/>
          <w:color w:val="000000" w:themeColor="text1"/>
          <w:sz w:val="28"/>
          <w:szCs w:val="28"/>
          <w:lang w:val="vi-VN"/>
        </w:rPr>
        <w:t>các địa phương thực hiện thống kê cùng với thống kê ngành tài nguyên và môi trường, thống kê tỉnh hoặc báo cáo tổng hợp về quản lý tài nguyên và bảo vệ môi trường biển và hải đả</w:t>
      </w:r>
      <w:r w:rsidR="00FC424C" w:rsidRPr="00E36E57">
        <w:rPr>
          <w:rFonts w:ascii="Times New Roman" w:hAnsi="Times New Roman" w:cs="Times New Roman"/>
          <w:color w:val="000000" w:themeColor="text1"/>
          <w:sz w:val="28"/>
          <w:szCs w:val="28"/>
          <w:lang w:val="vi-VN"/>
        </w:rPr>
        <w:t>o hằ</w:t>
      </w:r>
      <w:r w:rsidR="00697106" w:rsidRPr="00E36E57">
        <w:rPr>
          <w:rFonts w:ascii="Times New Roman" w:hAnsi="Times New Roman" w:cs="Times New Roman"/>
          <w:color w:val="000000" w:themeColor="text1"/>
          <w:sz w:val="28"/>
          <w:szCs w:val="28"/>
          <w:lang w:val="vi-VN"/>
        </w:rPr>
        <w:t xml:space="preserve">ng năm. </w:t>
      </w:r>
    </w:p>
    <w:p w14:paraId="5D8FEC77" w14:textId="64D3011F" w:rsidR="00E132C9" w:rsidRPr="00E36E57" w:rsidRDefault="009F08CC" w:rsidP="00E36E57">
      <w:pPr>
        <w:spacing w:before="120" w:after="120" w:line="340" w:lineRule="exact"/>
        <w:ind w:firstLine="720"/>
        <w:jc w:val="both"/>
        <w:rPr>
          <w:rFonts w:ascii="Times New Roman" w:hAnsi="Times New Roman" w:cs="Times New Roman"/>
          <w:i/>
          <w:iCs/>
          <w:color w:val="000000" w:themeColor="text1"/>
          <w:sz w:val="28"/>
          <w:szCs w:val="28"/>
          <w:lang w:val="vi-VN"/>
        </w:rPr>
      </w:pPr>
      <w:r w:rsidRPr="00E36E57">
        <w:rPr>
          <w:rFonts w:ascii="Times New Roman" w:hAnsi="Times New Roman" w:cs="Times New Roman"/>
          <w:i/>
          <w:iCs/>
          <w:color w:val="000000" w:themeColor="text1"/>
          <w:sz w:val="28"/>
          <w:szCs w:val="28"/>
          <w:lang w:val="vi-VN"/>
        </w:rPr>
        <w:t xml:space="preserve"> </w:t>
      </w:r>
      <w:r w:rsidR="00E132C9" w:rsidRPr="00E36E57">
        <w:rPr>
          <w:rFonts w:ascii="Times New Roman" w:hAnsi="Times New Roman" w:cs="Times New Roman"/>
          <w:i/>
          <w:iCs/>
          <w:color w:val="000000" w:themeColor="text1"/>
          <w:sz w:val="28"/>
          <w:szCs w:val="28"/>
          <w:lang w:val="vi-VN"/>
        </w:rPr>
        <w:t>(ii) Bất cập, hạn chế và nguyên nhân</w:t>
      </w:r>
    </w:p>
    <w:p w14:paraId="69AD2585" w14:textId="77777777" w:rsidR="00E132C9" w:rsidRPr="00E36E57" w:rsidRDefault="00E132C9" w:rsidP="00E36E57">
      <w:pPr>
        <w:spacing w:before="120" w:after="120" w:line="340" w:lineRule="exact"/>
        <w:ind w:firstLine="720"/>
        <w:jc w:val="both"/>
        <w:rPr>
          <w:rFonts w:ascii="Times New Roman" w:hAnsi="Times New Roman" w:cs="Times New Roman"/>
          <w:bCs/>
          <w:iCs/>
          <w:color w:val="000000" w:themeColor="text1"/>
          <w:sz w:val="28"/>
          <w:szCs w:val="28"/>
          <w:lang w:val="vi-VN"/>
        </w:rPr>
      </w:pPr>
      <w:r w:rsidRPr="00E36E57">
        <w:rPr>
          <w:rFonts w:ascii="Times New Roman" w:hAnsi="Times New Roman" w:cs="Times New Roman"/>
          <w:bCs/>
          <w:iCs/>
          <w:color w:val="000000" w:themeColor="text1"/>
          <w:sz w:val="28"/>
          <w:szCs w:val="28"/>
          <w:lang w:val="vi-VN"/>
        </w:rPr>
        <w:t>Điều 16 Luật TNMTBHĐ quy định hằng năm các bộ, ngành, địa phương phải có báo cáo thống kê về tài nguyên, môi trường biển và hải đảo theo pháp luật thống kê và gửi kết quả về Bộ TN&amp;MT để tổng hợp, báo cáo Thủ tướng Chính phủ. Tuy nhiên, thực tế công tác thống kê tài nguyên biển và hải đảo chưa được thực hiện riêng (các bộ, ngành địa phương không thống kê riêng về tài nguyên tài nguyên biển và hải đảo và gửi cho Bộ TN&amp;MT). Hằng năm, các bộ, ngành, địa phương đều thực hiện công tác thống kê theo quy định của pháp luật thống kê</w:t>
      </w:r>
      <w:r w:rsidRPr="00E36E57">
        <w:rPr>
          <w:rStyle w:val="FootnoteReference"/>
          <w:rFonts w:ascii="Times New Roman" w:hAnsi="Times New Roman" w:cs="Times New Roman"/>
          <w:bCs/>
          <w:iCs/>
          <w:color w:val="000000" w:themeColor="text1"/>
          <w:sz w:val="28"/>
          <w:szCs w:val="28"/>
        </w:rPr>
        <w:footnoteReference w:id="32"/>
      </w:r>
      <w:r w:rsidRPr="00E36E57">
        <w:rPr>
          <w:rFonts w:ascii="Times New Roman" w:hAnsi="Times New Roman" w:cs="Times New Roman"/>
          <w:bCs/>
          <w:iCs/>
          <w:color w:val="000000" w:themeColor="text1"/>
          <w:sz w:val="28"/>
          <w:szCs w:val="28"/>
          <w:lang w:val="vi-VN"/>
        </w:rPr>
        <w:t xml:space="preserve"> và thống kê ngành tài nguyên và môi trường.</w:t>
      </w:r>
      <w:r w:rsidRPr="00E36E57">
        <w:rPr>
          <w:rStyle w:val="FootnoteReference"/>
          <w:rFonts w:ascii="Times New Roman" w:hAnsi="Times New Roman" w:cs="Times New Roman"/>
          <w:bCs/>
          <w:iCs/>
          <w:color w:val="000000" w:themeColor="text1"/>
          <w:sz w:val="28"/>
          <w:szCs w:val="28"/>
        </w:rPr>
        <w:footnoteReference w:id="33"/>
      </w:r>
      <w:r w:rsidRPr="00E36E57">
        <w:rPr>
          <w:rFonts w:ascii="Times New Roman" w:hAnsi="Times New Roman" w:cs="Times New Roman"/>
          <w:bCs/>
          <w:iCs/>
          <w:color w:val="000000" w:themeColor="text1"/>
          <w:sz w:val="28"/>
          <w:szCs w:val="28"/>
          <w:lang w:val="vi-VN"/>
        </w:rPr>
        <w:t xml:space="preserve"> </w:t>
      </w:r>
    </w:p>
    <w:p w14:paraId="32854E23" w14:textId="01434BE3" w:rsidR="00E132C9" w:rsidRPr="00E36E57" w:rsidRDefault="00E132C9" w:rsidP="00E36E57">
      <w:pPr>
        <w:spacing w:before="120" w:after="120" w:line="340" w:lineRule="exact"/>
        <w:ind w:firstLine="720"/>
        <w:jc w:val="both"/>
        <w:rPr>
          <w:rFonts w:ascii="Times New Roman" w:hAnsi="Times New Roman" w:cs="Times New Roman"/>
          <w:bCs/>
          <w:iCs/>
          <w:color w:val="000000" w:themeColor="text1"/>
          <w:sz w:val="28"/>
          <w:szCs w:val="28"/>
          <w:lang w:val="vi-VN"/>
        </w:rPr>
      </w:pPr>
      <w:r w:rsidRPr="00E36E57">
        <w:rPr>
          <w:rFonts w:ascii="Times New Roman" w:hAnsi="Times New Roman" w:cs="Times New Roman"/>
          <w:bCs/>
          <w:iCs/>
          <w:color w:val="000000" w:themeColor="text1"/>
          <w:sz w:val="28"/>
          <w:szCs w:val="28"/>
          <w:lang w:val="vi-VN"/>
        </w:rPr>
        <w:t>Bên cạnh đó, đối với việc báo cáo về công tác quản lý nhà nước về quản lý tổng hợp tài nguyên, bảo vệ môi trường biển và hải đảo, các bộ, ngành địa phương đang thực hiện báo cáo theo quy định tại Điều 77 Luật TNM</w:t>
      </w:r>
      <w:r w:rsidR="00590C75" w:rsidRPr="00E36E57">
        <w:rPr>
          <w:rFonts w:ascii="Times New Roman" w:hAnsi="Times New Roman" w:cs="Times New Roman"/>
          <w:bCs/>
          <w:iCs/>
          <w:color w:val="000000" w:themeColor="text1"/>
          <w:sz w:val="28"/>
          <w:szCs w:val="28"/>
          <w:lang w:val="vi-VN"/>
        </w:rPr>
        <w:t>T</w:t>
      </w:r>
      <w:r w:rsidRPr="00E36E57">
        <w:rPr>
          <w:rFonts w:ascii="Times New Roman" w:hAnsi="Times New Roman" w:cs="Times New Roman"/>
          <w:bCs/>
          <w:iCs/>
          <w:color w:val="000000" w:themeColor="text1"/>
          <w:sz w:val="28"/>
          <w:szCs w:val="28"/>
          <w:lang w:val="vi-VN"/>
        </w:rPr>
        <w:t>BHĐ và Thông tư số 10/2016/TT-BTNMT ngày 16/5/2016 của Bộ TN</w:t>
      </w:r>
      <w:r w:rsidR="009F08CC" w:rsidRPr="00E36E57">
        <w:rPr>
          <w:rFonts w:ascii="Times New Roman" w:hAnsi="Times New Roman" w:cs="Times New Roman"/>
          <w:bCs/>
          <w:iCs/>
          <w:color w:val="000000" w:themeColor="text1"/>
          <w:sz w:val="28"/>
          <w:szCs w:val="28"/>
          <w:lang w:val="vi-VN"/>
        </w:rPr>
        <w:t>&amp;</w:t>
      </w:r>
      <w:r w:rsidRPr="00E36E57">
        <w:rPr>
          <w:rFonts w:ascii="Times New Roman" w:hAnsi="Times New Roman" w:cs="Times New Roman"/>
          <w:bCs/>
          <w:iCs/>
          <w:color w:val="000000" w:themeColor="text1"/>
          <w:sz w:val="28"/>
          <w:szCs w:val="28"/>
          <w:lang w:val="vi-VN"/>
        </w:rPr>
        <w:t xml:space="preserve">MT quy định chi tiết nội dung, thể thức, thời điểm báo cáo về quản lý tổng hợp tài nguyên và bảo vệ môi trường biển và hải đảo đã quy định nội dung thống kê một số chỉ tiêu, số liệu về tài nguyên biển và hải đảo. </w:t>
      </w:r>
    </w:p>
    <w:p w14:paraId="1FBA0D2D" w14:textId="5B0DCE1C" w:rsidR="00E132C9" w:rsidRPr="00E36E57" w:rsidRDefault="00E132C9" w:rsidP="00E36E57">
      <w:pPr>
        <w:spacing w:before="120" w:after="120" w:line="340" w:lineRule="exact"/>
        <w:ind w:firstLine="720"/>
        <w:jc w:val="both"/>
        <w:rPr>
          <w:rFonts w:ascii="Times New Roman" w:hAnsi="Times New Roman" w:cs="Times New Roman"/>
          <w:bCs/>
          <w:iCs/>
          <w:color w:val="000000" w:themeColor="text1"/>
          <w:sz w:val="28"/>
          <w:szCs w:val="28"/>
          <w:lang w:val="vi-VN"/>
        </w:rPr>
      </w:pPr>
      <w:r w:rsidRPr="00E36E57">
        <w:rPr>
          <w:rFonts w:ascii="Times New Roman" w:hAnsi="Times New Roman" w:cs="Times New Roman"/>
          <w:bCs/>
          <w:iCs/>
          <w:color w:val="000000" w:themeColor="text1"/>
          <w:sz w:val="28"/>
          <w:szCs w:val="28"/>
          <w:lang w:val="vi-VN"/>
        </w:rPr>
        <w:t xml:space="preserve">Do vậy, việc quy định tại Điều 16 của Luật TNMTBHĐ về thống kê tài nguyên biển và hải đảo có sự trùng lặp về quy định với pháp luật về thống kê và nội dung yêu cầu báo cáo về công tác quản lý nhà nước về quản lý tổng hợp tài </w:t>
      </w:r>
      <w:r w:rsidRPr="00E36E57">
        <w:rPr>
          <w:rFonts w:ascii="Times New Roman" w:hAnsi="Times New Roman" w:cs="Times New Roman"/>
          <w:bCs/>
          <w:iCs/>
          <w:color w:val="000000" w:themeColor="text1"/>
          <w:sz w:val="28"/>
          <w:szCs w:val="28"/>
          <w:lang w:val="vi-VN"/>
        </w:rPr>
        <w:lastRenderedPageBreak/>
        <w:t>nguyên, bảo vệ môi trường biển và hải đảo, do đó quy định này cần nghiên cứu, xem xét sửa đổi cho phù hợp.</w:t>
      </w:r>
    </w:p>
    <w:p w14:paraId="3C708FF2" w14:textId="4E061D8C" w:rsidR="0020725D" w:rsidRPr="00E36E57" w:rsidRDefault="008850D1" w:rsidP="00E36E57">
      <w:pPr>
        <w:spacing w:before="120" w:after="120" w:line="340" w:lineRule="exact"/>
        <w:ind w:firstLine="720"/>
        <w:jc w:val="both"/>
        <w:rPr>
          <w:rFonts w:ascii="Times New Roman" w:hAnsi="Times New Roman" w:cs="Times New Roman"/>
          <w:b/>
          <w:bCs/>
          <w:i/>
          <w:iCs/>
          <w:color w:val="000000" w:themeColor="text1"/>
          <w:sz w:val="28"/>
          <w:szCs w:val="28"/>
          <w:lang w:val="vi-VN"/>
        </w:rPr>
      </w:pPr>
      <w:r w:rsidRPr="00E36E57">
        <w:rPr>
          <w:rFonts w:ascii="Times New Roman" w:hAnsi="Times New Roman" w:cs="Times New Roman"/>
          <w:b/>
          <w:bCs/>
          <w:i/>
          <w:iCs/>
          <w:color w:val="000000" w:themeColor="text1"/>
          <w:sz w:val="28"/>
          <w:szCs w:val="28"/>
          <w:lang w:val="vi-VN"/>
        </w:rPr>
        <w:t>2</w:t>
      </w:r>
      <w:r w:rsidR="00A0380F" w:rsidRPr="00E36E57">
        <w:rPr>
          <w:rFonts w:ascii="Times New Roman" w:hAnsi="Times New Roman" w:cs="Times New Roman"/>
          <w:b/>
          <w:bCs/>
          <w:i/>
          <w:iCs/>
          <w:color w:val="000000" w:themeColor="text1"/>
          <w:sz w:val="28"/>
          <w:szCs w:val="28"/>
          <w:lang w:val="vi-VN"/>
        </w:rPr>
        <w:t>.5. V</w:t>
      </w:r>
      <w:r w:rsidR="00A544B6" w:rsidRPr="00E36E57">
        <w:rPr>
          <w:rFonts w:ascii="Times New Roman" w:hAnsi="Times New Roman" w:cs="Times New Roman"/>
          <w:b/>
          <w:bCs/>
          <w:i/>
          <w:iCs/>
          <w:color w:val="000000" w:themeColor="text1"/>
          <w:sz w:val="28"/>
          <w:szCs w:val="28"/>
          <w:lang w:val="vi-VN"/>
        </w:rPr>
        <w:t>ề công tác</w:t>
      </w:r>
      <w:r w:rsidR="00A0380F" w:rsidRPr="00E36E57">
        <w:rPr>
          <w:rFonts w:ascii="Times New Roman" w:hAnsi="Times New Roman" w:cs="Times New Roman"/>
          <w:b/>
          <w:bCs/>
          <w:i/>
          <w:iCs/>
          <w:color w:val="000000" w:themeColor="text1"/>
          <w:sz w:val="28"/>
          <w:szCs w:val="28"/>
          <w:lang w:val="vi-VN"/>
        </w:rPr>
        <w:t xml:space="preserve"> quản lý tài nguyên hải đảo</w:t>
      </w:r>
    </w:p>
    <w:p w14:paraId="1F9B8A61" w14:textId="43013405" w:rsidR="004E6747" w:rsidRPr="00E36E57" w:rsidRDefault="004E6747" w:rsidP="00E36E57">
      <w:pPr>
        <w:spacing w:before="120" w:after="120" w:line="340" w:lineRule="exact"/>
        <w:ind w:firstLine="720"/>
        <w:jc w:val="both"/>
        <w:rPr>
          <w:rFonts w:ascii="Times New Roman" w:hAnsi="Times New Roman" w:cs="Times New Roman"/>
          <w:i/>
          <w:color w:val="000000" w:themeColor="text1"/>
          <w:sz w:val="28"/>
          <w:szCs w:val="28"/>
          <w:lang w:val="vi-VN"/>
        </w:rPr>
      </w:pPr>
      <w:r w:rsidRPr="00E36E57">
        <w:rPr>
          <w:rFonts w:ascii="Times New Roman" w:hAnsi="Times New Roman" w:cs="Times New Roman"/>
          <w:i/>
          <w:color w:val="000000" w:themeColor="text1"/>
          <w:sz w:val="28"/>
          <w:szCs w:val="28"/>
          <w:lang w:val="vi-VN"/>
        </w:rPr>
        <w:t>a) Kết quả đạt được</w:t>
      </w:r>
    </w:p>
    <w:p w14:paraId="7228AFAC" w14:textId="72157600" w:rsidR="00BE67B8" w:rsidRPr="00E36E57" w:rsidRDefault="00BE67B8" w:rsidP="00E36E57">
      <w:pPr>
        <w:spacing w:before="120" w:after="120" w:line="340" w:lineRule="exact"/>
        <w:ind w:firstLine="720"/>
        <w:jc w:val="both"/>
        <w:rPr>
          <w:rFonts w:ascii="Times New Roman" w:hAnsi="Times New Roman" w:cs="Times New Roman"/>
          <w:iCs/>
          <w:color w:val="000000" w:themeColor="text1"/>
          <w:sz w:val="28"/>
          <w:szCs w:val="28"/>
          <w:lang w:val="nl-NL"/>
        </w:rPr>
      </w:pPr>
      <w:r w:rsidRPr="00E36E57">
        <w:rPr>
          <w:rFonts w:ascii="Times New Roman" w:hAnsi="Times New Roman" w:cs="Times New Roman"/>
          <w:iCs/>
          <w:color w:val="000000" w:themeColor="text1"/>
          <w:sz w:val="28"/>
          <w:szCs w:val="28"/>
          <w:lang w:val="nl-NL"/>
        </w:rPr>
        <w:t xml:space="preserve">- Về công tác lập hồ sơ hải đảo, tính đến tháng 12/2025, có 10/21 tỉnh/thành phố trực thuộc trung ương có biển đã và đang thực hiện nhiệm vụ lập và quản lý hồ sơ tài nguyên hải đảo. Các tỉnh đã hoàn thành gồm: Hải Phòng, Thanh Hóa, Quảng Trị, thành phố Huế, Đắk Lắk, Thành phố Hồ Chí Minh, TP Cần Thơ, Cà Mau. Các tỉnh khác đang thực hiện gồm: Quảng Ninh, Lâm Đồng. </w:t>
      </w:r>
    </w:p>
    <w:p w14:paraId="660B2293" w14:textId="3B1A8D98" w:rsidR="00C061CB" w:rsidRPr="00E36E57" w:rsidRDefault="00C60449" w:rsidP="00E36E57">
      <w:pPr>
        <w:spacing w:before="120" w:after="120" w:line="340" w:lineRule="exact"/>
        <w:ind w:firstLine="720"/>
        <w:jc w:val="both"/>
        <w:rPr>
          <w:rFonts w:ascii="Times New Roman" w:hAnsi="Times New Roman" w:cs="Times New Roman"/>
          <w:iCs/>
          <w:color w:val="000000" w:themeColor="text1"/>
          <w:sz w:val="28"/>
          <w:szCs w:val="28"/>
          <w:lang w:val="nl-NL"/>
        </w:rPr>
      </w:pPr>
      <w:r w:rsidRPr="00E36E57">
        <w:rPr>
          <w:rFonts w:ascii="Times New Roman" w:hAnsi="Times New Roman" w:cs="Times New Roman"/>
          <w:iCs/>
          <w:color w:val="000000" w:themeColor="text1"/>
          <w:sz w:val="28"/>
          <w:szCs w:val="28"/>
          <w:lang w:val="nl-NL"/>
        </w:rPr>
        <w:t xml:space="preserve">- </w:t>
      </w:r>
      <w:r w:rsidR="002764C0" w:rsidRPr="00E36E57">
        <w:rPr>
          <w:rFonts w:ascii="Times New Roman" w:hAnsi="Times New Roman" w:cs="Times New Roman"/>
          <w:iCs/>
          <w:color w:val="000000" w:themeColor="text1"/>
          <w:sz w:val="28"/>
          <w:szCs w:val="28"/>
          <w:lang w:val="nl-NL"/>
        </w:rPr>
        <w:t xml:space="preserve">Đối với việc phân loại hải đảo: </w:t>
      </w:r>
      <w:r w:rsidR="00B20669" w:rsidRPr="00E36E57">
        <w:rPr>
          <w:rFonts w:ascii="Times New Roman" w:hAnsi="Times New Roman" w:cs="Times New Roman"/>
          <w:iCs/>
          <w:color w:val="000000" w:themeColor="text1"/>
          <w:sz w:val="28"/>
          <w:szCs w:val="28"/>
          <w:lang w:val="nl-NL"/>
        </w:rPr>
        <w:t xml:space="preserve">Bộ </w:t>
      </w:r>
      <w:r w:rsidR="00F04D45" w:rsidRPr="00E36E57">
        <w:rPr>
          <w:rFonts w:ascii="Times New Roman" w:hAnsi="Times New Roman" w:cs="Times New Roman"/>
          <w:iCs/>
          <w:color w:val="000000" w:themeColor="text1"/>
          <w:sz w:val="28"/>
          <w:szCs w:val="28"/>
          <w:lang w:val="nl-NL"/>
        </w:rPr>
        <w:t>N</w:t>
      </w:r>
      <w:r w:rsidR="00B20669" w:rsidRPr="00E36E57">
        <w:rPr>
          <w:rFonts w:ascii="Times New Roman" w:hAnsi="Times New Roman" w:cs="Times New Roman"/>
          <w:iCs/>
          <w:color w:val="000000" w:themeColor="text1"/>
          <w:sz w:val="28"/>
          <w:szCs w:val="28"/>
          <w:lang w:val="nl-NL"/>
        </w:rPr>
        <w:t>N</w:t>
      </w:r>
      <w:r w:rsidR="004B1FB0" w:rsidRPr="00E36E57">
        <w:rPr>
          <w:rFonts w:ascii="Times New Roman" w:hAnsi="Times New Roman" w:cs="Times New Roman"/>
          <w:iCs/>
          <w:color w:val="000000" w:themeColor="text1"/>
          <w:sz w:val="28"/>
          <w:szCs w:val="28"/>
          <w:lang w:val="nl-NL"/>
        </w:rPr>
        <w:t>&amp;</w:t>
      </w:r>
      <w:r w:rsidR="00B20669" w:rsidRPr="00E36E57">
        <w:rPr>
          <w:rFonts w:ascii="Times New Roman" w:hAnsi="Times New Roman" w:cs="Times New Roman"/>
          <w:iCs/>
          <w:color w:val="000000" w:themeColor="text1"/>
          <w:sz w:val="28"/>
          <w:szCs w:val="28"/>
          <w:lang w:val="nl-NL"/>
        </w:rPr>
        <w:t xml:space="preserve">MT </w:t>
      </w:r>
      <w:r w:rsidR="002764C0" w:rsidRPr="00E36E57">
        <w:rPr>
          <w:rFonts w:ascii="Times New Roman" w:hAnsi="Times New Roman" w:cs="Times New Roman"/>
          <w:iCs/>
          <w:color w:val="000000" w:themeColor="text1"/>
          <w:sz w:val="28"/>
          <w:szCs w:val="28"/>
          <w:lang w:val="nl-NL"/>
        </w:rPr>
        <w:t xml:space="preserve">đang xây dựng </w:t>
      </w:r>
      <w:r w:rsidR="00B20669" w:rsidRPr="00E36E57">
        <w:rPr>
          <w:rFonts w:ascii="Times New Roman" w:hAnsi="Times New Roman" w:cs="Times New Roman"/>
          <w:iCs/>
          <w:color w:val="000000" w:themeColor="text1"/>
          <w:sz w:val="28"/>
          <w:szCs w:val="28"/>
          <w:lang w:val="nl-NL"/>
        </w:rPr>
        <w:t xml:space="preserve">và đề xuất thực hiện </w:t>
      </w:r>
      <w:r w:rsidR="002764C0" w:rsidRPr="00E36E57">
        <w:rPr>
          <w:rFonts w:ascii="Times New Roman" w:hAnsi="Times New Roman" w:cs="Times New Roman"/>
          <w:iCs/>
          <w:color w:val="000000" w:themeColor="text1"/>
          <w:sz w:val="28"/>
          <w:szCs w:val="28"/>
          <w:lang w:val="nl-NL"/>
        </w:rPr>
        <w:t>dự án phân loại hải đảo, tuy nhiên việc phân loại hải đả</w:t>
      </w:r>
      <w:r w:rsidR="00981325" w:rsidRPr="00E36E57">
        <w:rPr>
          <w:rFonts w:ascii="Times New Roman" w:hAnsi="Times New Roman" w:cs="Times New Roman"/>
          <w:iCs/>
          <w:color w:val="000000" w:themeColor="text1"/>
          <w:sz w:val="28"/>
          <w:szCs w:val="28"/>
          <w:lang w:val="nl-NL"/>
        </w:rPr>
        <w:t>o</w:t>
      </w:r>
      <w:r w:rsidR="002764C0" w:rsidRPr="00E36E57">
        <w:rPr>
          <w:rFonts w:ascii="Times New Roman" w:hAnsi="Times New Roman" w:cs="Times New Roman"/>
          <w:iCs/>
          <w:color w:val="000000" w:themeColor="text1"/>
          <w:sz w:val="28"/>
          <w:szCs w:val="28"/>
          <w:lang w:val="nl-NL"/>
        </w:rPr>
        <w:t xml:space="preserve"> gặp khó khăn do số lượng hải đảo </w:t>
      </w:r>
      <w:r w:rsidR="00F04D45" w:rsidRPr="00E36E57">
        <w:rPr>
          <w:rFonts w:ascii="Times New Roman" w:hAnsi="Times New Roman" w:cs="Times New Roman"/>
          <w:iCs/>
          <w:color w:val="000000" w:themeColor="text1"/>
          <w:sz w:val="28"/>
          <w:szCs w:val="28"/>
          <w:lang w:val="nl-NL"/>
        </w:rPr>
        <w:t>nhiều</w:t>
      </w:r>
      <w:r w:rsidR="002764C0" w:rsidRPr="00E36E57">
        <w:rPr>
          <w:rFonts w:ascii="Times New Roman" w:hAnsi="Times New Roman" w:cs="Times New Roman"/>
          <w:iCs/>
          <w:color w:val="000000" w:themeColor="text1"/>
          <w:sz w:val="28"/>
          <w:szCs w:val="28"/>
          <w:lang w:val="nl-NL"/>
        </w:rPr>
        <w:t xml:space="preserve">, việc điều tra tổng thể các hải đảo </w:t>
      </w:r>
      <w:r w:rsidR="008850D1" w:rsidRPr="00E36E57">
        <w:rPr>
          <w:rFonts w:ascii="Times New Roman" w:hAnsi="Times New Roman" w:cs="Times New Roman"/>
          <w:iCs/>
          <w:color w:val="000000" w:themeColor="text1"/>
          <w:sz w:val="28"/>
          <w:szCs w:val="28"/>
          <w:lang w:val="nl-NL"/>
        </w:rPr>
        <w:t>cần nguồn lực rất l</w:t>
      </w:r>
      <w:r w:rsidR="00F04D45" w:rsidRPr="00E36E57">
        <w:rPr>
          <w:rFonts w:ascii="Times New Roman" w:hAnsi="Times New Roman" w:cs="Times New Roman"/>
          <w:iCs/>
          <w:color w:val="000000" w:themeColor="text1"/>
          <w:sz w:val="28"/>
          <w:szCs w:val="28"/>
          <w:lang w:val="nl-NL"/>
        </w:rPr>
        <w:t>ớn</w:t>
      </w:r>
      <w:r w:rsidR="008850D1" w:rsidRPr="00E36E57">
        <w:rPr>
          <w:rFonts w:ascii="Times New Roman" w:hAnsi="Times New Roman" w:cs="Times New Roman"/>
          <w:iCs/>
          <w:color w:val="000000" w:themeColor="text1"/>
          <w:sz w:val="28"/>
          <w:szCs w:val="28"/>
          <w:lang w:val="nl-NL"/>
        </w:rPr>
        <w:t xml:space="preserve">; </w:t>
      </w:r>
      <w:r w:rsidR="002764C0" w:rsidRPr="00E36E57">
        <w:rPr>
          <w:rFonts w:ascii="Times New Roman" w:hAnsi="Times New Roman" w:cs="Times New Roman"/>
          <w:iCs/>
          <w:color w:val="000000" w:themeColor="text1"/>
          <w:sz w:val="28"/>
          <w:szCs w:val="28"/>
          <w:lang w:val="nl-NL"/>
        </w:rPr>
        <w:t xml:space="preserve">đồng thời chưa có danh sách đầy đủ các hải đảo để phục vụ cho việc phân loại hải đảo. </w:t>
      </w:r>
    </w:p>
    <w:p w14:paraId="511EC69F" w14:textId="0751CF8E" w:rsidR="00D61744" w:rsidRPr="00E36E57" w:rsidRDefault="00C60449" w:rsidP="00E36E57">
      <w:pPr>
        <w:spacing w:before="120" w:after="120" w:line="340" w:lineRule="exact"/>
        <w:ind w:firstLine="720"/>
        <w:jc w:val="both"/>
        <w:rPr>
          <w:rFonts w:ascii="Times New Roman" w:hAnsi="Times New Roman" w:cs="Times New Roman"/>
          <w:color w:val="000000" w:themeColor="text1"/>
          <w:sz w:val="28"/>
          <w:szCs w:val="28"/>
          <w:lang w:val="nl-NL"/>
        </w:rPr>
      </w:pPr>
      <w:r w:rsidRPr="00E36E57">
        <w:rPr>
          <w:rFonts w:ascii="Times New Roman" w:hAnsi="Times New Roman" w:cs="Times New Roman"/>
          <w:iCs/>
          <w:color w:val="000000" w:themeColor="text1"/>
          <w:sz w:val="28"/>
          <w:szCs w:val="28"/>
          <w:lang w:val="nl-NL"/>
        </w:rPr>
        <w:t xml:space="preserve">- </w:t>
      </w:r>
      <w:r w:rsidR="002764C0" w:rsidRPr="00E36E57">
        <w:rPr>
          <w:rFonts w:ascii="Times New Roman" w:hAnsi="Times New Roman" w:cs="Times New Roman"/>
          <w:iCs/>
          <w:color w:val="000000" w:themeColor="text1"/>
          <w:sz w:val="28"/>
          <w:szCs w:val="28"/>
          <w:lang w:val="nl-NL"/>
        </w:rPr>
        <w:t>Đối với công tác điều tra cơ bản</w:t>
      </w:r>
      <w:r w:rsidR="00D61744" w:rsidRPr="00E36E57">
        <w:rPr>
          <w:rFonts w:ascii="Times New Roman" w:hAnsi="Times New Roman" w:cs="Times New Roman"/>
          <w:iCs/>
          <w:color w:val="000000" w:themeColor="text1"/>
          <w:sz w:val="28"/>
          <w:szCs w:val="28"/>
          <w:lang w:val="nl-NL"/>
        </w:rPr>
        <w:t xml:space="preserve"> các đảo/cụm đảo</w:t>
      </w:r>
      <w:r w:rsidR="00E10BE3" w:rsidRPr="00E36E57">
        <w:rPr>
          <w:rFonts w:ascii="Times New Roman" w:hAnsi="Times New Roman" w:cs="Times New Roman"/>
          <w:iCs/>
          <w:color w:val="000000" w:themeColor="text1"/>
          <w:sz w:val="28"/>
          <w:szCs w:val="28"/>
          <w:lang w:val="nl-NL"/>
        </w:rPr>
        <w:t>: đ</w:t>
      </w:r>
      <w:r w:rsidR="002764C0" w:rsidRPr="00E36E57">
        <w:rPr>
          <w:rFonts w:ascii="Times New Roman" w:hAnsi="Times New Roman" w:cs="Times New Roman"/>
          <w:iCs/>
          <w:color w:val="000000" w:themeColor="text1"/>
          <w:sz w:val="28"/>
          <w:szCs w:val="28"/>
          <w:lang w:val="nl-NL"/>
        </w:rPr>
        <w:t>ến nay</w:t>
      </w:r>
      <w:r w:rsidR="00981325" w:rsidRPr="00E36E57">
        <w:rPr>
          <w:rFonts w:ascii="Times New Roman" w:hAnsi="Times New Roman" w:cs="Times New Roman"/>
          <w:iCs/>
          <w:color w:val="000000" w:themeColor="text1"/>
          <w:sz w:val="28"/>
          <w:szCs w:val="28"/>
          <w:lang w:val="vi-VN"/>
        </w:rPr>
        <w:t>,</w:t>
      </w:r>
      <w:r w:rsidR="002764C0" w:rsidRPr="00E36E57">
        <w:rPr>
          <w:rFonts w:ascii="Times New Roman" w:hAnsi="Times New Roman" w:cs="Times New Roman"/>
          <w:iCs/>
          <w:color w:val="000000" w:themeColor="text1"/>
          <w:sz w:val="28"/>
          <w:szCs w:val="28"/>
          <w:lang w:val="nl-NL"/>
        </w:rPr>
        <w:t xml:space="preserve"> </w:t>
      </w:r>
      <w:r w:rsidR="00CC3EE0" w:rsidRPr="00E36E57">
        <w:rPr>
          <w:rFonts w:ascii="Times New Roman" w:hAnsi="Times New Roman" w:cs="Times New Roman"/>
          <w:iCs/>
          <w:color w:val="000000" w:themeColor="text1"/>
          <w:sz w:val="28"/>
          <w:szCs w:val="28"/>
          <w:lang w:val="nl-NL"/>
        </w:rPr>
        <w:t xml:space="preserve">Bộ </w:t>
      </w:r>
      <w:r w:rsidR="001A2167" w:rsidRPr="00E36E57">
        <w:rPr>
          <w:rFonts w:ascii="Times New Roman" w:hAnsi="Times New Roman" w:cs="Times New Roman"/>
          <w:iCs/>
          <w:color w:val="000000" w:themeColor="text1"/>
          <w:sz w:val="28"/>
          <w:szCs w:val="28"/>
          <w:lang w:val="nl-NL"/>
        </w:rPr>
        <w:t>N</w:t>
      </w:r>
      <w:r w:rsidR="00CC3EE0" w:rsidRPr="00E36E57">
        <w:rPr>
          <w:rFonts w:ascii="Times New Roman" w:hAnsi="Times New Roman" w:cs="Times New Roman"/>
          <w:iCs/>
          <w:color w:val="000000" w:themeColor="text1"/>
          <w:sz w:val="28"/>
          <w:szCs w:val="28"/>
          <w:lang w:val="nl-NL"/>
        </w:rPr>
        <w:t>N</w:t>
      </w:r>
      <w:r w:rsidR="00A961A2" w:rsidRPr="00E36E57">
        <w:rPr>
          <w:rFonts w:ascii="Times New Roman" w:hAnsi="Times New Roman" w:cs="Times New Roman"/>
          <w:iCs/>
          <w:color w:val="000000" w:themeColor="text1"/>
          <w:sz w:val="28"/>
          <w:szCs w:val="28"/>
          <w:lang w:val="nl-NL"/>
        </w:rPr>
        <w:t>&amp;</w:t>
      </w:r>
      <w:r w:rsidR="00CC3EE0" w:rsidRPr="00E36E57">
        <w:rPr>
          <w:rFonts w:ascii="Times New Roman" w:hAnsi="Times New Roman" w:cs="Times New Roman"/>
          <w:iCs/>
          <w:color w:val="000000" w:themeColor="text1"/>
          <w:sz w:val="28"/>
          <w:szCs w:val="28"/>
          <w:lang w:val="nl-NL"/>
        </w:rPr>
        <w:t>MT</w:t>
      </w:r>
      <w:r w:rsidR="002764C0" w:rsidRPr="00E36E57">
        <w:rPr>
          <w:rFonts w:ascii="Times New Roman" w:hAnsi="Times New Roman" w:cs="Times New Roman"/>
          <w:iCs/>
          <w:color w:val="000000" w:themeColor="text1"/>
          <w:sz w:val="28"/>
          <w:szCs w:val="28"/>
          <w:lang w:val="nl-NL"/>
        </w:rPr>
        <w:t xml:space="preserve"> đ</w:t>
      </w:r>
      <w:r w:rsidR="002764C0" w:rsidRPr="00E36E57">
        <w:rPr>
          <w:rFonts w:ascii="Times New Roman" w:hAnsi="Times New Roman" w:cs="Times New Roman"/>
          <w:color w:val="000000" w:themeColor="text1"/>
          <w:sz w:val="28"/>
          <w:szCs w:val="28"/>
          <w:lang w:val="nl-NL"/>
        </w:rPr>
        <w:t>ã điều tra, đánh giá tổng thể được 10 đảo/cụm đảo gồm: Cô Tô - Vĩnh Thực, Vân Đồn, Bạch Long Vỹ, Lý Sơn, Cồn Cỏ, Phú Quý, Côn Đảo, H</w:t>
      </w:r>
      <w:r w:rsidR="00BF7C9D" w:rsidRPr="00E36E57">
        <w:rPr>
          <w:rFonts w:ascii="Times New Roman" w:hAnsi="Times New Roman" w:cs="Times New Roman"/>
          <w:color w:val="000000" w:themeColor="text1"/>
          <w:sz w:val="28"/>
          <w:szCs w:val="28"/>
          <w:lang w:val="nl-NL"/>
        </w:rPr>
        <w:t>òn</w:t>
      </w:r>
      <w:r w:rsidR="002764C0" w:rsidRPr="00E36E57">
        <w:rPr>
          <w:rFonts w:ascii="Times New Roman" w:hAnsi="Times New Roman" w:cs="Times New Roman"/>
          <w:color w:val="000000" w:themeColor="text1"/>
          <w:sz w:val="28"/>
          <w:szCs w:val="28"/>
          <w:lang w:val="nl-NL"/>
        </w:rPr>
        <w:t xml:space="preserve"> Khoai, Thổ Chu, Quần đảo Trường Sa</w:t>
      </w:r>
      <w:r w:rsidR="00D61744" w:rsidRPr="00E36E57">
        <w:rPr>
          <w:rFonts w:ascii="Times New Roman" w:hAnsi="Times New Roman" w:cs="Times New Roman"/>
          <w:color w:val="000000" w:themeColor="text1"/>
          <w:sz w:val="28"/>
          <w:szCs w:val="28"/>
          <w:lang w:val="nl-NL"/>
        </w:rPr>
        <w:t>,</w:t>
      </w:r>
      <w:r w:rsidR="002764C0" w:rsidRPr="00E36E57">
        <w:rPr>
          <w:rFonts w:ascii="Times New Roman" w:hAnsi="Times New Roman" w:cs="Times New Roman"/>
          <w:color w:val="000000" w:themeColor="text1"/>
          <w:sz w:val="28"/>
          <w:szCs w:val="28"/>
          <w:lang w:val="nl-NL"/>
        </w:rPr>
        <w:t xml:space="preserve"> </w:t>
      </w:r>
      <w:r w:rsidR="00D61744" w:rsidRPr="00E36E57">
        <w:rPr>
          <w:rFonts w:ascii="Times New Roman" w:hAnsi="Times New Roman" w:cs="Times New Roman"/>
          <w:color w:val="000000" w:themeColor="text1"/>
          <w:sz w:val="28"/>
          <w:szCs w:val="28"/>
          <w:lang w:val="nl-NL"/>
        </w:rPr>
        <w:t>theo đó, đã điều tra, xác định được cơ sở dữ liệu về các kết quả điều tra cơ bản điều kiện tự nhiên, tài nguyên, môi trường và tai biến thiên nhiên; điều tra, đánh giá và định hướng khai thác sử dụng tài nguyên và bảo vệ môi trường của các đảo, cụm đảo này; đã xây dựng được bộ bản đồ đồng bộ về tài nguyên quan trọng: khoáng sản, môi trường, tài nguyên đất, tài nguyên nước, đa dạng cảnh quan cho các đảo, cụm đảo này.</w:t>
      </w:r>
      <w:r w:rsidR="00D61744" w:rsidRPr="00E36E57">
        <w:rPr>
          <w:rStyle w:val="FootnoteReference"/>
          <w:rFonts w:ascii="Times New Roman" w:hAnsi="Times New Roman" w:cs="Times New Roman"/>
          <w:color w:val="000000" w:themeColor="text1"/>
          <w:sz w:val="28"/>
          <w:szCs w:val="28"/>
          <w:lang w:val="nl-NL"/>
        </w:rPr>
        <w:footnoteReference w:id="34"/>
      </w:r>
    </w:p>
    <w:p w14:paraId="45D75886" w14:textId="1A754DEE" w:rsidR="002764C0" w:rsidRPr="00E36E57" w:rsidRDefault="00CC3EE0" w:rsidP="00E36E57">
      <w:pPr>
        <w:spacing w:before="120" w:after="120" w:line="340" w:lineRule="exact"/>
        <w:ind w:firstLine="720"/>
        <w:jc w:val="both"/>
        <w:rPr>
          <w:rFonts w:ascii="Times New Roman" w:hAnsi="Times New Roman" w:cs="Times New Roman"/>
          <w:color w:val="000000" w:themeColor="text1"/>
          <w:sz w:val="28"/>
          <w:szCs w:val="28"/>
          <w:lang w:val="nl-NL"/>
        </w:rPr>
      </w:pPr>
      <w:r w:rsidRPr="00E36E57">
        <w:rPr>
          <w:rFonts w:ascii="Times New Roman" w:hAnsi="Times New Roman" w:cs="Times New Roman"/>
          <w:color w:val="000000" w:themeColor="text1"/>
          <w:sz w:val="28"/>
          <w:szCs w:val="28"/>
          <w:lang w:val="nl-NL"/>
        </w:rPr>
        <w:t xml:space="preserve">Bộ </w:t>
      </w:r>
      <w:r w:rsidR="001A2167" w:rsidRPr="00E36E57">
        <w:rPr>
          <w:rFonts w:ascii="Times New Roman" w:hAnsi="Times New Roman" w:cs="Times New Roman"/>
          <w:color w:val="000000" w:themeColor="text1"/>
          <w:sz w:val="28"/>
          <w:szCs w:val="28"/>
          <w:lang w:val="nl-NL"/>
        </w:rPr>
        <w:t>N</w:t>
      </w:r>
      <w:r w:rsidRPr="00E36E57">
        <w:rPr>
          <w:rFonts w:ascii="Times New Roman" w:hAnsi="Times New Roman" w:cs="Times New Roman"/>
          <w:color w:val="000000" w:themeColor="text1"/>
          <w:sz w:val="28"/>
          <w:szCs w:val="28"/>
          <w:lang w:val="nl-NL"/>
        </w:rPr>
        <w:t>N</w:t>
      </w:r>
      <w:r w:rsidR="00A67360" w:rsidRPr="00E36E57">
        <w:rPr>
          <w:rFonts w:ascii="Times New Roman" w:hAnsi="Times New Roman" w:cs="Times New Roman"/>
          <w:color w:val="000000" w:themeColor="text1"/>
          <w:sz w:val="28"/>
          <w:szCs w:val="28"/>
          <w:lang w:val="nl-NL"/>
        </w:rPr>
        <w:t>&amp;</w:t>
      </w:r>
      <w:r w:rsidRPr="00E36E57">
        <w:rPr>
          <w:rFonts w:ascii="Times New Roman" w:hAnsi="Times New Roman" w:cs="Times New Roman"/>
          <w:color w:val="000000" w:themeColor="text1"/>
          <w:sz w:val="28"/>
          <w:szCs w:val="28"/>
          <w:lang w:val="nl-NL"/>
        </w:rPr>
        <w:t xml:space="preserve">MT </w:t>
      </w:r>
      <w:r w:rsidR="002764C0" w:rsidRPr="00E36E57">
        <w:rPr>
          <w:rFonts w:ascii="Times New Roman" w:hAnsi="Times New Roman" w:cs="Times New Roman"/>
          <w:color w:val="000000" w:themeColor="text1"/>
          <w:sz w:val="28"/>
          <w:szCs w:val="28"/>
          <w:lang w:val="nl-NL"/>
        </w:rPr>
        <w:t xml:space="preserve">đã xây dựng đề xuất dự án tiếp tục thực hiện điều tra các đảo khác, cụ thể gồm: Đảo Trần, Ngọc Vừng, Long Châu, Hòn Mê, Hòn Mắt, Cù Lao Xanh, Hòn Chuối, Hòn Tre, Nam Du, Hòn Nghệ, Trường Sa Lớn, Song Tử Tây, Song Tồn. Tuy nhiên, do khó khăn về kinh phí nên </w:t>
      </w:r>
      <w:r w:rsidR="00143210" w:rsidRPr="00E36E57">
        <w:rPr>
          <w:rFonts w:ascii="Times New Roman" w:hAnsi="Times New Roman" w:cs="Times New Roman"/>
          <w:color w:val="000000" w:themeColor="text1"/>
          <w:sz w:val="28"/>
          <w:szCs w:val="28"/>
          <w:lang w:val="nl-NL"/>
        </w:rPr>
        <w:t xml:space="preserve">các </w:t>
      </w:r>
      <w:r w:rsidR="002764C0" w:rsidRPr="00E36E57">
        <w:rPr>
          <w:rFonts w:ascii="Times New Roman" w:hAnsi="Times New Roman" w:cs="Times New Roman"/>
          <w:color w:val="000000" w:themeColor="text1"/>
          <w:sz w:val="28"/>
          <w:szCs w:val="28"/>
          <w:lang w:val="nl-NL"/>
        </w:rPr>
        <w:t>dự án chưa được thực hiện.</w:t>
      </w:r>
    </w:p>
    <w:p w14:paraId="019C44DE" w14:textId="4F87A1BA" w:rsidR="00F91B2C" w:rsidRPr="00E36E57" w:rsidRDefault="00F91B2C" w:rsidP="00E36E57">
      <w:pPr>
        <w:spacing w:before="120" w:after="120" w:line="340" w:lineRule="exact"/>
        <w:ind w:firstLine="720"/>
        <w:jc w:val="both"/>
        <w:rPr>
          <w:rFonts w:ascii="Times New Roman" w:hAnsi="Times New Roman" w:cs="Times New Roman"/>
          <w:i/>
          <w:iCs/>
          <w:color w:val="000000" w:themeColor="text1"/>
          <w:sz w:val="28"/>
          <w:szCs w:val="28"/>
          <w:lang w:val="vi-VN"/>
        </w:rPr>
      </w:pPr>
      <w:r w:rsidRPr="00E36E57">
        <w:rPr>
          <w:rFonts w:ascii="Times New Roman" w:hAnsi="Times New Roman" w:cs="Times New Roman"/>
          <w:i/>
          <w:iCs/>
          <w:color w:val="000000" w:themeColor="text1"/>
          <w:sz w:val="28"/>
          <w:szCs w:val="28"/>
          <w:lang w:val="vi-VN"/>
        </w:rPr>
        <w:t>b) Bất cập, hạn chế và nguyên nhân</w:t>
      </w:r>
    </w:p>
    <w:p w14:paraId="2BBF3D35" w14:textId="481D8D04" w:rsidR="00F23212" w:rsidRPr="00E36E57" w:rsidRDefault="008443B0"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t>-</w:t>
      </w:r>
      <w:r w:rsidR="00277EBC" w:rsidRPr="00E36E57">
        <w:rPr>
          <w:rFonts w:ascii="Times New Roman" w:hAnsi="Times New Roman" w:cs="Times New Roman"/>
          <w:color w:val="000000" w:themeColor="text1"/>
          <w:sz w:val="28"/>
          <w:szCs w:val="28"/>
          <w:lang w:val="vi-VN"/>
        </w:rPr>
        <w:t xml:space="preserve"> </w:t>
      </w:r>
      <w:r w:rsidR="00F23212" w:rsidRPr="00E36E57">
        <w:rPr>
          <w:rFonts w:ascii="Times New Roman" w:hAnsi="Times New Roman" w:cs="Times New Roman"/>
          <w:color w:val="000000" w:themeColor="text1"/>
          <w:sz w:val="28"/>
          <w:szCs w:val="28"/>
          <w:lang w:val="vi-VN"/>
        </w:rPr>
        <w:t>Theo quy định, Sở Nông nghiệp và Môi trường các tỉnh, thành phố ven biển có trách nhiệm chủ trì thực hiện việc lập và quản lý hồ sơ tài nguyên hải đảo trong phạm vi địa phương. Tuy nhiên, một số địa phương chưa thấy được tính cấp thiết của việc thực hiện nhiệm vụ lập và quản lý hồ sơ tài nguyên hải đảo tại địa phương. Mặt khác, một phần do tình hình phân bổ ngân sách h</w:t>
      </w:r>
      <w:r w:rsidR="00066590" w:rsidRPr="00E36E57">
        <w:rPr>
          <w:rFonts w:ascii="Times New Roman" w:hAnsi="Times New Roman" w:cs="Times New Roman"/>
          <w:color w:val="000000" w:themeColor="text1"/>
          <w:sz w:val="28"/>
          <w:szCs w:val="28"/>
          <w:lang w:val="vi-VN"/>
        </w:rPr>
        <w:t>ằ</w:t>
      </w:r>
      <w:r w:rsidR="00F23212" w:rsidRPr="00E36E57">
        <w:rPr>
          <w:rFonts w:ascii="Times New Roman" w:hAnsi="Times New Roman" w:cs="Times New Roman"/>
          <w:color w:val="000000" w:themeColor="text1"/>
          <w:sz w:val="28"/>
          <w:szCs w:val="28"/>
          <w:lang w:val="vi-VN"/>
        </w:rPr>
        <w:t>ng năm tại địa phương còn hạn chế nên địa phương thường ưu tiên kinh phí triển khai các nhiệm vụ mang tính cấp thiết trước mắt</w:t>
      </w:r>
      <w:r w:rsidR="00066590" w:rsidRPr="00E36E57">
        <w:rPr>
          <w:rFonts w:ascii="Times New Roman" w:hAnsi="Times New Roman" w:cs="Times New Roman"/>
          <w:color w:val="000000" w:themeColor="text1"/>
          <w:sz w:val="28"/>
          <w:szCs w:val="28"/>
          <w:lang w:val="vi-VN"/>
        </w:rPr>
        <w:t>, do đó, việc triển khai thực hiện còn hạn chế.</w:t>
      </w:r>
    </w:p>
    <w:p w14:paraId="5653DD6D" w14:textId="6D40AD70" w:rsidR="00E132C9" w:rsidRPr="00E36E57" w:rsidRDefault="008443B0"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lastRenderedPageBreak/>
        <w:t xml:space="preserve">- </w:t>
      </w:r>
      <w:r w:rsidR="00E132C9" w:rsidRPr="00E36E57">
        <w:rPr>
          <w:rFonts w:ascii="Times New Roman" w:hAnsi="Times New Roman" w:cs="Times New Roman"/>
          <w:color w:val="000000" w:themeColor="text1"/>
          <w:sz w:val="28"/>
          <w:szCs w:val="28"/>
          <w:lang w:val="vi-VN"/>
        </w:rPr>
        <w:t>Luật TNMTBHĐ tại khoản 1 Điều 40 quy định hải đảo được phân loại để bảo vệ, bảo tồn và khai thác, sử dụng tài nguyên. Theo quy định này, hải đảo được phân thành 2 loại là (i) bảo vệ, bảo tồn và (ii) khai thác, sử dụng tài nguyên. Theo đó, việc phân loại hải đảo được quy định cho toàn bộ hải đảo, trong khi rất nhiều hải đảo có đầy đủ các loại như bảo vệ, bảo tồn, khai thác, sử dụng, do đó rất khó thực hiện được việc phân loại. Do vậy, quy định về phân loại hải đảo cần được nghiên cứu, sửa đổi, bổ sung cho phù hợp với thực tiễn.</w:t>
      </w:r>
    </w:p>
    <w:p w14:paraId="18C56A82" w14:textId="77BDBB6B" w:rsidR="00E132C9" w:rsidRPr="00E36E57" w:rsidRDefault="008443B0"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t xml:space="preserve">- </w:t>
      </w:r>
      <w:r w:rsidR="00E132C9" w:rsidRPr="00E36E57">
        <w:rPr>
          <w:rFonts w:ascii="Times New Roman" w:hAnsi="Times New Roman" w:cs="Times New Roman"/>
          <w:color w:val="000000" w:themeColor="text1"/>
          <w:sz w:val="28"/>
          <w:szCs w:val="28"/>
          <w:lang w:val="vi-VN"/>
        </w:rPr>
        <w:t>Tại điểm a khoản 2 Điều 41 quy định về nghiêm cấm “xây dựng mới công trình xây dựng, lắp đặt thiết bị” đối với hải đảo phải bảo vệ, bảo tồn; tuy nhiên quy định này chưa tính đến những trường hợp lắp đặt các thiết bị năng lượng mặt trời, năng lượng gió,… để cung cấp năng lượng phục vụ cho hoạt động bảo vệ</w:t>
      </w:r>
      <w:r w:rsidR="009F08CC" w:rsidRPr="00E36E57">
        <w:rPr>
          <w:rFonts w:ascii="Times New Roman" w:hAnsi="Times New Roman" w:cs="Times New Roman"/>
          <w:color w:val="000000" w:themeColor="text1"/>
          <w:sz w:val="28"/>
          <w:szCs w:val="28"/>
          <w:lang w:val="vi-VN"/>
        </w:rPr>
        <w:t>, bảo tồn trên các hải đảo</w:t>
      </w:r>
      <w:r w:rsidR="00E132C9" w:rsidRPr="00E36E57">
        <w:rPr>
          <w:rFonts w:ascii="Times New Roman" w:hAnsi="Times New Roman" w:cs="Times New Roman"/>
          <w:color w:val="000000" w:themeColor="text1"/>
          <w:sz w:val="28"/>
          <w:szCs w:val="28"/>
          <w:lang w:val="vi-VN"/>
        </w:rPr>
        <w:t>, do vậy, cần nghiên cứu sửa đổi, bổ sung cho phù hợp.</w:t>
      </w:r>
    </w:p>
    <w:p w14:paraId="582DC800" w14:textId="3BA8CA3C" w:rsidR="006F00E8" w:rsidRPr="00E36E57" w:rsidRDefault="008850D1" w:rsidP="00E36E57">
      <w:pPr>
        <w:spacing w:before="120" w:after="120" w:line="340" w:lineRule="exact"/>
        <w:ind w:firstLine="720"/>
        <w:jc w:val="both"/>
        <w:rPr>
          <w:rFonts w:ascii="Times New Roman" w:hAnsi="Times New Roman" w:cs="Times New Roman"/>
          <w:b/>
          <w:i/>
          <w:color w:val="000000" w:themeColor="text1"/>
          <w:sz w:val="28"/>
          <w:szCs w:val="28"/>
          <w:lang w:val="nl-NL"/>
        </w:rPr>
      </w:pPr>
      <w:r w:rsidRPr="00E36E57">
        <w:rPr>
          <w:rFonts w:ascii="Times New Roman" w:hAnsi="Times New Roman" w:cs="Times New Roman"/>
          <w:b/>
          <w:i/>
          <w:color w:val="000000" w:themeColor="text1"/>
          <w:sz w:val="28"/>
          <w:szCs w:val="28"/>
          <w:lang w:val="nl-NL"/>
        </w:rPr>
        <w:t>2</w:t>
      </w:r>
      <w:r w:rsidR="006F00E8" w:rsidRPr="00E36E57">
        <w:rPr>
          <w:rFonts w:ascii="Times New Roman" w:hAnsi="Times New Roman" w:cs="Times New Roman"/>
          <w:b/>
          <w:i/>
          <w:color w:val="000000" w:themeColor="text1"/>
          <w:sz w:val="28"/>
          <w:szCs w:val="28"/>
          <w:lang w:val="nl-NL"/>
        </w:rPr>
        <w:t>.6. Về quản lý hành lang bảo vệ bờ biển</w:t>
      </w:r>
    </w:p>
    <w:p w14:paraId="2F57FE91" w14:textId="73DF8945" w:rsidR="00E132C9" w:rsidRPr="00E36E57" w:rsidRDefault="00E132C9" w:rsidP="00E36E57">
      <w:pPr>
        <w:spacing w:before="120" w:after="120" w:line="340" w:lineRule="exact"/>
        <w:ind w:firstLine="720"/>
        <w:jc w:val="both"/>
        <w:rPr>
          <w:rFonts w:ascii="Times New Roman" w:hAnsi="Times New Roman" w:cs="Times New Roman"/>
          <w:bCs/>
          <w:i/>
          <w:iCs/>
          <w:color w:val="000000" w:themeColor="text1"/>
          <w:sz w:val="28"/>
          <w:szCs w:val="28"/>
          <w:lang w:val="vi-VN"/>
        </w:rPr>
      </w:pPr>
      <w:r w:rsidRPr="00E36E57">
        <w:rPr>
          <w:rFonts w:ascii="Times New Roman" w:hAnsi="Times New Roman" w:cs="Times New Roman"/>
          <w:bCs/>
          <w:i/>
          <w:iCs/>
          <w:color w:val="000000" w:themeColor="text1"/>
          <w:sz w:val="28"/>
          <w:szCs w:val="28"/>
          <w:lang w:val="vi-VN"/>
        </w:rPr>
        <w:t>a) Kết quả đạt được</w:t>
      </w:r>
    </w:p>
    <w:p w14:paraId="7C23EBB0" w14:textId="77777777" w:rsidR="00487E80" w:rsidRPr="00E36E57" w:rsidRDefault="00487E80" w:rsidP="00E36E57">
      <w:pPr>
        <w:spacing w:before="120" w:after="120" w:line="340" w:lineRule="exact"/>
        <w:ind w:firstLine="720"/>
        <w:jc w:val="both"/>
        <w:rPr>
          <w:rFonts w:ascii="Times New Roman" w:hAnsi="Times New Roman" w:cs="Times New Roman"/>
          <w:bCs/>
          <w:color w:val="000000" w:themeColor="text1"/>
          <w:sz w:val="28"/>
          <w:szCs w:val="28"/>
          <w:lang w:val="nl-NL"/>
        </w:rPr>
      </w:pPr>
      <w:r w:rsidRPr="00E36E57">
        <w:rPr>
          <w:rFonts w:ascii="Times New Roman" w:hAnsi="Times New Roman" w:cs="Times New Roman"/>
          <w:bCs/>
          <w:color w:val="000000" w:themeColor="text1"/>
          <w:sz w:val="28"/>
          <w:szCs w:val="28"/>
          <w:lang w:val="nl-NL"/>
        </w:rPr>
        <w:t>Theo quy định tại khoản 2 Điều 79 của Luật TNMTBHĐ, UBND tỉnh, thành phố có biển có trách nhiệm thiết lập hành lang bảo vệ bờ biển thuộc phạm vi quản lý trong thời hạn 18 tháng kể từ khi Luật có hiệu lực thi hành từ ngày 01/7/2016. Đến nay có 21 tỉnh, thành phố đã phê duyệt Danh mục các khu vực phải thiết lập HLBVBB (100%), có 19/21 tỉnh, thành phố đã phê duyệt chiều rộng, ranh giới HLBVBB (90 %), có 13/21 tỉnh, thành phố đã cắm mốc giới HLBVBB (60%). Theo thống kê sơ bộ từ báo cáo tổng kết thi hành Luật của các tỉnh có biển, có khoảng hơn 560 khu vực ven biển, hải đảo được thiết lập hành lang bảo vệ bờ biển với tổng số gần 1.700km (khoảng 50% chiều dài bờ biển).</w:t>
      </w:r>
    </w:p>
    <w:p w14:paraId="6FAE9190" w14:textId="64DCBF41" w:rsidR="006F00E8" w:rsidRPr="00E36E57" w:rsidRDefault="006F00E8" w:rsidP="00E36E57">
      <w:pPr>
        <w:spacing w:before="120" w:after="120" w:line="340" w:lineRule="exact"/>
        <w:ind w:firstLine="720"/>
        <w:jc w:val="both"/>
        <w:rPr>
          <w:rFonts w:ascii="Times New Roman" w:hAnsi="Times New Roman" w:cs="Times New Roman"/>
          <w:bCs/>
          <w:color w:val="000000" w:themeColor="text1"/>
          <w:sz w:val="28"/>
          <w:szCs w:val="28"/>
          <w:lang w:val="nl-NL"/>
        </w:rPr>
      </w:pPr>
      <w:r w:rsidRPr="00E36E57">
        <w:rPr>
          <w:rFonts w:ascii="Times New Roman" w:hAnsi="Times New Roman" w:cs="Times New Roman"/>
          <w:bCs/>
          <w:color w:val="000000" w:themeColor="text1"/>
          <w:sz w:val="28"/>
          <w:szCs w:val="28"/>
          <w:lang w:val="nl-NL"/>
        </w:rPr>
        <w:t>Việc xây dựng danh mục các khu vực phải thiết lập hành lang bảo vệ bờ biển đóng vai trò quan trọng trong việc bảo đảm quyền tiếp cận của người dân, bảo vệ tính mạng và tài sản của người dân ven biển, ứng phó với biến đổi khí hậu, nước biển dâng; bảo vệ các công trình, dự án của nhà đầu tư; tạo hành lang pháp lý để thu hút đầu tư, phát triển kinh tế khu vực ven biển, hải đảo.</w:t>
      </w:r>
    </w:p>
    <w:p w14:paraId="21462A49" w14:textId="3DF50CAD" w:rsidR="00E132C9" w:rsidRPr="00E36E57" w:rsidRDefault="00E132C9" w:rsidP="00E36E57">
      <w:pPr>
        <w:spacing w:before="120" w:after="120" w:line="340" w:lineRule="exact"/>
        <w:ind w:firstLine="720"/>
        <w:jc w:val="both"/>
        <w:rPr>
          <w:rFonts w:ascii="Times New Roman" w:hAnsi="Times New Roman" w:cs="Times New Roman"/>
          <w:bCs/>
          <w:i/>
          <w:iCs/>
          <w:color w:val="000000" w:themeColor="text1"/>
          <w:sz w:val="28"/>
          <w:szCs w:val="28"/>
          <w:lang w:val="vi-VN"/>
        </w:rPr>
      </w:pPr>
      <w:r w:rsidRPr="00E36E57">
        <w:rPr>
          <w:rFonts w:ascii="Times New Roman" w:hAnsi="Times New Roman" w:cs="Times New Roman"/>
          <w:bCs/>
          <w:i/>
          <w:iCs/>
          <w:color w:val="000000" w:themeColor="text1"/>
          <w:sz w:val="28"/>
          <w:szCs w:val="28"/>
          <w:lang w:val="vi-VN"/>
        </w:rPr>
        <w:t>b) Bất cập, hạn chế và nguyên nhân</w:t>
      </w:r>
    </w:p>
    <w:p w14:paraId="0A0FA2D7" w14:textId="77777777" w:rsidR="00E132C9" w:rsidRPr="00E36E57" w:rsidRDefault="00E132C9" w:rsidP="00E36E57">
      <w:pPr>
        <w:spacing w:before="120" w:after="120" w:line="340" w:lineRule="exact"/>
        <w:ind w:firstLine="720"/>
        <w:jc w:val="both"/>
        <w:rPr>
          <w:rFonts w:ascii="Times New Roman" w:hAnsi="Times New Roman" w:cs="Times New Roman"/>
          <w:color w:val="000000" w:themeColor="text1"/>
          <w:sz w:val="28"/>
          <w:szCs w:val="28"/>
          <w:shd w:val="clear" w:color="auto" w:fill="FFFFFF"/>
          <w:lang w:val="vi-VN"/>
        </w:rPr>
      </w:pPr>
      <w:r w:rsidRPr="00E36E57">
        <w:rPr>
          <w:rFonts w:ascii="Times New Roman" w:hAnsi="Times New Roman" w:cs="Times New Roman"/>
          <w:bCs/>
          <w:iCs/>
          <w:color w:val="000000" w:themeColor="text1"/>
          <w:sz w:val="28"/>
          <w:szCs w:val="28"/>
          <w:lang w:val="vi-VN"/>
        </w:rPr>
        <w:t xml:space="preserve">- Quy định về điều chỉnh khu vực cần thiết lập hành lang bảo vệ bờ biển chưa rõ ràng quy định trong </w:t>
      </w:r>
      <w:r w:rsidRPr="00E36E57">
        <w:rPr>
          <w:rFonts w:ascii="Times New Roman" w:hAnsi="Times New Roman" w:cs="Times New Roman"/>
          <w:color w:val="000000" w:themeColor="text1"/>
          <w:sz w:val="28"/>
          <w:szCs w:val="28"/>
          <w:shd w:val="clear" w:color="auto" w:fill="FFFFFF"/>
          <w:lang w:val="vi-VN"/>
        </w:rPr>
        <w:t>Luật TNMTBHĐ. Điều 23 Luật TNMTBHĐ quy định về hành lang bảo vệ bờ biển (HLBVBB), trong đó quy định chung về yêu cầu, mục tiêu, nguyên tắc, chiều rộng hành lang bảo vệ bờ biển và trách nhiệm thiết lập HLBVBB từ khoản 1 đến khoản 4 và tại khoản 5 quy định giao Chính phủ quy định chi tiết Điều này. Tuy nhiên, có ý kiến cho rằng khoản 5 Điều 23 Luật TNMTBHĐ giao Chính phủ quy định chi tiết về “hành lang bảo vệ bờ biển”, không giao Chính phủ quy định chi tiết việc điều chỉnh Danh mục các khu vực phải thiết lập HLBVBB.</w:t>
      </w:r>
    </w:p>
    <w:p w14:paraId="39F26D7E" w14:textId="27F6A676" w:rsidR="00E132C9" w:rsidRPr="00E36E57" w:rsidRDefault="00E132C9" w:rsidP="00E36E57">
      <w:pPr>
        <w:spacing w:before="120" w:after="120" w:line="340" w:lineRule="exact"/>
        <w:ind w:firstLine="720"/>
        <w:jc w:val="both"/>
        <w:rPr>
          <w:rFonts w:ascii="Times New Roman" w:hAnsi="Times New Roman" w:cs="Times New Roman"/>
          <w:color w:val="000000" w:themeColor="text1"/>
          <w:sz w:val="28"/>
          <w:szCs w:val="28"/>
          <w:shd w:val="clear" w:color="auto" w:fill="FFFFFF"/>
          <w:lang w:val="vi-VN"/>
        </w:rPr>
      </w:pPr>
      <w:r w:rsidRPr="00E36E57">
        <w:rPr>
          <w:rFonts w:ascii="Times New Roman" w:hAnsi="Times New Roman" w:cs="Times New Roman"/>
          <w:color w:val="000000" w:themeColor="text1"/>
          <w:sz w:val="28"/>
          <w:szCs w:val="28"/>
          <w:shd w:val="clear" w:color="auto" w:fill="FFFFFF"/>
          <w:lang w:val="vi-VN"/>
        </w:rPr>
        <w:lastRenderedPageBreak/>
        <w:t>- Tại điểm b khoản 1 Điều 25 Luật TNMTBHĐ quy định hạn chế hoạt động “lấn biển”, tuy nhiên tại khoản 30 Điều 3 Luật Đất đai năm 2024 quy định “Lấn biển là việc mở rộng diện tích đất trong phạm vi từ đường mép nước biển thấp nhất trung bình trong nhiều năm về phía biển thuộc vùng biển Việt Nam”, trong khi chiều rộng hành lang bảo vệ bờ biển được tính từ đường mực nước triều cao trung bình nhiều năm về phía đất liền hoặc phía trong đảo, do đó, quy định này không còn phù hợp.</w:t>
      </w:r>
    </w:p>
    <w:p w14:paraId="78E28534" w14:textId="3C96A662" w:rsidR="00317E12" w:rsidRPr="00E36E57" w:rsidRDefault="008850D1" w:rsidP="00E36E57">
      <w:pPr>
        <w:spacing w:before="120" w:after="120" w:line="340" w:lineRule="exact"/>
        <w:ind w:firstLine="720"/>
        <w:jc w:val="both"/>
        <w:rPr>
          <w:rFonts w:ascii="Times New Roman" w:hAnsi="Times New Roman" w:cs="Times New Roman"/>
          <w:b/>
          <w:bCs/>
          <w:i/>
          <w:iCs/>
          <w:color w:val="000000" w:themeColor="text1"/>
          <w:sz w:val="28"/>
          <w:szCs w:val="28"/>
          <w:lang w:val="nl-NL"/>
        </w:rPr>
      </w:pPr>
      <w:r w:rsidRPr="00E36E57">
        <w:rPr>
          <w:rFonts w:ascii="Times New Roman" w:hAnsi="Times New Roman" w:cs="Times New Roman"/>
          <w:b/>
          <w:bCs/>
          <w:i/>
          <w:iCs/>
          <w:color w:val="000000" w:themeColor="text1"/>
          <w:sz w:val="28"/>
          <w:szCs w:val="28"/>
          <w:lang w:val="nl-NL"/>
        </w:rPr>
        <w:t>2</w:t>
      </w:r>
      <w:r w:rsidR="00BC2E3A" w:rsidRPr="00E36E57">
        <w:rPr>
          <w:rFonts w:ascii="Times New Roman" w:hAnsi="Times New Roman" w:cs="Times New Roman"/>
          <w:b/>
          <w:bCs/>
          <w:i/>
          <w:iCs/>
          <w:color w:val="000000" w:themeColor="text1"/>
          <w:sz w:val="28"/>
          <w:szCs w:val="28"/>
          <w:lang w:val="nl-NL"/>
        </w:rPr>
        <w:t>.</w:t>
      </w:r>
      <w:r w:rsidR="008C2B62" w:rsidRPr="00E36E57">
        <w:rPr>
          <w:rFonts w:ascii="Times New Roman" w:hAnsi="Times New Roman" w:cs="Times New Roman"/>
          <w:b/>
          <w:bCs/>
          <w:i/>
          <w:iCs/>
          <w:color w:val="000000" w:themeColor="text1"/>
          <w:sz w:val="28"/>
          <w:szCs w:val="28"/>
          <w:lang w:val="nl-NL"/>
        </w:rPr>
        <w:t>7</w:t>
      </w:r>
      <w:r w:rsidR="00BC2E3A" w:rsidRPr="00E36E57">
        <w:rPr>
          <w:rFonts w:ascii="Times New Roman" w:hAnsi="Times New Roman" w:cs="Times New Roman"/>
          <w:b/>
          <w:bCs/>
          <w:i/>
          <w:iCs/>
          <w:color w:val="000000" w:themeColor="text1"/>
          <w:sz w:val="28"/>
          <w:szCs w:val="28"/>
          <w:lang w:val="nl-NL"/>
        </w:rPr>
        <w:t>. V</w:t>
      </w:r>
      <w:r w:rsidR="008C7C3A" w:rsidRPr="00E36E57">
        <w:rPr>
          <w:rFonts w:ascii="Times New Roman" w:hAnsi="Times New Roman" w:cs="Times New Roman"/>
          <w:b/>
          <w:bCs/>
          <w:i/>
          <w:iCs/>
          <w:color w:val="000000" w:themeColor="text1"/>
          <w:sz w:val="28"/>
          <w:szCs w:val="28"/>
          <w:lang w:val="nl-NL"/>
        </w:rPr>
        <w:t>ề</w:t>
      </w:r>
      <w:r w:rsidR="00BC2E3A" w:rsidRPr="00E36E57">
        <w:rPr>
          <w:rFonts w:ascii="Times New Roman" w:hAnsi="Times New Roman" w:cs="Times New Roman"/>
          <w:b/>
          <w:bCs/>
          <w:i/>
          <w:iCs/>
          <w:color w:val="000000" w:themeColor="text1"/>
          <w:sz w:val="28"/>
          <w:szCs w:val="28"/>
          <w:lang w:val="nl-NL"/>
        </w:rPr>
        <w:t xml:space="preserve"> chương trình quản lý tổng hợp tài nguyên vùng bờ</w:t>
      </w:r>
    </w:p>
    <w:p w14:paraId="6ECA7DAB" w14:textId="77777777" w:rsidR="00D769B3" w:rsidRPr="00E36E57" w:rsidRDefault="00D769B3" w:rsidP="00E36E57">
      <w:pPr>
        <w:spacing w:before="120" w:after="120" w:line="340" w:lineRule="exact"/>
        <w:ind w:firstLine="720"/>
        <w:jc w:val="both"/>
        <w:rPr>
          <w:rFonts w:ascii="Times New Roman" w:hAnsi="Times New Roman" w:cs="Times New Roman"/>
          <w:i/>
          <w:iCs/>
          <w:color w:val="000000" w:themeColor="text1"/>
          <w:sz w:val="28"/>
          <w:szCs w:val="28"/>
          <w:lang w:val="nl-NL"/>
        </w:rPr>
      </w:pPr>
      <w:r w:rsidRPr="00E36E57">
        <w:rPr>
          <w:rFonts w:ascii="Times New Roman" w:hAnsi="Times New Roman" w:cs="Times New Roman"/>
          <w:i/>
          <w:iCs/>
          <w:color w:val="000000" w:themeColor="text1"/>
          <w:sz w:val="28"/>
          <w:szCs w:val="28"/>
          <w:lang w:val="nl-NL"/>
        </w:rPr>
        <w:t>a) Kết quả đạt được</w:t>
      </w:r>
    </w:p>
    <w:p w14:paraId="0C7B5630" w14:textId="78CE46FB" w:rsidR="009F140A" w:rsidRPr="00E36E57" w:rsidRDefault="009F140A" w:rsidP="00E36E57">
      <w:pPr>
        <w:spacing w:before="120" w:after="120" w:line="340" w:lineRule="exact"/>
        <w:ind w:firstLine="720"/>
        <w:jc w:val="both"/>
        <w:rPr>
          <w:rFonts w:ascii="Times New Roman" w:hAnsi="Times New Roman" w:cs="Times New Roman"/>
          <w:color w:val="000000" w:themeColor="text1"/>
          <w:sz w:val="28"/>
          <w:szCs w:val="28"/>
          <w:lang w:val="nl-NL"/>
        </w:rPr>
      </w:pPr>
      <w:r w:rsidRPr="00E36E57">
        <w:rPr>
          <w:rFonts w:ascii="Times New Roman" w:hAnsi="Times New Roman" w:cs="Times New Roman"/>
          <w:color w:val="000000" w:themeColor="text1"/>
          <w:sz w:val="28"/>
          <w:szCs w:val="28"/>
          <w:lang w:val="nl-NL"/>
        </w:rPr>
        <w:t xml:space="preserve">Chương trình quản lý tổng hợp tài nguyên vùng bờ gồm: chương trình có phạm vi liên tỉnh do Bộ </w:t>
      </w:r>
      <w:r w:rsidR="003F73D5" w:rsidRPr="00E36E57">
        <w:rPr>
          <w:rFonts w:ascii="Times New Roman" w:hAnsi="Times New Roman" w:cs="Times New Roman"/>
          <w:color w:val="000000" w:themeColor="text1"/>
          <w:sz w:val="28"/>
          <w:szCs w:val="28"/>
          <w:lang w:val="nl-NL"/>
        </w:rPr>
        <w:t>N</w:t>
      </w:r>
      <w:r w:rsidRPr="00E36E57">
        <w:rPr>
          <w:rFonts w:ascii="Times New Roman" w:hAnsi="Times New Roman" w:cs="Times New Roman"/>
          <w:color w:val="000000" w:themeColor="text1"/>
          <w:sz w:val="28"/>
          <w:szCs w:val="28"/>
          <w:lang w:val="nl-NL"/>
        </w:rPr>
        <w:t>N&amp;MT xây dựng và tổ chức thực hiện, các chương trình trong phạm vi quản lý của tỉnh do UBND các tỉnh có biển xây dựng và thực hiện. Một trong những căn cứ lập Chương trình quản lý tổng hợp tài nguyên vùng bờ là Quy hoạch tổng thể khai thác, sử dụng bền vững tài nguyên vùng bờ.</w:t>
      </w:r>
    </w:p>
    <w:p w14:paraId="361D26DA" w14:textId="32B10781" w:rsidR="009F140A" w:rsidRPr="00E36E57" w:rsidRDefault="009F140A" w:rsidP="00E36E57">
      <w:pPr>
        <w:spacing w:before="120" w:after="120" w:line="340" w:lineRule="exact"/>
        <w:ind w:firstLine="720"/>
        <w:jc w:val="both"/>
        <w:rPr>
          <w:rFonts w:ascii="Times New Roman" w:hAnsi="Times New Roman" w:cs="Times New Roman"/>
          <w:color w:val="000000" w:themeColor="text1"/>
          <w:sz w:val="28"/>
          <w:szCs w:val="28"/>
          <w:lang w:val="nl-NL"/>
        </w:rPr>
      </w:pPr>
      <w:r w:rsidRPr="00E36E57">
        <w:rPr>
          <w:rFonts w:ascii="Times New Roman" w:hAnsi="Times New Roman" w:cs="Times New Roman"/>
          <w:color w:val="000000" w:themeColor="text1"/>
          <w:sz w:val="28"/>
          <w:szCs w:val="28"/>
          <w:lang w:val="nl-NL"/>
        </w:rPr>
        <w:t>Ngày 07/10/2024, Quy hoạch tổng thể khai thác, sử dụng tài nguyên vùng bờ được Thủ tướng Chính phủ phê duyệt ban hành tại Quyết định số 1117/QĐ-TTg. Đây là căn cứ quan trọng để các cơ quan có thẩm quyền rà soát, tiếp tục đề xuất xây dựng, phê duyệt, triển khai thực hiện Chương trình quản lý tổng hợp tài nguyên vùng bờ trong phạm vi cấp tỉnh và liên tỉnh.</w:t>
      </w:r>
    </w:p>
    <w:p w14:paraId="1A3074EE" w14:textId="08612A3F" w:rsidR="00E132C9" w:rsidRPr="00E36E57" w:rsidRDefault="009F140A" w:rsidP="00E36E57">
      <w:pPr>
        <w:spacing w:before="120" w:after="120" w:line="340" w:lineRule="exact"/>
        <w:ind w:firstLine="720"/>
        <w:jc w:val="both"/>
        <w:rPr>
          <w:rFonts w:ascii="Times New Roman" w:hAnsi="Times New Roman" w:cs="Times New Roman"/>
          <w:i/>
          <w:iCs/>
          <w:color w:val="000000" w:themeColor="text1"/>
          <w:sz w:val="28"/>
          <w:szCs w:val="28"/>
          <w:lang w:val="vi-VN"/>
        </w:rPr>
      </w:pPr>
      <w:r w:rsidRPr="00E36E57">
        <w:rPr>
          <w:rFonts w:ascii="Times New Roman" w:hAnsi="Times New Roman" w:cs="Times New Roman"/>
          <w:i/>
          <w:iCs/>
          <w:color w:val="000000" w:themeColor="text1"/>
          <w:sz w:val="28"/>
          <w:szCs w:val="28"/>
          <w:lang w:val="nl-NL"/>
        </w:rPr>
        <w:t>b</w:t>
      </w:r>
      <w:r w:rsidR="00130B30" w:rsidRPr="00E36E57">
        <w:rPr>
          <w:rFonts w:ascii="Times New Roman" w:hAnsi="Times New Roman" w:cs="Times New Roman"/>
          <w:i/>
          <w:iCs/>
          <w:color w:val="000000" w:themeColor="text1"/>
          <w:sz w:val="28"/>
          <w:szCs w:val="28"/>
          <w:lang w:val="nl-NL"/>
        </w:rPr>
        <w:t>)</w:t>
      </w:r>
      <w:r w:rsidRPr="00E36E57">
        <w:rPr>
          <w:rFonts w:ascii="Times New Roman" w:hAnsi="Times New Roman" w:cs="Times New Roman"/>
          <w:i/>
          <w:iCs/>
          <w:color w:val="000000" w:themeColor="text1"/>
          <w:sz w:val="28"/>
          <w:szCs w:val="28"/>
          <w:lang w:val="nl-NL"/>
        </w:rPr>
        <w:t xml:space="preserve"> </w:t>
      </w:r>
      <w:r w:rsidR="00317E12" w:rsidRPr="00E36E57">
        <w:rPr>
          <w:rFonts w:ascii="Times New Roman" w:hAnsi="Times New Roman" w:cs="Times New Roman"/>
          <w:i/>
          <w:iCs/>
          <w:color w:val="000000" w:themeColor="text1"/>
          <w:sz w:val="28"/>
          <w:szCs w:val="28"/>
          <w:lang w:val="vi-VN"/>
        </w:rPr>
        <w:t>Về hạn chế, bất cập và nguyên nhân</w:t>
      </w:r>
    </w:p>
    <w:p w14:paraId="24BE0020" w14:textId="2D28819F" w:rsidR="00575364" w:rsidRPr="00E36E57" w:rsidRDefault="005F3109" w:rsidP="00E36E57">
      <w:pPr>
        <w:spacing w:before="120" w:after="120" w:line="340" w:lineRule="exact"/>
        <w:ind w:firstLine="720"/>
        <w:jc w:val="both"/>
        <w:rPr>
          <w:rFonts w:ascii="Times New Roman" w:hAnsi="Times New Roman" w:cs="Times New Roman"/>
          <w:color w:val="000000" w:themeColor="text1"/>
          <w:sz w:val="28"/>
          <w:szCs w:val="28"/>
          <w:lang w:val="nl-NL"/>
        </w:rPr>
      </w:pPr>
      <w:r w:rsidRPr="00E36E57">
        <w:rPr>
          <w:rFonts w:ascii="Times New Roman" w:hAnsi="Times New Roman" w:cs="Times New Roman"/>
          <w:color w:val="000000" w:themeColor="text1"/>
          <w:sz w:val="28"/>
          <w:szCs w:val="28"/>
          <w:lang w:val="nl-NL"/>
        </w:rPr>
        <w:t xml:space="preserve">Chương trình quản lý tổng hợp tài nguyên vùng bờ gồm các chương trình có phạm vi liên tỉnh </w:t>
      </w:r>
      <w:r w:rsidR="00413E66" w:rsidRPr="00E36E57">
        <w:rPr>
          <w:rFonts w:ascii="Times New Roman" w:hAnsi="Times New Roman" w:cs="Times New Roman"/>
          <w:color w:val="000000" w:themeColor="text1"/>
          <w:sz w:val="28"/>
          <w:szCs w:val="28"/>
          <w:lang w:val="nl-NL"/>
        </w:rPr>
        <w:t xml:space="preserve">do Bộ </w:t>
      </w:r>
      <w:r w:rsidR="00317E12" w:rsidRPr="00E36E57">
        <w:rPr>
          <w:rFonts w:ascii="Times New Roman" w:hAnsi="Times New Roman" w:cs="Times New Roman"/>
          <w:color w:val="000000" w:themeColor="text1"/>
          <w:sz w:val="28"/>
          <w:szCs w:val="28"/>
          <w:lang w:val="vi-VN"/>
        </w:rPr>
        <w:t>N</w:t>
      </w:r>
      <w:r w:rsidR="00413E66" w:rsidRPr="00E36E57">
        <w:rPr>
          <w:rFonts w:ascii="Times New Roman" w:hAnsi="Times New Roman" w:cs="Times New Roman"/>
          <w:color w:val="000000" w:themeColor="text1"/>
          <w:sz w:val="28"/>
          <w:szCs w:val="28"/>
          <w:lang w:val="nl-NL"/>
        </w:rPr>
        <w:t>N</w:t>
      </w:r>
      <w:r w:rsidR="00E60332" w:rsidRPr="00E36E57">
        <w:rPr>
          <w:rFonts w:ascii="Times New Roman" w:hAnsi="Times New Roman" w:cs="Times New Roman"/>
          <w:color w:val="000000" w:themeColor="text1"/>
          <w:sz w:val="28"/>
          <w:szCs w:val="28"/>
          <w:lang w:val="nl-NL"/>
        </w:rPr>
        <w:t>&amp;</w:t>
      </w:r>
      <w:r w:rsidR="00413E66" w:rsidRPr="00E36E57">
        <w:rPr>
          <w:rFonts w:ascii="Times New Roman" w:hAnsi="Times New Roman" w:cs="Times New Roman"/>
          <w:color w:val="000000" w:themeColor="text1"/>
          <w:sz w:val="28"/>
          <w:szCs w:val="28"/>
          <w:lang w:val="nl-NL"/>
        </w:rPr>
        <w:t xml:space="preserve">MT xây dựng và tổ chức thực hiện </w:t>
      </w:r>
      <w:r w:rsidRPr="00E36E57">
        <w:rPr>
          <w:rFonts w:ascii="Times New Roman" w:hAnsi="Times New Roman" w:cs="Times New Roman"/>
          <w:color w:val="000000" w:themeColor="text1"/>
          <w:sz w:val="28"/>
          <w:szCs w:val="28"/>
          <w:lang w:val="nl-NL"/>
        </w:rPr>
        <w:t>và các chương trình trong phạm vi quản lý của tỉ</w:t>
      </w:r>
      <w:r w:rsidR="00413E66" w:rsidRPr="00E36E57">
        <w:rPr>
          <w:rFonts w:ascii="Times New Roman" w:hAnsi="Times New Roman" w:cs="Times New Roman"/>
          <w:color w:val="000000" w:themeColor="text1"/>
          <w:sz w:val="28"/>
          <w:szCs w:val="28"/>
          <w:lang w:val="nl-NL"/>
        </w:rPr>
        <w:t>nh do UBND các tỉnh có biển xây dựng và thực hiện</w:t>
      </w:r>
      <w:r w:rsidRPr="00E36E57">
        <w:rPr>
          <w:rFonts w:ascii="Times New Roman" w:hAnsi="Times New Roman" w:cs="Times New Roman"/>
          <w:color w:val="000000" w:themeColor="text1"/>
          <w:sz w:val="28"/>
          <w:szCs w:val="28"/>
          <w:lang w:val="nl-NL"/>
        </w:rPr>
        <w:t xml:space="preserve">. </w:t>
      </w:r>
      <w:r w:rsidR="00413E66" w:rsidRPr="00E36E57">
        <w:rPr>
          <w:rFonts w:ascii="Times New Roman" w:hAnsi="Times New Roman" w:cs="Times New Roman"/>
          <w:color w:val="000000" w:themeColor="text1"/>
          <w:sz w:val="28"/>
          <w:szCs w:val="28"/>
          <w:lang w:val="nl-NL"/>
        </w:rPr>
        <w:t xml:space="preserve">Một trong những căn cứ </w:t>
      </w:r>
      <w:r w:rsidRPr="00E36E57">
        <w:rPr>
          <w:rFonts w:ascii="Times New Roman" w:hAnsi="Times New Roman" w:cs="Times New Roman"/>
          <w:color w:val="000000" w:themeColor="text1"/>
          <w:sz w:val="28"/>
          <w:szCs w:val="28"/>
          <w:lang w:val="nl-NL"/>
        </w:rPr>
        <w:t xml:space="preserve">lập Chương trình quản lý tổng hợp tài nguyên vùng bờ </w:t>
      </w:r>
      <w:r w:rsidR="00413E66" w:rsidRPr="00E36E57">
        <w:rPr>
          <w:rFonts w:ascii="Times New Roman" w:hAnsi="Times New Roman" w:cs="Times New Roman"/>
          <w:color w:val="000000" w:themeColor="text1"/>
          <w:sz w:val="28"/>
          <w:szCs w:val="28"/>
          <w:lang w:val="nl-NL"/>
        </w:rPr>
        <w:t>là</w:t>
      </w:r>
      <w:r w:rsidRPr="00E36E57">
        <w:rPr>
          <w:rFonts w:ascii="Times New Roman" w:hAnsi="Times New Roman" w:cs="Times New Roman"/>
          <w:color w:val="000000" w:themeColor="text1"/>
          <w:sz w:val="28"/>
          <w:szCs w:val="28"/>
          <w:lang w:val="nl-NL"/>
        </w:rPr>
        <w:t xml:space="preserve"> Quy hoạch</w:t>
      </w:r>
      <w:r w:rsidR="00413E66" w:rsidRPr="00E36E57">
        <w:rPr>
          <w:rFonts w:ascii="Times New Roman" w:hAnsi="Times New Roman" w:cs="Times New Roman"/>
          <w:color w:val="000000" w:themeColor="text1"/>
          <w:sz w:val="28"/>
          <w:szCs w:val="28"/>
          <w:lang w:val="nl-NL"/>
        </w:rPr>
        <w:t xml:space="preserve"> tổng thể khai thác, sử dụng bền vững tài nguyên</w:t>
      </w:r>
      <w:r w:rsidRPr="00E36E57">
        <w:rPr>
          <w:rFonts w:ascii="Times New Roman" w:hAnsi="Times New Roman" w:cs="Times New Roman"/>
          <w:color w:val="000000" w:themeColor="text1"/>
          <w:sz w:val="28"/>
          <w:szCs w:val="28"/>
          <w:lang w:val="nl-NL"/>
        </w:rPr>
        <w:t xml:space="preserve"> vùng bờ</w:t>
      </w:r>
      <w:r w:rsidR="00130B30" w:rsidRPr="00E36E57">
        <w:rPr>
          <w:rFonts w:ascii="Times New Roman" w:hAnsi="Times New Roman" w:cs="Times New Roman"/>
          <w:color w:val="000000" w:themeColor="text1"/>
          <w:sz w:val="28"/>
          <w:szCs w:val="28"/>
          <w:lang w:val="nl-NL"/>
        </w:rPr>
        <w:t>, đây là quy định chưa phù hợp, cần phải sửa đổi, thay thế</w:t>
      </w:r>
      <w:r w:rsidRPr="00E36E57">
        <w:rPr>
          <w:rFonts w:ascii="Times New Roman" w:hAnsi="Times New Roman" w:cs="Times New Roman"/>
          <w:color w:val="000000" w:themeColor="text1"/>
          <w:sz w:val="28"/>
          <w:szCs w:val="28"/>
          <w:lang w:val="nl-NL"/>
        </w:rPr>
        <w:t xml:space="preserve">. </w:t>
      </w:r>
    </w:p>
    <w:p w14:paraId="7C086E8E" w14:textId="1E0EA47D" w:rsidR="0010640D" w:rsidRPr="00E36E57" w:rsidRDefault="008850D1" w:rsidP="00E36E57">
      <w:pPr>
        <w:spacing w:before="120" w:after="120" w:line="340" w:lineRule="exact"/>
        <w:ind w:firstLine="720"/>
        <w:jc w:val="both"/>
        <w:rPr>
          <w:rFonts w:ascii="Times New Roman" w:hAnsi="Times New Roman" w:cs="Times New Roman"/>
          <w:color w:val="000000" w:themeColor="text1"/>
          <w:sz w:val="28"/>
          <w:szCs w:val="28"/>
          <w:lang w:val="nl-NL"/>
        </w:rPr>
      </w:pPr>
      <w:r w:rsidRPr="00E36E57">
        <w:rPr>
          <w:rFonts w:ascii="Times New Roman" w:hAnsi="Times New Roman" w:cs="Times New Roman"/>
          <w:color w:val="000000" w:themeColor="text1"/>
          <w:sz w:val="28"/>
          <w:szCs w:val="28"/>
          <w:lang w:val="nl-NL"/>
        </w:rPr>
        <w:t>Tuy nhiên</w:t>
      </w:r>
      <w:r w:rsidR="005F3109" w:rsidRPr="00E36E57">
        <w:rPr>
          <w:rFonts w:ascii="Times New Roman" w:hAnsi="Times New Roman" w:cs="Times New Roman"/>
          <w:color w:val="000000" w:themeColor="text1"/>
          <w:sz w:val="28"/>
          <w:szCs w:val="28"/>
          <w:lang w:val="nl-NL"/>
        </w:rPr>
        <w:t xml:space="preserve">, Quy hoạch tổng thể khai thác và sử dụng tài nguyên vùng bờ </w:t>
      </w:r>
      <w:r w:rsidR="00575364" w:rsidRPr="00E36E57">
        <w:rPr>
          <w:rFonts w:ascii="Times New Roman" w:hAnsi="Times New Roman" w:cs="Times New Roman"/>
          <w:color w:val="000000" w:themeColor="text1"/>
          <w:sz w:val="28"/>
          <w:szCs w:val="28"/>
          <w:lang w:val="nl-NL"/>
        </w:rPr>
        <w:t>mới</w:t>
      </w:r>
      <w:r w:rsidR="00EA2A1F" w:rsidRPr="00E36E57">
        <w:rPr>
          <w:rFonts w:ascii="Times New Roman" w:hAnsi="Times New Roman" w:cs="Times New Roman"/>
          <w:color w:val="000000" w:themeColor="text1"/>
          <w:sz w:val="28"/>
          <w:szCs w:val="28"/>
          <w:lang w:val="nl-NL"/>
        </w:rPr>
        <w:t xml:space="preserve"> được Thủ tướng Chính phủ </w:t>
      </w:r>
      <w:r w:rsidR="00413C2C" w:rsidRPr="00E36E57">
        <w:rPr>
          <w:rFonts w:ascii="Times New Roman" w:hAnsi="Times New Roman" w:cs="Times New Roman"/>
          <w:color w:val="000000" w:themeColor="text1"/>
          <w:sz w:val="28"/>
          <w:szCs w:val="28"/>
          <w:lang w:val="nl-NL"/>
        </w:rPr>
        <w:t>phê duyệt ban hành</w:t>
      </w:r>
      <w:r w:rsidR="00CA04F4" w:rsidRPr="00E36E57">
        <w:rPr>
          <w:rFonts w:ascii="Times New Roman" w:hAnsi="Times New Roman" w:cs="Times New Roman"/>
          <w:color w:val="000000" w:themeColor="text1"/>
          <w:sz w:val="28"/>
          <w:szCs w:val="28"/>
          <w:lang w:val="nl-NL"/>
        </w:rPr>
        <w:t xml:space="preserve"> tại </w:t>
      </w:r>
      <w:r w:rsidR="00EA2A1F" w:rsidRPr="00E36E57">
        <w:rPr>
          <w:rFonts w:ascii="Times New Roman" w:hAnsi="Times New Roman" w:cs="Times New Roman"/>
          <w:color w:val="000000" w:themeColor="text1"/>
          <w:sz w:val="28"/>
          <w:szCs w:val="28"/>
          <w:lang w:val="vi-VN"/>
        </w:rPr>
        <w:t xml:space="preserve">Quyết định số 1117/QĐ-TTg ngày </w:t>
      </w:r>
      <w:r w:rsidR="00CA04F4" w:rsidRPr="00E36E57">
        <w:rPr>
          <w:rFonts w:ascii="Times New Roman" w:hAnsi="Times New Roman" w:cs="Times New Roman"/>
          <w:color w:val="000000" w:themeColor="text1"/>
          <w:sz w:val="28"/>
          <w:szCs w:val="28"/>
          <w:lang w:val="nl-NL"/>
        </w:rPr>
        <w:t>07</w:t>
      </w:r>
      <w:r w:rsidR="00130B30" w:rsidRPr="00E36E57">
        <w:rPr>
          <w:rFonts w:ascii="Times New Roman" w:hAnsi="Times New Roman" w:cs="Times New Roman"/>
          <w:color w:val="000000" w:themeColor="text1"/>
          <w:sz w:val="28"/>
          <w:szCs w:val="28"/>
          <w:lang w:val="nl-NL"/>
        </w:rPr>
        <w:t>/</w:t>
      </w:r>
      <w:r w:rsidR="00CA04F4" w:rsidRPr="00E36E57">
        <w:rPr>
          <w:rFonts w:ascii="Times New Roman" w:hAnsi="Times New Roman" w:cs="Times New Roman"/>
          <w:color w:val="000000" w:themeColor="text1"/>
          <w:sz w:val="28"/>
          <w:szCs w:val="28"/>
          <w:lang w:val="nl-NL"/>
        </w:rPr>
        <w:t>10</w:t>
      </w:r>
      <w:r w:rsidR="00130B30" w:rsidRPr="00E36E57">
        <w:rPr>
          <w:rFonts w:ascii="Times New Roman" w:hAnsi="Times New Roman" w:cs="Times New Roman"/>
          <w:color w:val="000000" w:themeColor="text1"/>
          <w:sz w:val="28"/>
          <w:szCs w:val="28"/>
          <w:lang w:val="nl-NL"/>
        </w:rPr>
        <w:t>/</w:t>
      </w:r>
      <w:r w:rsidR="00CA04F4" w:rsidRPr="00E36E57">
        <w:rPr>
          <w:rFonts w:ascii="Times New Roman" w:hAnsi="Times New Roman" w:cs="Times New Roman"/>
          <w:color w:val="000000" w:themeColor="text1"/>
          <w:sz w:val="28"/>
          <w:szCs w:val="28"/>
          <w:lang w:val="nl-NL"/>
        </w:rPr>
        <w:t>2024. Đây là căn cứ quan trọng để các cơ quan có thẩm quyền rà soát, tiếp tục đề xuất xây dựng</w:t>
      </w:r>
      <w:r w:rsidRPr="00E36E57">
        <w:rPr>
          <w:rFonts w:ascii="Times New Roman" w:hAnsi="Times New Roman" w:cs="Times New Roman"/>
          <w:color w:val="000000" w:themeColor="text1"/>
          <w:sz w:val="28"/>
          <w:szCs w:val="28"/>
          <w:lang w:val="nl-NL"/>
        </w:rPr>
        <w:t xml:space="preserve">, </w:t>
      </w:r>
      <w:r w:rsidR="00CA04F4" w:rsidRPr="00E36E57">
        <w:rPr>
          <w:rFonts w:ascii="Times New Roman" w:hAnsi="Times New Roman" w:cs="Times New Roman"/>
          <w:color w:val="000000" w:themeColor="text1"/>
          <w:sz w:val="28"/>
          <w:szCs w:val="28"/>
          <w:lang w:val="nl-NL"/>
        </w:rPr>
        <w:t>phê duyệt</w:t>
      </w:r>
      <w:r w:rsidRPr="00E36E57">
        <w:rPr>
          <w:rFonts w:ascii="Times New Roman" w:hAnsi="Times New Roman" w:cs="Times New Roman"/>
          <w:color w:val="000000" w:themeColor="text1"/>
          <w:sz w:val="28"/>
          <w:szCs w:val="28"/>
          <w:lang w:val="nl-NL"/>
        </w:rPr>
        <w:t>, triển khai thực hiện</w:t>
      </w:r>
      <w:r w:rsidR="00CA04F4" w:rsidRPr="00E36E57">
        <w:rPr>
          <w:rFonts w:ascii="Times New Roman" w:hAnsi="Times New Roman" w:cs="Times New Roman"/>
          <w:color w:val="000000" w:themeColor="text1"/>
          <w:sz w:val="28"/>
          <w:szCs w:val="28"/>
          <w:lang w:val="nl-NL"/>
        </w:rPr>
        <w:t xml:space="preserve"> Chương trình quản lý tổng hợp tài nguyên vùng bờ trong phạm vi cấp tỉnh và liên tỉnh. </w:t>
      </w:r>
      <w:r w:rsidR="00130B30" w:rsidRPr="00E36E57">
        <w:rPr>
          <w:rFonts w:ascii="Times New Roman" w:hAnsi="Times New Roman" w:cs="Times New Roman"/>
          <w:color w:val="000000" w:themeColor="text1"/>
          <w:sz w:val="28"/>
          <w:szCs w:val="28"/>
          <w:lang w:val="nl-NL"/>
        </w:rPr>
        <w:t>Việc chậm ban hành Quy hoạch tổng thể khai thác và sử dụng tài nguyên vùng bờ đã ảnh hưởng đến việc lập Chương trình quản lý tổng hợp tài nguyên vùng bờ của các địa phương và chương trình có phạm vi liên tỉnh.</w:t>
      </w:r>
    </w:p>
    <w:p w14:paraId="66748BC6" w14:textId="709B3115" w:rsidR="00D47A57" w:rsidRPr="00E36E57" w:rsidRDefault="008850D1" w:rsidP="00E36E57">
      <w:pPr>
        <w:spacing w:before="120" w:after="120" w:line="340" w:lineRule="exact"/>
        <w:ind w:firstLine="720"/>
        <w:jc w:val="both"/>
        <w:rPr>
          <w:rFonts w:ascii="Times New Roman" w:hAnsi="Times New Roman" w:cs="Times New Roman"/>
          <w:b/>
          <w:i/>
          <w:iCs/>
          <w:color w:val="000000" w:themeColor="text1"/>
          <w:sz w:val="28"/>
          <w:szCs w:val="28"/>
          <w:lang w:val="nl-NL"/>
        </w:rPr>
      </w:pPr>
      <w:r w:rsidRPr="00E36E57">
        <w:rPr>
          <w:rFonts w:ascii="Times New Roman" w:hAnsi="Times New Roman" w:cs="Times New Roman"/>
          <w:b/>
          <w:i/>
          <w:iCs/>
          <w:color w:val="000000" w:themeColor="text1"/>
          <w:sz w:val="28"/>
          <w:szCs w:val="28"/>
          <w:lang w:val="nl-NL"/>
        </w:rPr>
        <w:t>2</w:t>
      </w:r>
      <w:r w:rsidR="00D36B7C" w:rsidRPr="00E36E57">
        <w:rPr>
          <w:rFonts w:ascii="Times New Roman" w:hAnsi="Times New Roman" w:cs="Times New Roman"/>
          <w:b/>
          <w:i/>
          <w:iCs/>
          <w:color w:val="000000" w:themeColor="text1"/>
          <w:sz w:val="28"/>
          <w:szCs w:val="28"/>
          <w:lang w:val="nl-NL"/>
        </w:rPr>
        <w:t>.</w:t>
      </w:r>
      <w:r w:rsidR="00E45B39" w:rsidRPr="00E36E57">
        <w:rPr>
          <w:rFonts w:ascii="Times New Roman" w:hAnsi="Times New Roman" w:cs="Times New Roman"/>
          <w:b/>
          <w:i/>
          <w:iCs/>
          <w:color w:val="000000" w:themeColor="text1"/>
          <w:sz w:val="28"/>
          <w:szCs w:val="28"/>
          <w:lang w:val="nl-NL"/>
        </w:rPr>
        <w:t>8</w:t>
      </w:r>
      <w:r w:rsidR="00D47A57" w:rsidRPr="00E36E57">
        <w:rPr>
          <w:rFonts w:ascii="Times New Roman" w:hAnsi="Times New Roman" w:cs="Times New Roman"/>
          <w:b/>
          <w:i/>
          <w:iCs/>
          <w:color w:val="000000" w:themeColor="text1"/>
          <w:sz w:val="28"/>
          <w:szCs w:val="28"/>
          <w:lang w:val="nl-NL"/>
        </w:rPr>
        <w:t>. V</w:t>
      </w:r>
      <w:r w:rsidR="004C117F" w:rsidRPr="00E36E57">
        <w:rPr>
          <w:rFonts w:ascii="Times New Roman" w:hAnsi="Times New Roman" w:cs="Times New Roman"/>
          <w:b/>
          <w:i/>
          <w:iCs/>
          <w:color w:val="000000" w:themeColor="text1"/>
          <w:sz w:val="28"/>
          <w:szCs w:val="28"/>
          <w:lang w:val="nl-NL"/>
        </w:rPr>
        <w:t>ề</w:t>
      </w:r>
      <w:r w:rsidR="00D47A57" w:rsidRPr="00E36E57">
        <w:rPr>
          <w:rFonts w:ascii="Times New Roman" w:hAnsi="Times New Roman" w:cs="Times New Roman"/>
          <w:b/>
          <w:i/>
          <w:iCs/>
          <w:color w:val="000000" w:themeColor="text1"/>
          <w:sz w:val="28"/>
          <w:szCs w:val="28"/>
          <w:lang w:val="nl-NL"/>
        </w:rPr>
        <w:t xml:space="preserve"> kiểm soát ô nhiễm</w:t>
      </w:r>
      <w:r w:rsidR="005A50F2" w:rsidRPr="00E36E57">
        <w:rPr>
          <w:rFonts w:ascii="Times New Roman" w:hAnsi="Times New Roman" w:cs="Times New Roman"/>
          <w:b/>
          <w:i/>
          <w:iCs/>
          <w:color w:val="000000" w:themeColor="text1"/>
          <w:sz w:val="28"/>
          <w:szCs w:val="28"/>
          <w:lang w:val="nl-NL"/>
        </w:rPr>
        <w:t xml:space="preserve"> môi trường biển;</w:t>
      </w:r>
      <w:r w:rsidR="00D47A57" w:rsidRPr="00E36E57">
        <w:rPr>
          <w:rFonts w:ascii="Times New Roman" w:hAnsi="Times New Roman" w:cs="Times New Roman"/>
          <w:b/>
          <w:i/>
          <w:iCs/>
          <w:color w:val="000000" w:themeColor="text1"/>
          <w:sz w:val="28"/>
          <w:szCs w:val="28"/>
          <w:lang w:val="nl-NL"/>
        </w:rPr>
        <w:t xml:space="preserve"> ứng phó</w:t>
      </w:r>
      <w:r w:rsidR="00561D97" w:rsidRPr="00E36E57">
        <w:rPr>
          <w:rFonts w:ascii="Times New Roman" w:hAnsi="Times New Roman" w:cs="Times New Roman"/>
          <w:b/>
          <w:i/>
          <w:iCs/>
          <w:color w:val="000000" w:themeColor="text1"/>
          <w:sz w:val="28"/>
          <w:szCs w:val="28"/>
          <w:lang w:val="nl-NL"/>
        </w:rPr>
        <w:t>, khắc phục</w:t>
      </w:r>
      <w:r w:rsidR="00D47A57" w:rsidRPr="00E36E57">
        <w:rPr>
          <w:rFonts w:ascii="Times New Roman" w:hAnsi="Times New Roman" w:cs="Times New Roman"/>
          <w:b/>
          <w:i/>
          <w:iCs/>
          <w:color w:val="000000" w:themeColor="text1"/>
          <w:sz w:val="28"/>
          <w:szCs w:val="28"/>
          <w:lang w:val="nl-NL"/>
        </w:rPr>
        <w:t xml:space="preserve"> sự cố tràn dầu</w:t>
      </w:r>
      <w:r w:rsidR="00635153" w:rsidRPr="00E36E57">
        <w:rPr>
          <w:rFonts w:ascii="Times New Roman" w:hAnsi="Times New Roman" w:cs="Times New Roman"/>
          <w:b/>
          <w:i/>
          <w:iCs/>
          <w:color w:val="000000" w:themeColor="text1"/>
          <w:sz w:val="28"/>
          <w:szCs w:val="28"/>
          <w:lang w:val="nl-NL"/>
        </w:rPr>
        <w:t>,</w:t>
      </w:r>
      <w:r w:rsidR="00D47A57" w:rsidRPr="00E36E57">
        <w:rPr>
          <w:rFonts w:ascii="Times New Roman" w:hAnsi="Times New Roman" w:cs="Times New Roman"/>
          <w:b/>
          <w:i/>
          <w:iCs/>
          <w:color w:val="000000" w:themeColor="text1"/>
          <w:sz w:val="28"/>
          <w:szCs w:val="28"/>
          <w:lang w:val="nl-NL"/>
        </w:rPr>
        <w:t xml:space="preserve"> hóa chất </w:t>
      </w:r>
      <w:r w:rsidR="00B71FC1" w:rsidRPr="00E36E57">
        <w:rPr>
          <w:rFonts w:ascii="Times New Roman" w:hAnsi="Times New Roman" w:cs="Times New Roman"/>
          <w:b/>
          <w:i/>
          <w:iCs/>
          <w:color w:val="000000" w:themeColor="text1"/>
          <w:sz w:val="28"/>
          <w:szCs w:val="28"/>
          <w:lang w:val="nl-NL"/>
        </w:rPr>
        <w:t xml:space="preserve">độc </w:t>
      </w:r>
      <w:r w:rsidR="00D47A57" w:rsidRPr="00E36E57">
        <w:rPr>
          <w:rFonts w:ascii="Times New Roman" w:hAnsi="Times New Roman" w:cs="Times New Roman"/>
          <w:b/>
          <w:i/>
          <w:iCs/>
          <w:color w:val="000000" w:themeColor="text1"/>
          <w:sz w:val="28"/>
          <w:szCs w:val="28"/>
          <w:lang w:val="nl-NL"/>
        </w:rPr>
        <w:t>trên biển</w:t>
      </w:r>
      <w:r w:rsidR="00E45B39" w:rsidRPr="00E36E57">
        <w:rPr>
          <w:rFonts w:ascii="Times New Roman" w:hAnsi="Times New Roman" w:cs="Times New Roman"/>
          <w:b/>
          <w:i/>
          <w:iCs/>
          <w:color w:val="000000" w:themeColor="text1"/>
          <w:sz w:val="28"/>
          <w:szCs w:val="28"/>
          <w:lang w:val="nl-NL"/>
        </w:rPr>
        <w:t>; nhận chìm ở biển</w:t>
      </w:r>
    </w:p>
    <w:p w14:paraId="1F160BAB" w14:textId="5AE6CB86" w:rsidR="0017391D" w:rsidRPr="00E36E57" w:rsidRDefault="00E84693" w:rsidP="00E36E57">
      <w:pPr>
        <w:spacing w:before="120" w:after="120" w:line="340" w:lineRule="exact"/>
        <w:ind w:firstLine="720"/>
        <w:jc w:val="both"/>
        <w:rPr>
          <w:rFonts w:ascii="Times New Roman" w:hAnsi="Times New Roman" w:cs="Times New Roman"/>
          <w:bCs/>
          <w:i/>
          <w:iCs/>
          <w:color w:val="000000" w:themeColor="text1"/>
          <w:sz w:val="28"/>
          <w:szCs w:val="28"/>
          <w:lang w:val="nl-NL"/>
        </w:rPr>
      </w:pPr>
      <w:r w:rsidRPr="00E36E57">
        <w:rPr>
          <w:rFonts w:ascii="Times New Roman" w:hAnsi="Times New Roman" w:cs="Times New Roman"/>
          <w:bCs/>
          <w:i/>
          <w:iCs/>
          <w:color w:val="000000" w:themeColor="text1"/>
          <w:sz w:val="28"/>
          <w:szCs w:val="28"/>
          <w:lang w:val="nl-NL"/>
        </w:rPr>
        <w:t>a)</w:t>
      </w:r>
      <w:r w:rsidRPr="00E36E57">
        <w:rPr>
          <w:rFonts w:ascii="Times New Roman" w:hAnsi="Times New Roman" w:cs="Times New Roman"/>
          <w:bCs/>
          <w:iCs/>
          <w:color w:val="000000" w:themeColor="text1"/>
          <w:sz w:val="28"/>
          <w:szCs w:val="28"/>
          <w:lang w:val="nl-NL"/>
        </w:rPr>
        <w:t xml:space="preserve"> </w:t>
      </w:r>
      <w:r w:rsidRPr="00E36E57">
        <w:rPr>
          <w:rFonts w:ascii="Times New Roman" w:hAnsi="Times New Roman" w:cs="Times New Roman"/>
          <w:bCs/>
          <w:i/>
          <w:iCs/>
          <w:color w:val="000000" w:themeColor="text1"/>
          <w:sz w:val="28"/>
          <w:szCs w:val="28"/>
          <w:lang w:val="nl-NL"/>
        </w:rPr>
        <w:t>Về kiểm soát ô nhiễm môi trường biể</w:t>
      </w:r>
      <w:r w:rsidR="00DA40DB" w:rsidRPr="00E36E57">
        <w:rPr>
          <w:rFonts w:ascii="Times New Roman" w:hAnsi="Times New Roman" w:cs="Times New Roman"/>
          <w:bCs/>
          <w:i/>
          <w:iCs/>
          <w:color w:val="000000" w:themeColor="text1"/>
          <w:sz w:val="28"/>
          <w:szCs w:val="28"/>
          <w:lang w:val="nl-NL"/>
        </w:rPr>
        <w:t>n</w:t>
      </w:r>
    </w:p>
    <w:p w14:paraId="25FB3936" w14:textId="076BD226" w:rsidR="00DB247F" w:rsidRPr="00E36E57" w:rsidRDefault="00DB247F" w:rsidP="00E36E57">
      <w:pPr>
        <w:spacing w:before="120" w:after="120" w:line="340" w:lineRule="exact"/>
        <w:ind w:firstLine="720"/>
        <w:jc w:val="both"/>
        <w:rPr>
          <w:rFonts w:ascii="Times New Roman" w:hAnsi="Times New Roman" w:cs="Times New Roman"/>
          <w:bCs/>
          <w:i/>
          <w:iCs/>
          <w:color w:val="000000" w:themeColor="text1"/>
          <w:sz w:val="28"/>
          <w:szCs w:val="28"/>
          <w:lang w:val="vi-VN"/>
        </w:rPr>
      </w:pPr>
      <w:r w:rsidRPr="00E36E57">
        <w:rPr>
          <w:rFonts w:ascii="Times New Roman" w:hAnsi="Times New Roman" w:cs="Times New Roman"/>
          <w:bCs/>
          <w:i/>
          <w:iCs/>
          <w:color w:val="000000" w:themeColor="text1"/>
          <w:sz w:val="28"/>
          <w:szCs w:val="28"/>
          <w:lang w:val="vi-VN"/>
        </w:rPr>
        <w:t>(i) Kết quả đạt được</w:t>
      </w:r>
    </w:p>
    <w:p w14:paraId="31122AF6" w14:textId="27729281" w:rsidR="00FC4FFE" w:rsidRPr="00E36E57" w:rsidRDefault="00D77DE2" w:rsidP="00E36E57">
      <w:pPr>
        <w:spacing w:before="120" w:after="120" w:line="340" w:lineRule="exact"/>
        <w:ind w:firstLine="720"/>
        <w:jc w:val="both"/>
        <w:rPr>
          <w:rFonts w:ascii="Times New Roman" w:hAnsi="Times New Roman" w:cs="Times New Roman"/>
          <w:bCs/>
          <w:color w:val="000000" w:themeColor="text1"/>
          <w:sz w:val="28"/>
          <w:szCs w:val="28"/>
          <w:lang w:val="nl-NL"/>
        </w:rPr>
      </w:pPr>
      <w:r w:rsidRPr="00E36E57">
        <w:rPr>
          <w:rFonts w:ascii="Times New Roman" w:hAnsi="Times New Roman" w:cs="Times New Roman"/>
          <w:bCs/>
          <w:color w:val="000000" w:themeColor="text1"/>
          <w:sz w:val="28"/>
          <w:szCs w:val="28"/>
          <w:lang w:val="nl-NL"/>
        </w:rPr>
        <w:lastRenderedPageBreak/>
        <w:t xml:space="preserve">- Về kiểm soát các nguồn thải ra biển: </w:t>
      </w:r>
      <w:r w:rsidR="00F7077E" w:rsidRPr="00E36E57">
        <w:rPr>
          <w:rFonts w:ascii="Times New Roman" w:hAnsi="Times New Roman" w:cs="Times New Roman"/>
          <w:color w:val="000000" w:themeColor="text1"/>
          <w:sz w:val="28"/>
          <w:szCs w:val="28"/>
          <w:lang w:val="nl-NL"/>
        </w:rPr>
        <w:t>t</w:t>
      </w:r>
      <w:r w:rsidR="00FC4FFE" w:rsidRPr="00E36E57">
        <w:rPr>
          <w:rFonts w:ascii="Times New Roman" w:hAnsi="Times New Roman" w:cs="Times New Roman"/>
          <w:color w:val="000000" w:themeColor="text1"/>
          <w:sz w:val="28"/>
          <w:szCs w:val="28"/>
          <w:lang w:val="nl-NL"/>
        </w:rPr>
        <w:t>hực hiện Dự án</w:t>
      </w:r>
      <w:r w:rsidR="00B7137F" w:rsidRPr="00E36E57">
        <w:rPr>
          <w:rFonts w:ascii="Times New Roman" w:hAnsi="Times New Roman" w:cs="Times New Roman"/>
          <w:color w:val="000000" w:themeColor="text1"/>
          <w:sz w:val="28"/>
          <w:szCs w:val="28"/>
          <w:lang w:val="nl-NL"/>
        </w:rPr>
        <w:t>:</w:t>
      </w:r>
      <w:r w:rsidR="00FC4FFE" w:rsidRPr="00E36E57">
        <w:rPr>
          <w:rFonts w:ascii="Times New Roman" w:hAnsi="Times New Roman" w:cs="Times New Roman"/>
          <w:color w:val="000000" w:themeColor="text1"/>
          <w:sz w:val="28"/>
          <w:szCs w:val="28"/>
          <w:lang w:val="nl-NL"/>
        </w:rPr>
        <w:t xml:space="preserve"> “Xây dựng và triển khai các chương trình, kế hoạch quản lý chất thải; kiểm soát các nguồn ô nhiễm môi trường từ đất liền và các hoạt động trên biển”,</w:t>
      </w:r>
      <w:r w:rsidR="00FC4FFE" w:rsidRPr="00E36E57">
        <w:rPr>
          <w:rStyle w:val="FootnoteReference"/>
          <w:rFonts w:ascii="Times New Roman" w:hAnsi="Times New Roman" w:cs="Times New Roman"/>
          <w:color w:val="000000" w:themeColor="text1"/>
          <w:sz w:val="28"/>
          <w:szCs w:val="28"/>
        </w:rPr>
        <w:footnoteReference w:id="35"/>
      </w:r>
      <w:r w:rsidR="00FC4FFE" w:rsidRPr="00E36E57">
        <w:rPr>
          <w:rFonts w:ascii="Times New Roman" w:hAnsi="Times New Roman" w:cs="Times New Roman"/>
          <w:color w:val="000000" w:themeColor="text1"/>
          <w:sz w:val="28"/>
          <w:szCs w:val="28"/>
          <w:lang w:val="nl-NL"/>
        </w:rPr>
        <w:t xml:space="preserve"> </w:t>
      </w:r>
      <w:r w:rsidR="00B7137F" w:rsidRPr="00E36E57">
        <w:rPr>
          <w:rFonts w:ascii="Times New Roman" w:hAnsi="Times New Roman" w:cs="Times New Roman"/>
          <w:color w:val="000000" w:themeColor="text1"/>
          <w:sz w:val="28"/>
          <w:szCs w:val="28"/>
          <w:lang w:val="nl-NL"/>
        </w:rPr>
        <w:t xml:space="preserve">cơ quan trực thuộc Bộ </w:t>
      </w:r>
      <w:r w:rsidR="00D43673" w:rsidRPr="00E36E57">
        <w:rPr>
          <w:rFonts w:ascii="Times New Roman" w:hAnsi="Times New Roman" w:cs="Times New Roman"/>
          <w:color w:val="000000" w:themeColor="text1"/>
          <w:sz w:val="28"/>
          <w:szCs w:val="28"/>
          <w:lang w:val="nl-NL"/>
        </w:rPr>
        <w:t>N</w:t>
      </w:r>
      <w:r w:rsidR="00B7137F" w:rsidRPr="00E36E57">
        <w:rPr>
          <w:rFonts w:ascii="Times New Roman" w:hAnsi="Times New Roman" w:cs="Times New Roman"/>
          <w:color w:val="000000" w:themeColor="text1"/>
          <w:sz w:val="28"/>
          <w:szCs w:val="28"/>
          <w:lang w:val="nl-NL"/>
        </w:rPr>
        <w:t>N</w:t>
      </w:r>
      <w:r w:rsidR="00326911" w:rsidRPr="00E36E57">
        <w:rPr>
          <w:rFonts w:ascii="Times New Roman" w:hAnsi="Times New Roman" w:cs="Times New Roman"/>
          <w:color w:val="000000" w:themeColor="text1"/>
          <w:sz w:val="28"/>
          <w:szCs w:val="28"/>
          <w:lang w:val="nl-NL"/>
        </w:rPr>
        <w:t>&amp;</w:t>
      </w:r>
      <w:r w:rsidR="00B7137F" w:rsidRPr="00E36E57">
        <w:rPr>
          <w:rFonts w:ascii="Times New Roman" w:hAnsi="Times New Roman" w:cs="Times New Roman"/>
          <w:color w:val="000000" w:themeColor="text1"/>
          <w:sz w:val="28"/>
          <w:szCs w:val="28"/>
          <w:lang w:val="nl-NL"/>
        </w:rPr>
        <w:t>MT</w:t>
      </w:r>
      <w:r w:rsidR="00FC4FFE" w:rsidRPr="00E36E57">
        <w:rPr>
          <w:rFonts w:ascii="Times New Roman" w:hAnsi="Times New Roman" w:cs="Times New Roman"/>
          <w:color w:val="000000" w:themeColor="text1"/>
          <w:sz w:val="28"/>
          <w:szCs w:val="28"/>
          <w:lang w:val="nl-NL"/>
        </w:rPr>
        <w:t xml:space="preserve"> đã thực hiện rà soát chính sách, pháp luật về quản lý tổng hợp chất thải trên biển; hoàn thiện thể chế quản lý tổng hợp, thống nhất các nguồn gây ô nhiễm môi trường biển từ đất liền, trên biể</w:t>
      </w:r>
      <w:r w:rsidR="00191C68" w:rsidRPr="00E36E57">
        <w:rPr>
          <w:rFonts w:ascii="Times New Roman" w:hAnsi="Times New Roman" w:cs="Times New Roman"/>
          <w:color w:val="000000" w:themeColor="text1"/>
          <w:sz w:val="28"/>
          <w:szCs w:val="28"/>
          <w:lang w:val="nl-NL"/>
        </w:rPr>
        <w:t>n; x</w:t>
      </w:r>
      <w:r w:rsidR="00FC4FFE" w:rsidRPr="00E36E57">
        <w:rPr>
          <w:rFonts w:ascii="Times New Roman" w:hAnsi="Times New Roman" w:cs="Times New Roman"/>
          <w:color w:val="000000" w:themeColor="text1"/>
          <w:sz w:val="28"/>
          <w:szCs w:val="28"/>
          <w:lang w:val="nl-NL"/>
        </w:rPr>
        <w:t>ây dựng Chương trình Kế hoạch quản lý chất thải; kiểm soát các nguồn ô nhiễm môi trường từ đất liền và các hoạt động trên biể</w:t>
      </w:r>
      <w:r w:rsidR="00B7137F" w:rsidRPr="00E36E57">
        <w:rPr>
          <w:rFonts w:ascii="Times New Roman" w:hAnsi="Times New Roman" w:cs="Times New Roman"/>
          <w:color w:val="000000" w:themeColor="text1"/>
          <w:sz w:val="28"/>
          <w:szCs w:val="28"/>
          <w:lang w:val="nl-NL"/>
        </w:rPr>
        <w:t>n; p</w:t>
      </w:r>
      <w:r w:rsidR="00FC4FFE" w:rsidRPr="00E36E57">
        <w:rPr>
          <w:rFonts w:ascii="Times New Roman" w:hAnsi="Times New Roman" w:cs="Times New Roman"/>
          <w:color w:val="000000" w:themeColor="text1"/>
          <w:sz w:val="28"/>
          <w:szCs w:val="28"/>
          <w:lang w:val="nl-NL"/>
        </w:rPr>
        <w:t>hân tích, đánh giá chất lượng nước biển và trầm tích ven bờ khu vực xung quanh các nguồn thả</w:t>
      </w:r>
      <w:r w:rsidR="00191C68" w:rsidRPr="00E36E57">
        <w:rPr>
          <w:rFonts w:ascii="Times New Roman" w:hAnsi="Times New Roman" w:cs="Times New Roman"/>
          <w:color w:val="000000" w:themeColor="text1"/>
          <w:sz w:val="28"/>
          <w:szCs w:val="28"/>
          <w:lang w:val="nl-NL"/>
        </w:rPr>
        <w:t>i; l</w:t>
      </w:r>
      <w:r w:rsidR="00FC4FFE" w:rsidRPr="00E36E57">
        <w:rPr>
          <w:rFonts w:ascii="Times New Roman" w:hAnsi="Times New Roman" w:cs="Times New Roman"/>
          <w:color w:val="000000" w:themeColor="text1"/>
          <w:sz w:val="28"/>
          <w:szCs w:val="28"/>
          <w:lang w:val="nl-NL"/>
        </w:rPr>
        <w:t>ấy mẫu, đo nhanh tại hiện trường các nguồn thải từ đất liền ra biển, trên biển và tiến hành điều tra vùng ven biển miền Bắc và Bắc Trung Bộ</w:t>
      </w:r>
      <w:r w:rsidR="00191C68" w:rsidRPr="00E36E57">
        <w:rPr>
          <w:rFonts w:ascii="Times New Roman" w:hAnsi="Times New Roman" w:cs="Times New Roman"/>
          <w:color w:val="000000" w:themeColor="text1"/>
          <w:sz w:val="28"/>
          <w:szCs w:val="28"/>
          <w:lang w:val="nl-NL"/>
        </w:rPr>
        <w:t>; l</w:t>
      </w:r>
      <w:r w:rsidR="00FC4FFE" w:rsidRPr="00E36E57">
        <w:rPr>
          <w:rFonts w:ascii="Times New Roman" w:hAnsi="Times New Roman" w:cs="Times New Roman"/>
          <w:color w:val="000000" w:themeColor="text1"/>
          <w:sz w:val="28"/>
          <w:szCs w:val="28"/>
          <w:lang w:val="nl-NL"/>
        </w:rPr>
        <w:t>ấy mẫu, đo nhanh tại hiện trường, điều tra, đánh giá, phân loại nguồn thải từ đất liền ra biển và trên biển tại 4 tỉnh miền Trung và Nam Trung Bộ...</w:t>
      </w:r>
    </w:p>
    <w:p w14:paraId="5B285386" w14:textId="6BD21E11" w:rsidR="004D7CFD" w:rsidRPr="00E36E57" w:rsidRDefault="00B7137F" w:rsidP="00E36E57">
      <w:pPr>
        <w:spacing w:before="120" w:after="120" w:line="340" w:lineRule="exact"/>
        <w:ind w:firstLine="720"/>
        <w:jc w:val="both"/>
        <w:rPr>
          <w:rFonts w:ascii="Times New Roman" w:hAnsi="Times New Roman" w:cs="Times New Roman"/>
          <w:bCs/>
          <w:color w:val="000000" w:themeColor="text1"/>
          <w:sz w:val="28"/>
          <w:szCs w:val="28"/>
          <w:lang w:val="nl-NL"/>
        </w:rPr>
      </w:pPr>
      <w:r w:rsidRPr="00E36E57">
        <w:rPr>
          <w:rFonts w:ascii="Times New Roman" w:hAnsi="Times New Roman" w:cs="Times New Roman"/>
          <w:color w:val="000000" w:themeColor="text1"/>
          <w:sz w:val="28"/>
          <w:szCs w:val="28"/>
          <w:lang w:val="nl-NL"/>
        </w:rPr>
        <w:t xml:space="preserve">Bên cạnh đó, </w:t>
      </w:r>
      <w:r w:rsidR="001D7A62" w:rsidRPr="00E36E57">
        <w:rPr>
          <w:rFonts w:ascii="Times New Roman" w:hAnsi="Times New Roman" w:cs="Times New Roman"/>
          <w:bCs/>
          <w:color w:val="000000" w:themeColor="text1"/>
          <w:sz w:val="28"/>
          <w:szCs w:val="28"/>
          <w:lang w:val="nl-NL"/>
        </w:rPr>
        <w:t xml:space="preserve">một số </w:t>
      </w:r>
      <w:r w:rsidR="00D90C38" w:rsidRPr="00E36E57">
        <w:rPr>
          <w:rFonts w:ascii="Times New Roman" w:hAnsi="Times New Roman" w:cs="Times New Roman"/>
          <w:bCs/>
          <w:color w:val="000000" w:themeColor="text1"/>
          <w:sz w:val="28"/>
          <w:szCs w:val="28"/>
          <w:lang w:val="nl-NL"/>
        </w:rPr>
        <w:t>n</w:t>
      </w:r>
      <w:r w:rsidR="001D7A62" w:rsidRPr="00E36E57">
        <w:rPr>
          <w:rFonts w:ascii="Times New Roman" w:hAnsi="Times New Roman" w:cs="Times New Roman"/>
          <w:bCs/>
          <w:color w:val="000000" w:themeColor="text1"/>
          <w:sz w:val="28"/>
          <w:szCs w:val="28"/>
          <w:lang w:val="nl-NL"/>
        </w:rPr>
        <w:t>hiệm vụ</w:t>
      </w:r>
      <w:r w:rsidRPr="00E36E57">
        <w:rPr>
          <w:rFonts w:ascii="Times New Roman" w:hAnsi="Times New Roman" w:cs="Times New Roman"/>
          <w:bCs/>
          <w:color w:val="000000" w:themeColor="text1"/>
          <w:sz w:val="28"/>
          <w:szCs w:val="28"/>
          <w:lang w:val="nl-NL"/>
        </w:rPr>
        <w:t>/</w:t>
      </w:r>
      <w:r w:rsidR="001D7A62" w:rsidRPr="00E36E57">
        <w:rPr>
          <w:rFonts w:ascii="Times New Roman" w:hAnsi="Times New Roman" w:cs="Times New Roman"/>
          <w:bCs/>
          <w:color w:val="000000" w:themeColor="text1"/>
          <w:sz w:val="28"/>
          <w:szCs w:val="28"/>
          <w:lang w:val="nl-NL"/>
        </w:rPr>
        <w:t xml:space="preserve">đề tài </w:t>
      </w:r>
      <w:r w:rsidRPr="00E36E57">
        <w:rPr>
          <w:rFonts w:ascii="Times New Roman" w:hAnsi="Times New Roman" w:cs="Times New Roman"/>
          <w:bCs/>
          <w:color w:val="000000" w:themeColor="text1"/>
          <w:sz w:val="28"/>
          <w:szCs w:val="28"/>
          <w:lang w:val="nl-NL"/>
        </w:rPr>
        <w:t>liên quan đến kiểm soát các nguồn thải ra biển đã được triển khai thực hiện.</w:t>
      </w:r>
      <w:r w:rsidRPr="00E36E57">
        <w:rPr>
          <w:rStyle w:val="FootnoteReference"/>
          <w:rFonts w:ascii="Times New Roman" w:hAnsi="Times New Roman" w:cs="Times New Roman"/>
          <w:bCs/>
          <w:color w:val="000000" w:themeColor="text1"/>
          <w:sz w:val="28"/>
          <w:szCs w:val="28"/>
        </w:rPr>
        <w:footnoteReference w:id="36"/>
      </w:r>
      <w:r w:rsidRPr="00E36E57">
        <w:rPr>
          <w:rFonts w:ascii="Times New Roman" w:hAnsi="Times New Roman" w:cs="Times New Roman"/>
          <w:bCs/>
          <w:color w:val="000000" w:themeColor="text1"/>
          <w:sz w:val="28"/>
          <w:szCs w:val="28"/>
          <w:lang w:val="nl-NL"/>
        </w:rPr>
        <w:t xml:space="preserve"> Đồng thời, công tác thanh tra, kiểm tra cũng được tăng cường phối hợp giữa cơ quan thuộc Bộ </w:t>
      </w:r>
      <w:r w:rsidR="001838AA" w:rsidRPr="00E36E57">
        <w:rPr>
          <w:rFonts w:ascii="Times New Roman" w:hAnsi="Times New Roman" w:cs="Times New Roman"/>
          <w:bCs/>
          <w:color w:val="000000" w:themeColor="text1"/>
          <w:sz w:val="28"/>
          <w:szCs w:val="28"/>
          <w:lang w:val="nl-NL"/>
        </w:rPr>
        <w:t>N</w:t>
      </w:r>
      <w:r w:rsidRPr="00E36E57">
        <w:rPr>
          <w:rFonts w:ascii="Times New Roman" w:hAnsi="Times New Roman" w:cs="Times New Roman"/>
          <w:bCs/>
          <w:color w:val="000000" w:themeColor="text1"/>
          <w:sz w:val="28"/>
          <w:szCs w:val="28"/>
          <w:lang w:val="nl-NL"/>
        </w:rPr>
        <w:t>N</w:t>
      </w:r>
      <w:r w:rsidR="00D90C38" w:rsidRPr="00E36E57">
        <w:rPr>
          <w:rFonts w:ascii="Times New Roman" w:hAnsi="Times New Roman" w:cs="Times New Roman"/>
          <w:bCs/>
          <w:color w:val="000000" w:themeColor="text1"/>
          <w:sz w:val="28"/>
          <w:szCs w:val="28"/>
          <w:lang w:val="nl-NL"/>
        </w:rPr>
        <w:t>&amp;</w:t>
      </w:r>
      <w:r w:rsidRPr="00E36E57">
        <w:rPr>
          <w:rFonts w:ascii="Times New Roman" w:hAnsi="Times New Roman" w:cs="Times New Roman"/>
          <w:bCs/>
          <w:color w:val="000000" w:themeColor="text1"/>
          <w:sz w:val="28"/>
          <w:szCs w:val="28"/>
          <w:lang w:val="nl-NL"/>
        </w:rPr>
        <w:t xml:space="preserve">MT với các cơ quan thực thi pháp luật trên biển như lực lượng cảnh sát biển, cảnh sát môi trường,… </w:t>
      </w:r>
      <w:r w:rsidR="00584716" w:rsidRPr="00E36E57">
        <w:rPr>
          <w:rFonts w:ascii="Times New Roman" w:hAnsi="Times New Roman" w:cs="Times New Roman"/>
          <w:bCs/>
          <w:color w:val="000000" w:themeColor="text1"/>
          <w:sz w:val="28"/>
          <w:szCs w:val="28"/>
          <w:lang w:val="nl-NL"/>
        </w:rPr>
        <w:t xml:space="preserve">đã tiến hành </w:t>
      </w:r>
      <w:r w:rsidRPr="00E36E57">
        <w:rPr>
          <w:rFonts w:ascii="Times New Roman" w:hAnsi="Times New Roman" w:cs="Times New Roman"/>
          <w:bCs/>
          <w:color w:val="000000" w:themeColor="text1"/>
          <w:sz w:val="28"/>
          <w:szCs w:val="28"/>
          <w:lang w:val="nl-NL"/>
        </w:rPr>
        <w:t>thực hiện việc thanh tra, kiểm soát việc xả các nguồn thải ra biển.</w:t>
      </w:r>
    </w:p>
    <w:p w14:paraId="461186A1" w14:textId="6872275D" w:rsidR="00C91171" w:rsidRPr="00E36E57" w:rsidRDefault="00C91171" w:rsidP="00E36E57">
      <w:pPr>
        <w:spacing w:before="120" w:after="120" w:line="340" w:lineRule="exact"/>
        <w:ind w:firstLine="720"/>
        <w:jc w:val="both"/>
        <w:rPr>
          <w:rFonts w:ascii="Times New Roman" w:hAnsi="Times New Roman" w:cs="Times New Roman"/>
          <w:bCs/>
          <w:color w:val="000000" w:themeColor="text1"/>
          <w:sz w:val="28"/>
          <w:szCs w:val="28"/>
          <w:lang w:val="nl-NL"/>
        </w:rPr>
      </w:pPr>
      <w:r w:rsidRPr="00E36E57">
        <w:rPr>
          <w:rFonts w:ascii="Times New Roman" w:hAnsi="Times New Roman" w:cs="Times New Roman"/>
          <w:bCs/>
          <w:color w:val="000000" w:themeColor="text1"/>
          <w:sz w:val="28"/>
          <w:szCs w:val="28"/>
          <w:lang w:val="nl-NL"/>
        </w:rPr>
        <w:t>Các Bộ, ngành thường xuyên quan tâm, chỉ đạo, tăng cường công tác quản lý trong hoạt động kiểm soát ô nhiễm, kiểm soát các nguồn thải, chất thải sinh hoạt, bảo vệ môi trường biển, hải đảo trong các lĩnh vực liên quan: nông nghiệp, y tế, xây dựng, giao thông vận tải,… Ở các địa phương: qua điều tra, thống kê đánh giá các nguồn thải tại 2</w:t>
      </w:r>
      <w:r w:rsidR="001838AA" w:rsidRPr="00E36E57">
        <w:rPr>
          <w:rFonts w:ascii="Times New Roman" w:hAnsi="Times New Roman" w:cs="Times New Roman"/>
          <w:bCs/>
          <w:color w:val="000000" w:themeColor="text1"/>
          <w:sz w:val="28"/>
          <w:szCs w:val="28"/>
          <w:lang w:val="nl-NL"/>
        </w:rPr>
        <w:t>1</w:t>
      </w:r>
      <w:r w:rsidR="00F7077E" w:rsidRPr="00E36E57">
        <w:rPr>
          <w:rFonts w:ascii="Times New Roman" w:hAnsi="Times New Roman" w:cs="Times New Roman"/>
          <w:bCs/>
          <w:color w:val="000000" w:themeColor="text1"/>
          <w:sz w:val="28"/>
          <w:szCs w:val="28"/>
          <w:lang w:val="nl-NL"/>
        </w:rPr>
        <w:t xml:space="preserve"> tỉnh</w:t>
      </w:r>
      <w:r w:rsidRPr="00E36E57">
        <w:rPr>
          <w:rFonts w:ascii="Times New Roman" w:hAnsi="Times New Roman" w:cs="Times New Roman"/>
          <w:bCs/>
          <w:color w:val="000000" w:themeColor="text1"/>
          <w:sz w:val="28"/>
          <w:szCs w:val="28"/>
          <w:lang w:val="nl-NL"/>
        </w:rPr>
        <w:t xml:space="preserve"> có biển, hầu hết các nguồn thải phát sinh từ đất liền ảnh hưởng đến môi trường biển, đảo; gồm nguồn thải từ hoạt động dân cư (sinh hoạt, kinh doanh dịch vụ nhà hàng, khách sạn, điểm du lịch, khu vực dân cư); nguồn thải từ hoạt động công nghiệp (</w:t>
      </w:r>
      <w:r w:rsidR="00F52676" w:rsidRPr="00E36E57">
        <w:rPr>
          <w:rFonts w:ascii="Times New Roman" w:hAnsi="Times New Roman" w:cs="Times New Roman"/>
          <w:bCs/>
          <w:color w:val="000000" w:themeColor="text1"/>
          <w:sz w:val="28"/>
          <w:szCs w:val="28"/>
          <w:lang w:val="nl-NL"/>
        </w:rPr>
        <w:t>khu công nghiệp</w:t>
      </w:r>
      <w:r w:rsidRPr="00E36E57">
        <w:rPr>
          <w:rFonts w:ascii="Times New Roman" w:hAnsi="Times New Roman" w:cs="Times New Roman"/>
          <w:bCs/>
          <w:color w:val="000000" w:themeColor="text1"/>
          <w:sz w:val="28"/>
          <w:szCs w:val="28"/>
          <w:lang w:val="nl-NL"/>
        </w:rPr>
        <w:t xml:space="preserve">, </w:t>
      </w:r>
      <w:r w:rsidR="00F52676" w:rsidRPr="00E36E57">
        <w:rPr>
          <w:rFonts w:ascii="Times New Roman" w:hAnsi="Times New Roman" w:cs="Times New Roman"/>
          <w:bCs/>
          <w:color w:val="000000" w:themeColor="text1"/>
          <w:sz w:val="28"/>
          <w:szCs w:val="28"/>
          <w:lang w:val="nl-NL"/>
        </w:rPr>
        <w:t>cụm công nghiệp</w:t>
      </w:r>
      <w:r w:rsidRPr="00E36E57">
        <w:rPr>
          <w:rFonts w:ascii="Times New Roman" w:hAnsi="Times New Roman" w:cs="Times New Roman"/>
          <w:bCs/>
          <w:color w:val="000000" w:themeColor="text1"/>
          <w:sz w:val="28"/>
          <w:szCs w:val="28"/>
          <w:lang w:val="nl-NL"/>
        </w:rPr>
        <w:t>; khai thác khoáng sản); nguồn thải từ hàng hải trên biển; nuôi trồng thủy hải sản trên biển; khai thác thăm dò dầu khí trên biển.</w:t>
      </w:r>
    </w:p>
    <w:p w14:paraId="1484CF4D" w14:textId="13E927A2" w:rsidR="00C91171" w:rsidRPr="00E36E57" w:rsidRDefault="00C91171" w:rsidP="00E36E57">
      <w:pPr>
        <w:spacing w:before="120" w:after="120" w:line="340" w:lineRule="exact"/>
        <w:ind w:firstLine="720"/>
        <w:jc w:val="both"/>
        <w:rPr>
          <w:rFonts w:ascii="Times New Roman" w:hAnsi="Times New Roman" w:cs="Times New Roman"/>
          <w:bCs/>
          <w:color w:val="000000" w:themeColor="text1"/>
          <w:sz w:val="28"/>
          <w:szCs w:val="28"/>
          <w:lang w:val="nl-NL"/>
        </w:rPr>
      </w:pPr>
      <w:r w:rsidRPr="00E36E57">
        <w:rPr>
          <w:rFonts w:ascii="Times New Roman" w:hAnsi="Times New Roman" w:cs="Times New Roman"/>
          <w:bCs/>
          <w:color w:val="000000" w:themeColor="text1"/>
          <w:sz w:val="28"/>
          <w:szCs w:val="28"/>
          <w:lang w:val="nl-NL"/>
        </w:rPr>
        <w:t xml:space="preserve">Phần lớn các chất thải từ đất liền tác động gián tiếp đến môi trường nước biển và hải đảo thông qua các cửa sông ven biển, mức độ gia tăng tại các cửa sông chảy qua hoặc gần các thành phố có biển. Đối với các nguồn thải trên biển, nguồn thải từ hoạt động nuôi trồng, chế biến thủy hải sản, cảng cá và hoạt động từ du lịch biển là nguồn thải có mức độ tác động lớn nhất và là nguyên nhân trực tiếp gây ô nhiễm môi trường cục bộ tại một số vịnh, đầm phá ven biển. Bên cạnh đó, </w:t>
      </w:r>
      <w:r w:rsidRPr="00E36E57">
        <w:rPr>
          <w:rFonts w:ascii="Times New Roman" w:hAnsi="Times New Roman" w:cs="Times New Roman"/>
          <w:bCs/>
          <w:color w:val="000000" w:themeColor="text1"/>
          <w:sz w:val="28"/>
          <w:szCs w:val="28"/>
          <w:lang w:val="nl-NL"/>
        </w:rPr>
        <w:lastRenderedPageBreak/>
        <w:t xml:space="preserve">sự gia tăng chất thải nhựa đại dương trong những năm gần đây là vấn đề lớn mang tính toàn cầu và cũng là áp lực lớn trong công tác quản lý chất thải ở nước ta.  </w:t>
      </w:r>
    </w:p>
    <w:p w14:paraId="414A972B" w14:textId="03753A4A" w:rsidR="00DA40DB" w:rsidRPr="00E36E57" w:rsidRDefault="00B7137F" w:rsidP="00E36E57">
      <w:pPr>
        <w:widowControl w:val="0"/>
        <w:spacing w:before="120" w:after="120" w:line="340" w:lineRule="exact"/>
        <w:ind w:firstLine="720"/>
        <w:jc w:val="both"/>
        <w:rPr>
          <w:rFonts w:ascii="Times New Roman" w:hAnsi="Times New Roman" w:cs="Times New Roman"/>
          <w:bCs/>
          <w:snapToGrid w:val="0"/>
          <w:color w:val="000000" w:themeColor="text1"/>
          <w:sz w:val="28"/>
          <w:szCs w:val="28"/>
          <w:lang w:val="pt-BR"/>
        </w:rPr>
      </w:pPr>
      <w:r w:rsidRPr="00E36E57">
        <w:rPr>
          <w:rFonts w:ascii="Times New Roman" w:hAnsi="Times New Roman" w:cs="Times New Roman"/>
          <w:color w:val="000000" w:themeColor="text1"/>
          <w:sz w:val="28"/>
          <w:szCs w:val="28"/>
          <w:lang w:val="nl-NL"/>
        </w:rPr>
        <w:t>Hiện nay, m</w:t>
      </w:r>
      <w:r w:rsidR="00DA40DB" w:rsidRPr="00E36E57">
        <w:rPr>
          <w:rFonts w:ascii="Times New Roman" w:hAnsi="Times New Roman" w:cs="Times New Roman"/>
          <w:color w:val="000000" w:themeColor="text1"/>
          <w:sz w:val="28"/>
          <w:szCs w:val="28"/>
          <w:lang w:val="nl-NL"/>
        </w:rPr>
        <w:t>ôi trường nước biển ven bờ khá sạch</w:t>
      </w:r>
      <w:r w:rsidRPr="00E36E57">
        <w:rPr>
          <w:rFonts w:ascii="Times New Roman" w:hAnsi="Times New Roman" w:cs="Times New Roman"/>
          <w:color w:val="000000" w:themeColor="text1"/>
          <w:sz w:val="28"/>
          <w:szCs w:val="28"/>
          <w:lang w:val="nl-NL"/>
        </w:rPr>
        <w:t>,</w:t>
      </w:r>
      <w:r w:rsidR="00DA40DB" w:rsidRPr="00E36E57">
        <w:rPr>
          <w:rFonts w:ascii="Times New Roman" w:hAnsi="Times New Roman" w:cs="Times New Roman"/>
          <w:color w:val="000000" w:themeColor="text1"/>
          <w:sz w:val="28"/>
          <w:szCs w:val="28"/>
          <w:lang w:val="nl-NL"/>
        </w:rPr>
        <w:t xml:space="preserve"> </w:t>
      </w:r>
      <w:r w:rsidRPr="00E36E57">
        <w:rPr>
          <w:rFonts w:ascii="Times New Roman" w:hAnsi="Times New Roman" w:cs="Times New Roman"/>
          <w:color w:val="000000" w:themeColor="text1"/>
          <w:sz w:val="28"/>
          <w:szCs w:val="28"/>
          <w:lang w:val="nl-NL"/>
        </w:rPr>
        <w:t>t</w:t>
      </w:r>
      <w:r w:rsidR="00DA40DB" w:rsidRPr="00E36E57">
        <w:rPr>
          <w:rFonts w:ascii="Times New Roman" w:hAnsi="Times New Roman" w:cs="Times New Roman"/>
          <w:color w:val="000000" w:themeColor="text1"/>
          <w:sz w:val="28"/>
          <w:szCs w:val="28"/>
          <w:lang w:val="nl-NL"/>
        </w:rPr>
        <w:t>uy nhiên, cục bộ tại một số khu vực nuôi trồng thủy hải sản, khu vực neo đậu thuyền, cửa sông… bị ô nhiễm bởi hợp chất chứa Nitơ, Phốt phát và chất rắn lơ lửng</w:t>
      </w:r>
      <w:r w:rsidRPr="00E36E57">
        <w:rPr>
          <w:rFonts w:ascii="Times New Roman" w:hAnsi="Times New Roman" w:cs="Times New Roman"/>
          <w:color w:val="000000" w:themeColor="text1"/>
          <w:sz w:val="28"/>
          <w:szCs w:val="28"/>
          <w:lang w:val="nl-NL"/>
        </w:rPr>
        <w:t>;</w:t>
      </w:r>
      <w:r w:rsidR="00DA40DB" w:rsidRPr="00E36E57">
        <w:rPr>
          <w:rFonts w:ascii="Times New Roman" w:hAnsi="Times New Roman" w:cs="Times New Roman"/>
          <w:color w:val="000000" w:themeColor="text1"/>
          <w:sz w:val="28"/>
          <w:szCs w:val="28"/>
          <w:lang w:val="nl-NL"/>
        </w:rPr>
        <w:t xml:space="preserve"> </w:t>
      </w:r>
      <w:r w:rsidRPr="00E36E57">
        <w:rPr>
          <w:rFonts w:ascii="Times New Roman" w:hAnsi="Times New Roman" w:cs="Times New Roman"/>
          <w:color w:val="000000" w:themeColor="text1"/>
          <w:sz w:val="28"/>
          <w:szCs w:val="28"/>
          <w:lang w:val="nl-NL"/>
        </w:rPr>
        <w:t>m</w:t>
      </w:r>
      <w:r w:rsidR="00DA40DB" w:rsidRPr="00E36E57">
        <w:rPr>
          <w:rFonts w:ascii="Times New Roman" w:hAnsi="Times New Roman" w:cs="Times New Roman"/>
          <w:bCs/>
          <w:snapToGrid w:val="0"/>
          <w:color w:val="000000" w:themeColor="text1"/>
          <w:sz w:val="28"/>
          <w:szCs w:val="28"/>
          <w:lang w:val="pt-BR"/>
        </w:rPr>
        <w:t>ôi trường nước biển xa bờ ổn định và ít biến động.</w:t>
      </w:r>
      <w:r w:rsidR="00DA40DB" w:rsidRPr="00E36E57">
        <w:rPr>
          <w:rStyle w:val="FootnoteReference"/>
          <w:rFonts w:ascii="Times New Roman" w:hAnsi="Times New Roman" w:cs="Times New Roman"/>
          <w:bCs/>
          <w:snapToGrid w:val="0"/>
          <w:color w:val="000000" w:themeColor="text1"/>
          <w:sz w:val="28"/>
          <w:szCs w:val="28"/>
          <w:lang w:val="pt-BR"/>
        </w:rPr>
        <w:footnoteReference w:id="37"/>
      </w:r>
      <w:r w:rsidR="00DA40DB" w:rsidRPr="00E36E57">
        <w:rPr>
          <w:rFonts w:ascii="Times New Roman" w:hAnsi="Times New Roman" w:cs="Times New Roman"/>
          <w:bCs/>
          <w:i/>
          <w:snapToGrid w:val="0"/>
          <w:color w:val="000000" w:themeColor="text1"/>
          <w:sz w:val="28"/>
          <w:szCs w:val="28"/>
          <w:lang w:val="pt-BR"/>
        </w:rPr>
        <w:t xml:space="preserve"> </w:t>
      </w:r>
    </w:p>
    <w:p w14:paraId="6EB935D2" w14:textId="03C3B7DE" w:rsidR="00A030BF" w:rsidRPr="00E36E57" w:rsidRDefault="004B13BD" w:rsidP="00E36E57">
      <w:pPr>
        <w:spacing w:before="120" w:after="120" w:line="340" w:lineRule="exact"/>
        <w:ind w:firstLine="720"/>
        <w:jc w:val="both"/>
        <w:rPr>
          <w:rFonts w:ascii="Times New Roman" w:hAnsi="Times New Roman" w:cs="Times New Roman"/>
          <w:iCs/>
          <w:color w:val="000000" w:themeColor="text1"/>
          <w:sz w:val="28"/>
          <w:szCs w:val="28"/>
          <w:lang w:val="pt-BR"/>
        </w:rPr>
      </w:pPr>
      <w:r w:rsidRPr="00E36E57">
        <w:rPr>
          <w:rFonts w:ascii="Times New Roman" w:hAnsi="Times New Roman" w:cs="Times New Roman"/>
          <w:iCs/>
          <w:color w:val="000000" w:themeColor="text1"/>
          <w:sz w:val="28"/>
          <w:szCs w:val="28"/>
          <w:lang w:val="pt-BR"/>
        </w:rPr>
        <w:t>- Về việc đánh giá kết quả hoạt động kiểm soát ô nhiễm môi trường biển và hải đảo: t</w:t>
      </w:r>
      <w:r w:rsidR="00C01A3D" w:rsidRPr="00E36E57">
        <w:rPr>
          <w:rFonts w:ascii="Times New Roman" w:hAnsi="Times New Roman" w:cs="Times New Roman"/>
          <w:iCs/>
          <w:color w:val="000000" w:themeColor="text1"/>
          <w:sz w:val="28"/>
          <w:szCs w:val="28"/>
          <w:lang w:val="pt-BR"/>
        </w:rPr>
        <w:t xml:space="preserve">ừ năm 2017 đến năm 2021, </w:t>
      </w:r>
      <w:r w:rsidR="00B54F8D" w:rsidRPr="00E36E57">
        <w:rPr>
          <w:rFonts w:ascii="Times New Roman" w:hAnsi="Times New Roman" w:cs="Times New Roman"/>
          <w:iCs/>
          <w:color w:val="000000" w:themeColor="text1"/>
          <w:sz w:val="28"/>
          <w:szCs w:val="28"/>
          <w:lang w:val="pt-BR"/>
        </w:rPr>
        <w:t xml:space="preserve">Bộ </w:t>
      </w:r>
      <w:r w:rsidR="003F2482" w:rsidRPr="00E36E57">
        <w:rPr>
          <w:rFonts w:ascii="Times New Roman" w:hAnsi="Times New Roman" w:cs="Times New Roman"/>
          <w:iCs/>
          <w:color w:val="000000" w:themeColor="text1"/>
          <w:sz w:val="28"/>
          <w:szCs w:val="28"/>
          <w:lang w:val="pt-BR"/>
        </w:rPr>
        <w:t>N</w:t>
      </w:r>
      <w:r w:rsidR="00B54F8D" w:rsidRPr="00E36E57">
        <w:rPr>
          <w:rFonts w:ascii="Times New Roman" w:hAnsi="Times New Roman" w:cs="Times New Roman"/>
          <w:iCs/>
          <w:color w:val="000000" w:themeColor="text1"/>
          <w:sz w:val="28"/>
          <w:szCs w:val="28"/>
          <w:lang w:val="pt-BR"/>
        </w:rPr>
        <w:t>N</w:t>
      </w:r>
      <w:r w:rsidR="00CE634B" w:rsidRPr="00E36E57">
        <w:rPr>
          <w:rFonts w:ascii="Times New Roman" w:hAnsi="Times New Roman" w:cs="Times New Roman"/>
          <w:iCs/>
          <w:color w:val="000000" w:themeColor="text1"/>
          <w:sz w:val="28"/>
          <w:szCs w:val="28"/>
          <w:lang w:val="pt-BR"/>
        </w:rPr>
        <w:t>&amp;</w:t>
      </w:r>
      <w:r w:rsidR="00B54F8D" w:rsidRPr="00E36E57">
        <w:rPr>
          <w:rFonts w:ascii="Times New Roman" w:hAnsi="Times New Roman" w:cs="Times New Roman"/>
          <w:iCs/>
          <w:color w:val="000000" w:themeColor="text1"/>
          <w:sz w:val="28"/>
          <w:szCs w:val="28"/>
          <w:lang w:val="pt-BR"/>
        </w:rPr>
        <w:t>MT</w:t>
      </w:r>
      <w:r w:rsidR="00C01A3D" w:rsidRPr="00E36E57">
        <w:rPr>
          <w:rFonts w:ascii="Times New Roman" w:hAnsi="Times New Roman" w:cs="Times New Roman"/>
          <w:iCs/>
          <w:color w:val="000000" w:themeColor="text1"/>
          <w:sz w:val="28"/>
          <w:szCs w:val="28"/>
          <w:lang w:val="pt-BR"/>
        </w:rPr>
        <w:t xml:space="preserve"> đã tiến hành đánh giá kết quả hoạt động kiểm soát ô nhiễm môi trường biển và hải đảo theo quy định; kết quả thực hiện nội dung kiểm soát ô nhiễm môi trường biển và hải đảo của </w:t>
      </w:r>
      <w:r w:rsidR="00B54F8D" w:rsidRPr="00E36E57">
        <w:rPr>
          <w:rFonts w:ascii="Times New Roman" w:hAnsi="Times New Roman" w:cs="Times New Roman"/>
          <w:iCs/>
          <w:color w:val="000000" w:themeColor="text1"/>
          <w:sz w:val="28"/>
          <w:szCs w:val="28"/>
          <w:lang w:val="pt-BR"/>
        </w:rPr>
        <w:t xml:space="preserve">Bộ </w:t>
      </w:r>
      <w:r w:rsidR="003F2482" w:rsidRPr="00E36E57">
        <w:rPr>
          <w:rFonts w:ascii="Times New Roman" w:hAnsi="Times New Roman" w:cs="Times New Roman"/>
          <w:iCs/>
          <w:color w:val="000000" w:themeColor="text1"/>
          <w:sz w:val="28"/>
          <w:szCs w:val="28"/>
          <w:lang w:val="pt-BR"/>
        </w:rPr>
        <w:t>N</w:t>
      </w:r>
      <w:r w:rsidR="00B54F8D" w:rsidRPr="00E36E57">
        <w:rPr>
          <w:rFonts w:ascii="Times New Roman" w:hAnsi="Times New Roman" w:cs="Times New Roman"/>
          <w:iCs/>
          <w:color w:val="000000" w:themeColor="text1"/>
          <w:sz w:val="28"/>
          <w:szCs w:val="28"/>
          <w:lang w:val="pt-BR"/>
        </w:rPr>
        <w:t>N</w:t>
      </w:r>
      <w:r w:rsidR="00CE634B" w:rsidRPr="00E36E57">
        <w:rPr>
          <w:rFonts w:ascii="Times New Roman" w:hAnsi="Times New Roman" w:cs="Times New Roman"/>
          <w:iCs/>
          <w:color w:val="000000" w:themeColor="text1"/>
          <w:sz w:val="28"/>
          <w:szCs w:val="28"/>
          <w:lang w:val="pt-BR"/>
        </w:rPr>
        <w:t>&amp;</w:t>
      </w:r>
      <w:r w:rsidR="00B54F8D" w:rsidRPr="00E36E57">
        <w:rPr>
          <w:rFonts w:ascii="Times New Roman" w:hAnsi="Times New Roman" w:cs="Times New Roman"/>
          <w:iCs/>
          <w:color w:val="000000" w:themeColor="text1"/>
          <w:sz w:val="28"/>
          <w:szCs w:val="28"/>
          <w:lang w:val="pt-BR"/>
        </w:rPr>
        <w:t>MT</w:t>
      </w:r>
      <w:r w:rsidR="00C01A3D" w:rsidRPr="00E36E57">
        <w:rPr>
          <w:rFonts w:ascii="Times New Roman" w:hAnsi="Times New Roman" w:cs="Times New Roman"/>
          <w:iCs/>
          <w:color w:val="000000" w:themeColor="text1"/>
          <w:sz w:val="28"/>
          <w:szCs w:val="28"/>
          <w:lang w:val="pt-BR"/>
        </w:rPr>
        <w:t xml:space="preserve"> trong 05 năm đều đạt kết quả tốt.</w:t>
      </w:r>
      <w:r w:rsidRPr="00E36E57">
        <w:rPr>
          <w:rFonts w:ascii="Times New Roman" w:hAnsi="Times New Roman" w:cs="Times New Roman"/>
          <w:iCs/>
          <w:color w:val="000000" w:themeColor="text1"/>
          <w:sz w:val="28"/>
          <w:szCs w:val="28"/>
          <w:lang w:val="pt-BR"/>
        </w:rPr>
        <w:t xml:space="preserve"> Các tỉnh có biển cũng thực hiện việc đánh giá kết quả hoạt động kiểm soát ô nhiễm môi trường biển và hải đảo</w:t>
      </w:r>
      <w:r w:rsidR="000B4AA7" w:rsidRPr="00E36E57">
        <w:rPr>
          <w:rFonts w:ascii="Times New Roman" w:hAnsi="Times New Roman" w:cs="Times New Roman"/>
          <w:iCs/>
          <w:color w:val="000000" w:themeColor="text1"/>
          <w:sz w:val="28"/>
          <w:szCs w:val="28"/>
          <w:lang w:val="pt-BR"/>
        </w:rPr>
        <w:t>, kết quả đánh giá đều tốt</w:t>
      </w:r>
      <w:r w:rsidRPr="00E36E57">
        <w:rPr>
          <w:rFonts w:ascii="Times New Roman" w:hAnsi="Times New Roman" w:cs="Times New Roman"/>
          <w:iCs/>
          <w:color w:val="000000" w:themeColor="text1"/>
          <w:sz w:val="28"/>
          <w:szCs w:val="28"/>
          <w:lang w:val="pt-BR"/>
        </w:rPr>
        <w:t xml:space="preserve">, </w:t>
      </w:r>
      <w:r w:rsidR="00A030BF" w:rsidRPr="00E36E57">
        <w:rPr>
          <w:rFonts w:ascii="Times New Roman" w:hAnsi="Times New Roman" w:cs="Times New Roman"/>
          <w:iCs/>
          <w:color w:val="000000" w:themeColor="text1"/>
          <w:sz w:val="28"/>
          <w:szCs w:val="28"/>
          <w:lang w:val="pt-BR"/>
        </w:rPr>
        <w:t xml:space="preserve">tuy nhiên </w:t>
      </w:r>
      <w:r w:rsidR="00D37E6E" w:rsidRPr="00E36E57">
        <w:rPr>
          <w:rFonts w:ascii="Times New Roman" w:hAnsi="Times New Roman" w:cs="Times New Roman"/>
          <w:iCs/>
          <w:color w:val="000000" w:themeColor="text1"/>
          <w:sz w:val="28"/>
          <w:szCs w:val="28"/>
          <w:lang w:val="pt-BR"/>
        </w:rPr>
        <w:t>còn một số</w:t>
      </w:r>
      <w:r w:rsidR="00A030BF" w:rsidRPr="00E36E57">
        <w:rPr>
          <w:rFonts w:ascii="Times New Roman" w:hAnsi="Times New Roman" w:cs="Times New Roman"/>
          <w:iCs/>
          <w:color w:val="000000" w:themeColor="text1"/>
          <w:sz w:val="28"/>
          <w:szCs w:val="28"/>
          <w:lang w:val="pt-BR"/>
        </w:rPr>
        <w:t xml:space="preserve"> tỉnh có biển chưa thực hiện công tác này hằng năm</w:t>
      </w:r>
      <w:r w:rsidR="000B4AA7" w:rsidRPr="00E36E57">
        <w:rPr>
          <w:rFonts w:ascii="Times New Roman" w:hAnsi="Times New Roman" w:cs="Times New Roman"/>
          <w:iCs/>
          <w:color w:val="000000" w:themeColor="text1"/>
          <w:sz w:val="28"/>
          <w:szCs w:val="28"/>
          <w:lang w:val="pt-BR"/>
        </w:rPr>
        <w:t xml:space="preserve">, </w:t>
      </w:r>
      <w:r w:rsidR="00A030BF" w:rsidRPr="00E36E57">
        <w:rPr>
          <w:rFonts w:ascii="Times New Roman" w:hAnsi="Times New Roman" w:cs="Times New Roman"/>
          <w:iCs/>
          <w:color w:val="000000" w:themeColor="text1"/>
          <w:sz w:val="28"/>
          <w:szCs w:val="28"/>
          <w:lang w:val="pt-BR"/>
        </w:rPr>
        <w:t xml:space="preserve">cụ thể </w:t>
      </w:r>
      <w:r w:rsidR="000B4AA7" w:rsidRPr="00E36E57">
        <w:rPr>
          <w:rFonts w:ascii="Times New Roman" w:hAnsi="Times New Roman" w:cs="Times New Roman"/>
          <w:iCs/>
          <w:color w:val="000000" w:themeColor="text1"/>
          <w:sz w:val="28"/>
          <w:szCs w:val="28"/>
          <w:lang w:val="pt-BR"/>
        </w:rPr>
        <w:t xml:space="preserve">các tỉnh có biển thực hiện </w:t>
      </w:r>
      <w:r w:rsidR="00A030BF" w:rsidRPr="00E36E57">
        <w:rPr>
          <w:rFonts w:ascii="Times New Roman" w:hAnsi="Times New Roman" w:cs="Times New Roman"/>
          <w:iCs/>
          <w:color w:val="000000" w:themeColor="text1"/>
          <w:sz w:val="28"/>
          <w:szCs w:val="28"/>
          <w:lang w:val="pt-BR"/>
        </w:rPr>
        <w:t>năm 2017</w:t>
      </w:r>
      <w:r w:rsidR="000B4AA7" w:rsidRPr="00E36E57">
        <w:rPr>
          <w:rFonts w:ascii="Times New Roman" w:hAnsi="Times New Roman" w:cs="Times New Roman"/>
          <w:iCs/>
          <w:color w:val="000000" w:themeColor="text1"/>
          <w:sz w:val="28"/>
          <w:szCs w:val="28"/>
          <w:lang w:val="pt-BR"/>
        </w:rPr>
        <w:t xml:space="preserve"> là</w:t>
      </w:r>
      <w:r w:rsidR="00A030BF" w:rsidRPr="00E36E57">
        <w:rPr>
          <w:rFonts w:ascii="Times New Roman" w:hAnsi="Times New Roman" w:cs="Times New Roman"/>
          <w:iCs/>
          <w:color w:val="000000" w:themeColor="text1"/>
          <w:sz w:val="28"/>
          <w:szCs w:val="28"/>
          <w:lang w:val="pt-BR"/>
        </w:rPr>
        <w:t xml:space="preserve"> 7/28 tỉnh; năm 2018</w:t>
      </w:r>
      <w:r w:rsidR="000B4AA7" w:rsidRPr="00E36E57">
        <w:rPr>
          <w:rFonts w:ascii="Times New Roman" w:hAnsi="Times New Roman" w:cs="Times New Roman"/>
          <w:iCs/>
          <w:color w:val="000000" w:themeColor="text1"/>
          <w:sz w:val="28"/>
          <w:szCs w:val="28"/>
          <w:lang w:val="pt-BR"/>
        </w:rPr>
        <w:t xml:space="preserve"> là 15/28 tỉnh; năm 2019 là</w:t>
      </w:r>
      <w:r w:rsidR="00A030BF" w:rsidRPr="00E36E57">
        <w:rPr>
          <w:rFonts w:ascii="Times New Roman" w:hAnsi="Times New Roman" w:cs="Times New Roman"/>
          <w:iCs/>
          <w:color w:val="000000" w:themeColor="text1"/>
          <w:sz w:val="28"/>
          <w:szCs w:val="28"/>
          <w:lang w:val="pt-BR"/>
        </w:rPr>
        <w:t xml:space="preserve"> 8/28 tỉnh; năm </w:t>
      </w:r>
      <w:r w:rsidR="000B4AA7" w:rsidRPr="00E36E57">
        <w:rPr>
          <w:rFonts w:ascii="Times New Roman" w:hAnsi="Times New Roman" w:cs="Times New Roman"/>
          <w:iCs/>
          <w:color w:val="000000" w:themeColor="text1"/>
          <w:sz w:val="28"/>
          <w:szCs w:val="28"/>
          <w:lang w:val="pt-BR"/>
        </w:rPr>
        <w:t>2020 là</w:t>
      </w:r>
      <w:r w:rsidR="00A030BF" w:rsidRPr="00E36E57">
        <w:rPr>
          <w:rFonts w:ascii="Times New Roman" w:hAnsi="Times New Roman" w:cs="Times New Roman"/>
          <w:iCs/>
          <w:color w:val="000000" w:themeColor="text1"/>
          <w:sz w:val="28"/>
          <w:szCs w:val="28"/>
          <w:lang w:val="pt-BR"/>
        </w:rPr>
        <w:t xml:space="preserve"> 6/28 tỉnh</w:t>
      </w:r>
      <w:r w:rsidR="000B4AA7" w:rsidRPr="00E36E57">
        <w:rPr>
          <w:rFonts w:ascii="Times New Roman" w:hAnsi="Times New Roman" w:cs="Times New Roman"/>
          <w:iCs/>
          <w:color w:val="000000" w:themeColor="text1"/>
          <w:sz w:val="28"/>
          <w:szCs w:val="28"/>
          <w:lang w:val="pt-BR"/>
        </w:rPr>
        <w:t>; năm 2021 là</w:t>
      </w:r>
      <w:r w:rsidR="00A030BF" w:rsidRPr="00E36E57">
        <w:rPr>
          <w:rFonts w:ascii="Times New Roman" w:hAnsi="Times New Roman" w:cs="Times New Roman"/>
          <w:iCs/>
          <w:color w:val="000000" w:themeColor="text1"/>
          <w:sz w:val="28"/>
          <w:szCs w:val="28"/>
          <w:lang w:val="pt-BR"/>
        </w:rPr>
        <w:t xml:space="preserve"> 9/28 tỉnh</w:t>
      </w:r>
      <w:r w:rsidR="00614AB9" w:rsidRPr="00E36E57">
        <w:rPr>
          <w:rFonts w:ascii="Times New Roman" w:hAnsi="Times New Roman" w:cs="Times New Roman"/>
          <w:iCs/>
          <w:color w:val="000000" w:themeColor="text1"/>
          <w:sz w:val="28"/>
          <w:szCs w:val="28"/>
          <w:lang w:val="pt-BR"/>
        </w:rPr>
        <w:t>;</w:t>
      </w:r>
      <w:r w:rsidR="00614AB9" w:rsidRPr="00E36E57">
        <w:rPr>
          <w:rFonts w:ascii="Times New Roman" w:hAnsi="Times New Roman" w:cs="Times New Roman"/>
          <w:color w:val="000000" w:themeColor="text1"/>
          <w:sz w:val="28"/>
          <w:szCs w:val="28"/>
          <w:lang w:val="pt-BR"/>
        </w:rPr>
        <w:t xml:space="preserve"> </w:t>
      </w:r>
      <w:r w:rsidR="00614AB9" w:rsidRPr="00E36E57">
        <w:rPr>
          <w:rFonts w:ascii="Times New Roman" w:hAnsi="Times New Roman" w:cs="Times New Roman"/>
          <w:iCs/>
          <w:color w:val="000000" w:themeColor="text1"/>
          <w:sz w:val="28"/>
          <w:szCs w:val="28"/>
          <w:lang w:val="pt-BR"/>
        </w:rPr>
        <w:t>năm 2022 là 8/28 tỉnh; năm 2023 là 8/28 tỉnh; năm 2024 là 5/28 tỉnh (theo các báo cáo được gửi về Bộ NN&amp;MT).</w:t>
      </w:r>
    </w:p>
    <w:p w14:paraId="4B9D46E4" w14:textId="7FC2B4F9" w:rsidR="00EF3A1D" w:rsidRPr="00E36E57" w:rsidRDefault="002531A8"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iCs/>
          <w:color w:val="000000" w:themeColor="text1"/>
          <w:sz w:val="28"/>
          <w:szCs w:val="28"/>
          <w:lang w:val="pt-BR"/>
        </w:rPr>
        <w:t xml:space="preserve">- Về phân vùng rủi ro ô nhiễm môi trường biển và hải đảo: </w:t>
      </w:r>
      <w:r w:rsidR="00EF3A1D" w:rsidRPr="00E36E57">
        <w:rPr>
          <w:rFonts w:ascii="Times New Roman" w:hAnsi="Times New Roman" w:cs="Times New Roman"/>
          <w:color w:val="000000" w:themeColor="text1"/>
          <w:sz w:val="28"/>
          <w:szCs w:val="28"/>
          <w:lang w:val="pt-BR"/>
        </w:rPr>
        <w:t xml:space="preserve">Bộ </w:t>
      </w:r>
      <w:r w:rsidR="00360B04" w:rsidRPr="00E36E57">
        <w:rPr>
          <w:rFonts w:ascii="Times New Roman" w:hAnsi="Times New Roman" w:cs="Times New Roman"/>
          <w:color w:val="000000" w:themeColor="text1"/>
          <w:sz w:val="28"/>
          <w:szCs w:val="28"/>
          <w:lang w:val="pt-BR"/>
        </w:rPr>
        <w:t>N</w:t>
      </w:r>
      <w:r w:rsidR="00EF3A1D" w:rsidRPr="00E36E57">
        <w:rPr>
          <w:rFonts w:ascii="Times New Roman" w:hAnsi="Times New Roman" w:cs="Times New Roman"/>
          <w:color w:val="000000" w:themeColor="text1"/>
          <w:sz w:val="28"/>
          <w:szCs w:val="28"/>
          <w:lang w:val="pt-BR"/>
        </w:rPr>
        <w:t>N</w:t>
      </w:r>
      <w:r w:rsidR="007D1E30" w:rsidRPr="00E36E57">
        <w:rPr>
          <w:rFonts w:ascii="Times New Roman" w:hAnsi="Times New Roman" w:cs="Times New Roman"/>
          <w:color w:val="000000" w:themeColor="text1"/>
          <w:sz w:val="28"/>
          <w:szCs w:val="28"/>
          <w:lang w:val="pt-BR"/>
        </w:rPr>
        <w:t>&amp;</w:t>
      </w:r>
      <w:r w:rsidR="00EF3A1D" w:rsidRPr="00E36E57">
        <w:rPr>
          <w:rFonts w:ascii="Times New Roman" w:hAnsi="Times New Roman" w:cs="Times New Roman"/>
          <w:color w:val="000000" w:themeColor="text1"/>
          <w:sz w:val="28"/>
          <w:szCs w:val="28"/>
          <w:lang w:val="pt-BR"/>
        </w:rPr>
        <w:t>MT đã thực hiện Dự án</w:t>
      </w:r>
      <w:r w:rsidR="000B4AA7" w:rsidRPr="00E36E57">
        <w:rPr>
          <w:rFonts w:ascii="Times New Roman" w:hAnsi="Times New Roman" w:cs="Times New Roman"/>
          <w:color w:val="000000" w:themeColor="text1"/>
          <w:sz w:val="28"/>
          <w:szCs w:val="28"/>
          <w:lang w:val="pt-BR"/>
        </w:rPr>
        <w:t>:</w:t>
      </w:r>
      <w:r w:rsidR="00EF3A1D" w:rsidRPr="00E36E57">
        <w:rPr>
          <w:rFonts w:ascii="Times New Roman" w:hAnsi="Times New Roman" w:cs="Times New Roman"/>
          <w:color w:val="000000" w:themeColor="text1"/>
          <w:sz w:val="28"/>
          <w:szCs w:val="28"/>
          <w:lang w:val="pt-BR"/>
        </w:rPr>
        <w:t xml:space="preserve"> “</w:t>
      </w:r>
      <w:r w:rsidR="00EF3A1D" w:rsidRPr="00E36E57">
        <w:rPr>
          <w:rFonts w:ascii="Times New Roman" w:hAnsi="Times New Roman" w:cs="Times New Roman"/>
          <w:i/>
          <w:color w:val="000000" w:themeColor="text1"/>
          <w:sz w:val="28"/>
          <w:szCs w:val="28"/>
          <w:lang w:val="pt-BR"/>
        </w:rPr>
        <w:t>Điều tra, đánh giá hiện trạng ô nhiễm môi trường và lập bản đồ phân vùng ô nhiễm môi trường biển và hải đảo từ Bà Rịa - Vũng Tàu đến Kiên Giang</w:t>
      </w:r>
      <w:r w:rsidR="00EF3A1D" w:rsidRPr="00E36E57">
        <w:rPr>
          <w:rFonts w:ascii="Times New Roman" w:hAnsi="Times New Roman" w:cs="Times New Roman"/>
          <w:color w:val="000000" w:themeColor="text1"/>
          <w:sz w:val="28"/>
          <w:szCs w:val="28"/>
          <w:lang w:val="pt-BR"/>
        </w:rPr>
        <w:t>”</w:t>
      </w:r>
      <w:r w:rsidR="00EF3A1D" w:rsidRPr="00E36E57">
        <w:rPr>
          <w:rFonts w:ascii="Times New Roman" w:hAnsi="Times New Roman" w:cs="Times New Roman"/>
          <w:color w:val="000000" w:themeColor="text1"/>
          <w:sz w:val="28"/>
          <w:szCs w:val="28"/>
          <w:lang w:val="vi-VN"/>
        </w:rPr>
        <w:t xml:space="preserve">. Kết quả của Dự án này gồm tính toán, xác định phân cấp vùng rủi ro ô nhiễm môi trường biển và hải đảo trong vùng nghiên cứu theo bốn cấp; phân vùng rủi ro ô nhiễm môi trường biển và hải đảo khu vực dự án; thành lập Bản đồ phân vùng rủi ro ô nhiễm môi trường biển và hải đảo khu vực từ </w:t>
      </w:r>
      <w:r w:rsidR="00360B04" w:rsidRPr="00E36E57">
        <w:rPr>
          <w:rFonts w:ascii="Times New Roman" w:hAnsi="Times New Roman" w:cs="Times New Roman"/>
          <w:color w:val="000000" w:themeColor="text1"/>
          <w:sz w:val="28"/>
          <w:szCs w:val="28"/>
          <w:lang w:val="vi-VN"/>
        </w:rPr>
        <w:t>TP Hồ Chí Minh</w:t>
      </w:r>
      <w:r w:rsidR="00EF3A1D" w:rsidRPr="00E36E57">
        <w:rPr>
          <w:rFonts w:ascii="Times New Roman" w:hAnsi="Times New Roman" w:cs="Times New Roman"/>
          <w:color w:val="000000" w:themeColor="text1"/>
          <w:sz w:val="28"/>
          <w:szCs w:val="28"/>
          <w:lang w:val="vi-VN"/>
        </w:rPr>
        <w:t xml:space="preserve"> </w:t>
      </w:r>
      <w:r w:rsidR="00F7077E" w:rsidRPr="00E36E57">
        <w:rPr>
          <w:rFonts w:ascii="Times New Roman" w:hAnsi="Times New Roman" w:cs="Times New Roman"/>
          <w:color w:val="000000" w:themeColor="text1"/>
          <w:sz w:val="28"/>
          <w:szCs w:val="28"/>
          <w:lang w:val="vi-VN"/>
        </w:rPr>
        <w:t>đ</w:t>
      </w:r>
      <w:r w:rsidR="00EF3A1D" w:rsidRPr="00E36E57">
        <w:rPr>
          <w:rFonts w:ascii="Times New Roman" w:hAnsi="Times New Roman" w:cs="Times New Roman"/>
          <w:color w:val="000000" w:themeColor="text1"/>
          <w:sz w:val="28"/>
          <w:szCs w:val="28"/>
          <w:lang w:val="vi-VN"/>
        </w:rPr>
        <w:t xml:space="preserve">ến </w:t>
      </w:r>
      <w:r w:rsidR="00360B04" w:rsidRPr="00E36E57">
        <w:rPr>
          <w:rFonts w:ascii="Times New Roman" w:hAnsi="Times New Roman" w:cs="Times New Roman"/>
          <w:color w:val="000000" w:themeColor="text1"/>
          <w:sz w:val="28"/>
          <w:szCs w:val="28"/>
          <w:lang w:val="vi-VN"/>
        </w:rPr>
        <w:t>An</w:t>
      </w:r>
      <w:r w:rsidR="00EF3A1D" w:rsidRPr="00E36E57">
        <w:rPr>
          <w:rFonts w:ascii="Times New Roman" w:hAnsi="Times New Roman" w:cs="Times New Roman"/>
          <w:color w:val="000000" w:themeColor="text1"/>
          <w:sz w:val="28"/>
          <w:szCs w:val="28"/>
          <w:lang w:val="vi-VN"/>
        </w:rPr>
        <w:t xml:space="preserve"> Giang và các bản đồ chuyên đề. </w:t>
      </w:r>
    </w:p>
    <w:p w14:paraId="2B7B561B" w14:textId="47C66E10" w:rsidR="00EF3A1D" w:rsidRPr="00E36E57" w:rsidRDefault="00EF3A1D"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t xml:space="preserve">Đồng thời, Bộ </w:t>
      </w:r>
      <w:r w:rsidR="00BA41A9" w:rsidRPr="00E36E57">
        <w:rPr>
          <w:rFonts w:ascii="Times New Roman" w:hAnsi="Times New Roman" w:cs="Times New Roman"/>
          <w:color w:val="000000" w:themeColor="text1"/>
          <w:sz w:val="28"/>
          <w:szCs w:val="28"/>
          <w:lang w:val="vi-VN"/>
        </w:rPr>
        <w:t>N</w:t>
      </w:r>
      <w:r w:rsidRPr="00E36E57">
        <w:rPr>
          <w:rFonts w:ascii="Times New Roman" w:hAnsi="Times New Roman" w:cs="Times New Roman"/>
          <w:color w:val="000000" w:themeColor="text1"/>
          <w:sz w:val="28"/>
          <w:szCs w:val="28"/>
          <w:lang w:val="vi-VN"/>
        </w:rPr>
        <w:t>N</w:t>
      </w:r>
      <w:r w:rsidR="00CD2EA5" w:rsidRPr="00E36E57">
        <w:rPr>
          <w:rFonts w:ascii="Times New Roman" w:hAnsi="Times New Roman" w:cs="Times New Roman"/>
          <w:color w:val="000000" w:themeColor="text1"/>
          <w:sz w:val="28"/>
          <w:szCs w:val="28"/>
          <w:lang w:val="vi-VN"/>
        </w:rPr>
        <w:t>&amp;</w:t>
      </w:r>
      <w:r w:rsidRPr="00E36E57">
        <w:rPr>
          <w:rFonts w:ascii="Times New Roman" w:hAnsi="Times New Roman" w:cs="Times New Roman"/>
          <w:color w:val="000000" w:themeColor="text1"/>
          <w:sz w:val="28"/>
          <w:szCs w:val="28"/>
          <w:lang w:val="vi-VN"/>
        </w:rPr>
        <w:t>MT đang triển khai xây dựng và thực hiện trong giai đoạn 2023</w:t>
      </w:r>
      <w:r w:rsidR="00CD2EA5" w:rsidRPr="00E36E57">
        <w:rPr>
          <w:rFonts w:ascii="Times New Roman" w:hAnsi="Times New Roman" w:cs="Times New Roman"/>
          <w:color w:val="000000" w:themeColor="text1"/>
          <w:sz w:val="28"/>
          <w:szCs w:val="28"/>
          <w:lang w:val="vi-VN"/>
        </w:rPr>
        <w:t xml:space="preserve"> </w:t>
      </w:r>
      <w:r w:rsidRPr="00E36E57">
        <w:rPr>
          <w:rFonts w:ascii="Times New Roman" w:hAnsi="Times New Roman" w:cs="Times New Roman"/>
          <w:color w:val="000000" w:themeColor="text1"/>
          <w:sz w:val="28"/>
          <w:szCs w:val="28"/>
          <w:lang w:val="vi-VN"/>
        </w:rPr>
        <w:t>-</w:t>
      </w:r>
      <w:r w:rsidR="00CD2EA5" w:rsidRPr="00E36E57">
        <w:rPr>
          <w:rFonts w:ascii="Times New Roman" w:hAnsi="Times New Roman" w:cs="Times New Roman"/>
          <w:color w:val="000000" w:themeColor="text1"/>
          <w:sz w:val="28"/>
          <w:szCs w:val="28"/>
          <w:lang w:val="vi-VN"/>
        </w:rPr>
        <w:t xml:space="preserve"> </w:t>
      </w:r>
      <w:r w:rsidRPr="00E36E57">
        <w:rPr>
          <w:rFonts w:ascii="Times New Roman" w:hAnsi="Times New Roman" w:cs="Times New Roman"/>
          <w:color w:val="000000" w:themeColor="text1"/>
          <w:sz w:val="28"/>
          <w:szCs w:val="28"/>
          <w:lang w:val="vi-VN"/>
        </w:rPr>
        <w:t xml:space="preserve">2025 </w:t>
      </w:r>
      <w:r w:rsidR="00CC7FED" w:rsidRPr="00E36E57">
        <w:rPr>
          <w:rFonts w:ascii="Times New Roman" w:hAnsi="Times New Roman" w:cs="Times New Roman"/>
          <w:color w:val="000000" w:themeColor="text1"/>
          <w:sz w:val="28"/>
          <w:szCs w:val="28"/>
          <w:lang w:val="vi-VN"/>
        </w:rPr>
        <w:t>đối với 02</w:t>
      </w:r>
      <w:r w:rsidRPr="00E36E57">
        <w:rPr>
          <w:rFonts w:ascii="Times New Roman" w:hAnsi="Times New Roman" w:cs="Times New Roman"/>
          <w:color w:val="000000" w:themeColor="text1"/>
          <w:sz w:val="28"/>
          <w:szCs w:val="28"/>
          <w:lang w:val="vi-VN"/>
        </w:rPr>
        <w:t xml:space="preserve"> dự án: </w:t>
      </w:r>
      <w:r w:rsidRPr="00E36E57">
        <w:rPr>
          <w:rFonts w:ascii="Times New Roman" w:hAnsi="Times New Roman" w:cs="Times New Roman"/>
          <w:i/>
          <w:iCs/>
          <w:color w:val="000000" w:themeColor="text1"/>
          <w:sz w:val="28"/>
          <w:szCs w:val="28"/>
          <w:lang w:val="vi-VN"/>
        </w:rPr>
        <w:t>(1)</w:t>
      </w:r>
      <w:r w:rsidRPr="00E36E57">
        <w:rPr>
          <w:rFonts w:ascii="Times New Roman" w:hAnsi="Times New Roman" w:cs="Times New Roman"/>
          <w:color w:val="000000" w:themeColor="text1"/>
          <w:sz w:val="28"/>
          <w:szCs w:val="28"/>
          <w:lang w:val="vi-VN"/>
        </w:rPr>
        <w:t xml:space="preserve"> Dự án Điều tra, đánh giá hiện trạng ô nhiễm môi trường và lập bản đồ phân vùng rủi ro ô nhiễm môi trường biển và hải đảo từ Quảng Ninh đến </w:t>
      </w:r>
      <w:r w:rsidR="00BA41A9" w:rsidRPr="00E36E57">
        <w:rPr>
          <w:rFonts w:ascii="Times New Roman" w:hAnsi="Times New Roman" w:cs="Times New Roman"/>
          <w:color w:val="000000" w:themeColor="text1"/>
          <w:sz w:val="28"/>
          <w:szCs w:val="28"/>
          <w:lang w:val="vi-VN"/>
        </w:rPr>
        <w:t xml:space="preserve">Đắk Lắk </w:t>
      </w:r>
      <w:r w:rsidRPr="00E36E57">
        <w:rPr>
          <w:rFonts w:ascii="Times New Roman" w:hAnsi="Times New Roman" w:cs="Times New Roman"/>
          <w:color w:val="000000" w:themeColor="text1"/>
          <w:sz w:val="28"/>
          <w:szCs w:val="28"/>
          <w:lang w:val="vi-VN"/>
        </w:rPr>
        <w:t xml:space="preserve">(giai đoạn I từ Thanh Hóa đến Nghệ An); </w:t>
      </w:r>
      <w:r w:rsidRPr="00E36E57">
        <w:rPr>
          <w:rFonts w:ascii="Times New Roman" w:hAnsi="Times New Roman" w:cs="Times New Roman"/>
          <w:i/>
          <w:iCs/>
          <w:color w:val="000000" w:themeColor="text1"/>
          <w:sz w:val="28"/>
          <w:szCs w:val="28"/>
          <w:lang w:val="vi-VN"/>
        </w:rPr>
        <w:t>(2)</w:t>
      </w:r>
      <w:r w:rsidRPr="00E36E57">
        <w:rPr>
          <w:rFonts w:ascii="Times New Roman" w:hAnsi="Times New Roman" w:cs="Times New Roman"/>
          <w:color w:val="000000" w:themeColor="text1"/>
          <w:sz w:val="28"/>
          <w:szCs w:val="28"/>
          <w:lang w:val="vi-VN"/>
        </w:rPr>
        <w:t xml:space="preserve"> Dự án Điều tra, đánh giá hiện trạng ô nhiễm môi trường và lập bản đồ phân vùng rủi ro ô nhiễm môi trường biển và hải đảo từ </w:t>
      </w:r>
      <w:r w:rsidR="00BA41A9" w:rsidRPr="00E36E57">
        <w:rPr>
          <w:rFonts w:ascii="Times New Roman" w:hAnsi="Times New Roman" w:cs="Times New Roman"/>
          <w:color w:val="000000" w:themeColor="text1"/>
          <w:sz w:val="28"/>
          <w:szCs w:val="28"/>
          <w:lang w:val="vi-VN"/>
        </w:rPr>
        <w:t xml:space="preserve">TP Hồ Chí Minh đến An Giang </w:t>
      </w:r>
      <w:r w:rsidRPr="00E36E57">
        <w:rPr>
          <w:rFonts w:ascii="Times New Roman" w:hAnsi="Times New Roman" w:cs="Times New Roman"/>
          <w:color w:val="000000" w:themeColor="text1"/>
          <w:sz w:val="28"/>
          <w:szCs w:val="28"/>
          <w:lang w:val="vi-VN"/>
        </w:rPr>
        <w:t xml:space="preserve">(giai đoạn II: </w:t>
      </w:r>
      <w:r w:rsidR="00BA41A9" w:rsidRPr="00E36E57">
        <w:rPr>
          <w:rFonts w:ascii="Times New Roman" w:hAnsi="Times New Roman" w:cs="Times New Roman"/>
          <w:color w:val="000000" w:themeColor="text1"/>
          <w:sz w:val="28"/>
          <w:szCs w:val="28"/>
          <w:lang w:val="vi-VN"/>
        </w:rPr>
        <w:t>TP Cần Thơ</w:t>
      </w:r>
      <w:r w:rsidRPr="00E36E57">
        <w:rPr>
          <w:rFonts w:ascii="Times New Roman" w:hAnsi="Times New Roman" w:cs="Times New Roman"/>
          <w:color w:val="000000" w:themeColor="text1"/>
          <w:sz w:val="28"/>
          <w:szCs w:val="28"/>
          <w:lang w:val="vi-VN"/>
        </w:rPr>
        <w:t xml:space="preserve">, </w:t>
      </w:r>
      <w:r w:rsidR="00BA41A9" w:rsidRPr="00E36E57">
        <w:rPr>
          <w:rFonts w:ascii="Times New Roman" w:hAnsi="Times New Roman" w:cs="Times New Roman"/>
          <w:color w:val="000000" w:themeColor="text1"/>
          <w:sz w:val="28"/>
          <w:szCs w:val="28"/>
          <w:lang w:val="vi-VN"/>
        </w:rPr>
        <w:t>Cà Mau</w:t>
      </w:r>
      <w:r w:rsidRPr="00E36E57">
        <w:rPr>
          <w:rFonts w:ascii="Times New Roman" w:hAnsi="Times New Roman" w:cs="Times New Roman"/>
          <w:color w:val="000000" w:themeColor="text1"/>
          <w:sz w:val="28"/>
          <w:szCs w:val="28"/>
          <w:lang w:val="vi-VN"/>
        </w:rPr>
        <w:t>).</w:t>
      </w:r>
      <w:r w:rsidR="007F0DF7" w:rsidRPr="00E36E57">
        <w:rPr>
          <w:rFonts w:ascii="Times New Roman" w:hAnsi="Times New Roman" w:cs="Times New Roman"/>
          <w:color w:val="000000" w:themeColor="text1"/>
          <w:sz w:val="28"/>
          <w:szCs w:val="28"/>
          <w:lang w:val="vi-VN"/>
        </w:rPr>
        <w:t xml:space="preserve"> </w:t>
      </w:r>
      <w:r w:rsidRPr="00E36E57">
        <w:rPr>
          <w:rFonts w:ascii="Times New Roman" w:hAnsi="Times New Roman" w:cs="Times New Roman"/>
          <w:color w:val="000000" w:themeColor="text1"/>
          <w:sz w:val="28"/>
          <w:szCs w:val="28"/>
          <w:lang w:val="vi-VN"/>
        </w:rPr>
        <w:t xml:space="preserve">Bộ </w:t>
      </w:r>
      <w:r w:rsidR="00BA41A9" w:rsidRPr="00E36E57">
        <w:rPr>
          <w:rFonts w:ascii="Times New Roman" w:hAnsi="Times New Roman" w:cs="Times New Roman"/>
          <w:color w:val="000000" w:themeColor="text1"/>
          <w:sz w:val="28"/>
          <w:szCs w:val="28"/>
          <w:lang w:val="vi-VN"/>
        </w:rPr>
        <w:t>N</w:t>
      </w:r>
      <w:r w:rsidR="007831DE" w:rsidRPr="00E36E57">
        <w:rPr>
          <w:rFonts w:ascii="Times New Roman" w:hAnsi="Times New Roman" w:cs="Times New Roman"/>
          <w:color w:val="000000" w:themeColor="text1"/>
          <w:sz w:val="28"/>
          <w:szCs w:val="28"/>
          <w:lang w:val="vi-VN"/>
        </w:rPr>
        <w:t>N</w:t>
      </w:r>
      <w:r w:rsidR="00E957F0" w:rsidRPr="00E36E57">
        <w:rPr>
          <w:rFonts w:ascii="Times New Roman" w:hAnsi="Times New Roman" w:cs="Times New Roman"/>
          <w:color w:val="000000" w:themeColor="text1"/>
          <w:sz w:val="28"/>
          <w:szCs w:val="28"/>
          <w:lang w:val="vi-VN"/>
        </w:rPr>
        <w:t>&amp;</w:t>
      </w:r>
      <w:r w:rsidR="007831DE" w:rsidRPr="00E36E57">
        <w:rPr>
          <w:rFonts w:ascii="Times New Roman" w:hAnsi="Times New Roman" w:cs="Times New Roman"/>
          <w:color w:val="000000" w:themeColor="text1"/>
          <w:sz w:val="28"/>
          <w:szCs w:val="28"/>
          <w:lang w:val="vi-VN"/>
        </w:rPr>
        <w:t>MT</w:t>
      </w:r>
      <w:r w:rsidRPr="00E36E57">
        <w:rPr>
          <w:rFonts w:ascii="Times New Roman" w:hAnsi="Times New Roman" w:cs="Times New Roman"/>
          <w:color w:val="000000" w:themeColor="text1"/>
          <w:sz w:val="28"/>
          <w:szCs w:val="28"/>
          <w:lang w:val="vi-VN"/>
        </w:rPr>
        <w:t xml:space="preserve"> đã có kế hoạch tiếp tục triển khai trong giai 2026</w:t>
      </w:r>
      <w:r w:rsidR="0049562D" w:rsidRPr="00E36E57">
        <w:rPr>
          <w:rFonts w:ascii="Times New Roman" w:hAnsi="Times New Roman" w:cs="Times New Roman"/>
          <w:color w:val="000000" w:themeColor="text1"/>
          <w:sz w:val="28"/>
          <w:szCs w:val="28"/>
          <w:lang w:val="vi-VN"/>
        </w:rPr>
        <w:t xml:space="preserve"> </w:t>
      </w:r>
      <w:r w:rsidRPr="00E36E57">
        <w:rPr>
          <w:rFonts w:ascii="Times New Roman" w:hAnsi="Times New Roman" w:cs="Times New Roman"/>
          <w:color w:val="000000" w:themeColor="text1"/>
          <w:sz w:val="28"/>
          <w:szCs w:val="28"/>
          <w:lang w:val="vi-VN"/>
        </w:rPr>
        <w:t>-</w:t>
      </w:r>
      <w:r w:rsidR="0049562D" w:rsidRPr="00E36E57">
        <w:rPr>
          <w:rFonts w:ascii="Times New Roman" w:hAnsi="Times New Roman" w:cs="Times New Roman"/>
          <w:color w:val="000000" w:themeColor="text1"/>
          <w:sz w:val="28"/>
          <w:szCs w:val="28"/>
          <w:lang w:val="vi-VN"/>
        </w:rPr>
        <w:t xml:space="preserve"> </w:t>
      </w:r>
      <w:r w:rsidRPr="00E36E57">
        <w:rPr>
          <w:rFonts w:ascii="Times New Roman" w:hAnsi="Times New Roman" w:cs="Times New Roman"/>
          <w:color w:val="000000" w:themeColor="text1"/>
          <w:sz w:val="28"/>
          <w:szCs w:val="28"/>
          <w:lang w:val="vi-VN"/>
        </w:rPr>
        <w:t xml:space="preserve">2030 </w:t>
      </w:r>
      <w:r w:rsidR="003D6E1D" w:rsidRPr="00E36E57">
        <w:rPr>
          <w:rFonts w:ascii="Times New Roman" w:hAnsi="Times New Roman" w:cs="Times New Roman"/>
          <w:color w:val="000000" w:themeColor="text1"/>
          <w:sz w:val="28"/>
          <w:szCs w:val="28"/>
          <w:lang w:val="vi-VN"/>
        </w:rPr>
        <w:t>d</w:t>
      </w:r>
      <w:r w:rsidRPr="00E36E57">
        <w:rPr>
          <w:rFonts w:ascii="Times New Roman" w:hAnsi="Times New Roman" w:cs="Times New Roman"/>
          <w:color w:val="000000" w:themeColor="text1"/>
          <w:sz w:val="28"/>
          <w:szCs w:val="28"/>
          <w:lang w:val="vi-VN"/>
        </w:rPr>
        <w:t>ự án</w:t>
      </w:r>
      <w:r w:rsidR="00F7077E" w:rsidRPr="00E36E57">
        <w:rPr>
          <w:rFonts w:ascii="Times New Roman" w:hAnsi="Times New Roman" w:cs="Times New Roman"/>
          <w:color w:val="000000" w:themeColor="text1"/>
          <w:sz w:val="28"/>
          <w:szCs w:val="28"/>
          <w:lang w:val="vi-VN"/>
        </w:rPr>
        <w:t>:</w:t>
      </w:r>
      <w:r w:rsidRPr="00E36E57">
        <w:rPr>
          <w:rFonts w:ascii="Times New Roman" w:hAnsi="Times New Roman" w:cs="Times New Roman"/>
          <w:color w:val="000000" w:themeColor="text1"/>
          <w:sz w:val="28"/>
          <w:szCs w:val="28"/>
          <w:lang w:val="vi-VN"/>
        </w:rPr>
        <w:t xml:space="preserve"> “Thành lập bản đồ phân vùng rủi ro ô nhiễm môi trường biển và hải đảo Việt Nam”</w:t>
      </w:r>
      <w:r w:rsidR="007831DE" w:rsidRPr="00E36E57">
        <w:rPr>
          <w:rFonts w:ascii="Times New Roman" w:hAnsi="Times New Roman" w:cs="Times New Roman"/>
          <w:color w:val="000000" w:themeColor="text1"/>
          <w:sz w:val="28"/>
          <w:szCs w:val="28"/>
          <w:lang w:val="vi-VN"/>
        </w:rPr>
        <w:t>.</w:t>
      </w:r>
      <w:r w:rsidRPr="00E36E57">
        <w:rPr>
          <w:rStyle w:val="FootnoteReference"/>
          <w:rFonts w:ascii="Times New Roman" w:hAnsi="Times New Roman" w:cs="Times New Roman"/>
          <w:color w:val="000000" w:themeColor="text1"/>
          <w:sz w:val="28"/>
          <w:szCs w:val="28"/>
          <w:lang w:val="vi-VN"/>
        </w:rPr>
        <w:footnoteReference w:id="38"/>
      </w:r>
    </w:p>
    <w:p w14:paraId="3CD25C1E" w14:textId="11EE35E6" w:rsidR="002531A8" w:rsidRPr="00E36E57" w:rsidRDefault="00C91171"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lastRenderedPageBreak/>
        <w:t>K</w:t>
      </w:r>
      <w:r w:rsidR="00EF3A1D" w:rsidRPr="00E36E57">
        <w:rPr>
          <w:rFonts w:ascii="Times New Roman" w:hAnsi="Times New Roman" w:cs="Times New Roman"/>
          <w:color w:val="000000" w:themeColor="text1"/>
          <w:sz w:val="28"/>
          <w:szCs w:val="28"/>
          <w:lang w:val="vi-VN"/>
        </w:rPr>
        <w:t xml:space="preserve">ết quả triển khai thực hiện các dự án nêu trên về đánh giá sức chịu tải môi trường của các khu vực biển, hải đảo, Bộ </w:t>
      </w:r>
      <w:r w:rsidR="00894472" w:rsidRPr="00E36E57">
        <w:rPr>
          <w:rFonts w:ascii="Times New Roman" w:hAnsi="Times New Roman" w:cs="Times New Roman"/>
          <w:color w:val="000000" w:themeColor="text1"/>
          <w:sz w:val="28"/>
          <w:szCs w:val="28"/>
          <w:lang w:val="vi-VN"/>
        </w:rPr>
        <w:t>N</w:t>
      </w:r>
      <w:r w:rsidR="007831DE" w:rsidRPr="00E36E57">
        <w:rPr>
          <w:rFonts w:ascii="Times New Roman" w:hAnsi="Times New Roman" w:cs="Times New Roman"/>
          <w:color w:val="000000" w:themeColor="text1"/>
          <w:sz w:val="28"/>
          <w:szCs w:val="28"/>
          <w:lang w:val="vi-VN"/>
        </w:rPr>
        <w:t>N</w:t>
      </w:r>
      <w:r w:rsidR="009D368D" w:rsidRPr="00E36E57">
        <w:rPr>
          <w:rFonts w:ascii="Times New Roman" w:hAnsi="Times New Roman" w:cs="Times New Roman"/>
          <w:color w:val="000000" w:themeColor="text1"/>
          <w:sz w:val="28"/>
          <w:szCs w:val="28"/>
          <w:lang w:val="vi-VN"/>
        </w:rPr>
        <w:t>&amp;</w:t>
      </w:r>
      <w:r w:rsidR="007831DE" w:rsidRPr="00E36E57">
        <w:rPr>
          <w:rFonts w:ascii="Times New Roman" w:hAnsi="Times New Roman" w:cs="Times New Roman"/>
          <w:color w:val="000000" w:themeColor="text1"/>
          <w:sz w:val="28"/>
          <w:szCs w:val="28"/>
          <w:lang w:val="vi-VN"/>
        </w:rPr>
        <w:t>MT</w:t>
      </w:r>
      <w:r w:rsidR="00EF3A1D" w:rsidRPr="00E36E57">
        <w:rPr>
          <w:rFonts w:ascii="Times New Roman" w:hAnsi="Times New Roman" w:cs="Times New Roman"/>
          <w:color w:val="000000" w:themeColor="text1"/>
          <w:sz w:val="28"/>
          <w:szCs w:val="28"/>
          <w:lang w:val="vi-VN"/>
        </w:rPr>
        <w:t xml:space="preserve"> sẽ</w:t>
      </w:r>
      <w:r w:rsidRPr="00E36E57">
        <w:rPr>
          <w:rFonts w:ascii="Times New Roman" w:hAnsi="Times New Roman" w:cs="Times New Roman"/>
          <w:color w:val="000000" w:themeColor="text1"/>
          <w:sz w:val="28"/>
          <w:szCs w:val="28"/>
          <w:lang w:val="vi-VN"/>
        </w:rPr>
        <w:t xml:space="preserve"> có cơ sở để</w:t>
      </w:r>
      <w:r w:rsidR="00EF3A1D" w:rsidRPr="00E36E57">
        <w:rPr>
          <w:rFonts w:ascii="Times New Roman" w:hAnsi="Times New Roman" w:cs="Times New Roman"/>
          <w:color w:val="000000" w:themeColor="text1"/>
          <w:sz w:val="28"/>
          <w:szCs w:val="28"/>
          <w:lang w:val="vi-VN"/>
        </w:rPr>
        <w:t xml:space="preserve"> xác định và công bố các khu vực biển, hải đảo không còn khả năng tiếp nhận chất thải.</w:t>
      </w:r>
    </w:p>
    <w:p w14:paraId="11F293D1" w14:textId="2AB7C59A" w:rsidR="00DA40DB" w:rsidRPr="00E36E57" w:rsidRDefault="00DA40DB" w:rsidP="00E36E57">
      <w:pPr>
        <w:tabs>
          <w:tab w:val="left" w:pos="6379"/>
        </w:tabs>
        <w:spacing w:before="120" w:after="120" w:line="340" w:lineRule="exact"/>
        <w:ind w:firstLine="720"/>
        <w:jc w:val="both"/>
        <w:rPr>
          <w:rFonts w:ascii="Times New Roman" w:hAnsi="Times New Roman" w:cs="Times New Roman"/>
          <w:bCs/>
          <w:color w:val="000000" w:themeColor="text1"/>
          <w:sz w:val="28"/>
          <w:szCs w:val="28"/>
          <w:lang w:val="vi-VN"/>
        </w:rPr>
      </w:pPr>
      <w:r w:rsidRPr="00E36E57">
        <w:rPr>
          <w:rFonts w:ascii="Times New Roman" w:hAnsi="Times New Roman" w:cs="Times New Roman"/>
          <w:bCs/>
          <w:color w:val="000000" w:themeColor="text1"/>
          <w:sz w:val="28"/>
          <w:szCs w:val="28"/>
          <w:lang w:val="vi-VN"/>
        </w:rPr>
        <w:t xml:space="preserve">- Về báo cáo môi trường biển: Bộ </w:t>
      </w:r>
      <w:r w:rsidR="00894472" w:rsidRPr="00E36E57">
        <w:rPr>
          <w:rFonts w:ascii="Times New Roman" w:hAnsi="Times New Roman" w:cs="Times New Roman"/>
          <w:bCs/>
          <w:color w:val="000000" w:themeColor="text1"/>
          <w:sz w:val="28"/>
          <w:szCs w:val="28"/>
          <w:lang w:val="vi-VN"/>
        </w:rPr>
        <w:t>N</w:t>
      </w:r>
      <w:r w:rsidRPr="00E36E57">
        <w:rPr>
          <w:rFonts w:ascii="Times New Roman" w:hAnsi="Times New Roman" w:cs="Times New Roman"/>
          <w:bCs/>
          <w:color w:val="000000" w:themeColor="text1"/>
          <w:sz w:val="28"/>
          <w:szCs w:val="28"/>
          <w:lang w:val="vi-VN"/>
        </w:rPr>
        <w:t>N</w:t>
      </w:r>
      <w:r w:rsidR="009D368D" w:rsidRPr="00E36E57">
        <w:rPr>
          <w:rFonts w:ascii="Times New Roman" w:hAnsi="Times New Roman" w:cs="Times New Roman"/>
          <w:bCs/>
          <w:color w:val="000000" w:themeColor="text1"/>
          <w:sz w:val="28"/>
          <w:szCs w:val="28"/>
          <w:lang w:val="vi-VN"/>
        </w:rPr>
        <w:t>&amp;</w:t>
      </w:r>
      <w:r w:rsidRPr="00E36E57">
        <w:rPr>
          <w:rFonts w:ascii="Times New Roman" w:hAnsi="Times New Roman" w:cs="Times New Roman"/>
          <w:bCs/>
          <w:color w:val="000000" w:themeColor="text1"/>
          <w:sz w:val="28"/>
          <w:szCs w:val="28"/>
          <w:lang w:val="vi-VN"/>
        </w:rPr>
        <w:t>MT đã xây dựng và công bố Báo cáo hiện trạng môi trường biển và hải đảo quốc gia gi</w:t>
      </w:r>
      <w:r w:rsidR="00DD05BF" w:rsidRPr="00E36E57">
        <w:rPr>
          <w:rFonts w:ascii="Times New Roman" w:hAnsi="Times New Roman" w:cs="Times New Roman"/>
          <w:bCs/>
          <w:color w:val="000000" w:themeColor="text1"/>
          <w:sz w:val="28"/>
          <w:szCs w:val="28"/>
          <w:lang w:val="vi-VN"/>
        </w:rPr>
        <w:t>ai đoạn 2016</w:t>
      </w:r>
      <w:r w:rsidR="009D368D" w:rsidRPr="00E36E57">
        <w:rPr>
          <w:rFonts w:ascii="Times New Roman" w:hAnsi="Times New Roman" w:cs="Times New Roman"/>
          <w:bCs/>
          <w:color w:val="000000" w:themeColor="text1"/>
          <w:sz w:val="28"/>
          <w:szCs w:val="28"/>
          <w:lang w:val="vi-VN"/>
        </w:rPr>
        <w:t xml:space="preserve"> </w:t>
      </w:r>
      <w:r w:rsidR="00894472" w:rsidRPr="00E36E57">
        <w:rPr>
          <w:rFonts w:ascii="Times New Roman" w:hAnsi="Times New Roman" w:cs="Times New Roman"/>
          <w:bCs/>
          <w:color w:val="000000" w:themeColor="text1"/>
          <w:sz w:val="28"/>
          <w:szCs w:val="28"/>
          <w:lang w:val="vi-VN"/>
        </w:rPr>
        <w:t>-</w:t>
      </w:r>
      <w:r w:rsidR="009D368D" w:rsidRPr="00E36E57">
        <w:rPr>
          <w:rFonts w:ascii="Times New Roman" w:hAnsi="Times New Roman" w:cs="Times New Roman"/>
          <w:bCs/>
          <w:color w:val="000000" w:themeColor="text1"/>
          <w:sz w:val="28"/>
          <w:szCs w:val="28"/>
          <w:lang w:val="vi-VN"/>
        </w:rPr>
        <w:t xml:space="preserve"> </w:t>
      </w:r>
      <w:r w:rsidR="00DD05BF" w:rsidRPr="00E36E57">
        <w:rPr>
          <w:rFonts w:ascii="Times New Roman" w:hAnsi="Times New Roman" w:cs="Times New Roman"/>
          <w:bCs/>
          <w:color w:val="000000" w:themeColor="text1"/>
          <w:sz w:val="28"/>
          <w:szCs w:val="28"/>
          <w:lang w:val="vi-VN"/>
        </w:rPr>
        <w:t>2020</w:t>
      </w:r>
      <w:r w:rsidR="00894472" w:rsidRPr="00E36E57">
        <w:rPr>
          <w:rFonts w:ascii="Times New Roman" w:hAnsi="Times New Roman" w:cs="Times New Roman"/>
          <w:bCs/>
          <w:color w:val="000000" w:themeColor="text1"/>
          <w:sz w:val="28"/>
          <w:szCs w:val="28"/>
          <w:lang w:val="vi-VN"/>
        </w:rPr>
        <w:t xml:space="preserve"> </w:t>
      </w:r>
      <w:r w:rsidR="00A836B8" w:rsidRPr="00E36E57">
        <w:rPr>
          <w:rFonts w:ascii="Times New Roman" w:hAnsi="Times New Roman" w:cs="Times New Roman"/>
          <w:bCs/>
          <w:color w:val="000000" w:themeColor="text1"/>
          <w:sz w:val="28"/>
          <w:szCs w:val="28"/>
          <w:lang w:val="vi-VN"/>
        </w:rPr>
        <w:t xml:space="preserve">(tổng quan); </w:t>
      </w:r>
      <w:r w:rsidR="00894472" w:rsidRPr="00E36E57">
        <w:rPr>
          <w:rFonts w:ascii="Times New Roman" w:hAnsi="Times New Roman" w:cs="Times New Roman"/>
          <w:color w:val="000000" w:themeColor="text1"/>
          <w:sz w:val="28"/>
          <w:szCs w:val="28"/>
          <w:lang w:val="vi-VN"/>
        </w:rPr>
        <w:t xml:space="preserve"> </w:t>
      </w:r>
      <w:r w:rsidR="00894472" w:rsidRPr="00E36E57">
        <w:rPr>
          <w:rFonts w:ascii="Times New Roman" w:hAnsi="Times New Roman" w:cs="Times New Roman"/>
          <w:bCs/>
          <w:color w:val="000000" w:themeColor="text1"/>
          <w:sz w:val="28"/>
          <w:szCs w:val="28"/>
          <w:lang w:val="vi-VN"/>
        </w:rPr>
        <w:t xml:space="preserve">giai đoạn 2021 </w:t>
      </w:r>
      <w:r w:rsidR="00A836B8" w:rsidRPr="00E36E57">
        <w:rPr>
          <w:rFonts w:ascii="Times New Roman" w:hAnsi="Times New Roman" w:cs="Times New Roman"/>
          <w:bCs/>
          <w:color w:val="000000" w:themeColor="text1"/>
          <w:sz w:val="28"/>
          <w:szCs w:val="28"/>
          <w:lang w:val="vi-VN"/>
        </w:rPr>
        <w:t>-</w:t>
      </w:r>
      <w:r w:rsidR="00894472" w:rsidRPr="00E36E57">
        <w:rPr>
          <w:rFonts w:ascii="Times New Roman" w:hAnsi="Times New Roman" w:cs="Times New Roman"/>
          <w:bCs/>
          <w:color w:val="000000" w:themeColor="text1"/>
          <w:sz w:val="28"/>
          <w:szCs w:val="28"/>
          <w:lang w:val="vi-VN"/>
        </w:rPr>
        <w:t xml:space="preserve"> 2025</w:t>
      </w:r>
      <w:r w:rsidR="00A836B8" w:rsidRPr="00E36E57">
        <w:rPr>
          <w:rFonts w:ascii="Times New Roman" w:hAnsi="Times New Roman" w:cs="Times New Roman"/>
          <w:bCs/>
          <w:color w:val="000000" w:themeColor="text1"/>
          <w:sz w:val="28"/>
          <w:szCs w:val="28"/>
          <w:lang w:val="vi-VN"/>
        </w:rPr>
        <w:t xml:space="preserve"> đã xây dựng xong đang tiến hành hoàn thiện để công bố</w:t>
      </w:r>
      <w:r w:rsidR="00DD05BF" w:rsidRPr="00E36E57">
        <w:rPr>
          <w:rFonts w:ascii="Times New Roman" w:hAnsi="Times New Roman" w:cs="Times New Roman"/>
          <w:bCs/>
          <w:color w:val="000000" w:themeColor="text1"/>
          <w:sz w:val="28"/>
          <w:szCs w:val="28"/>
          <w:lang w:val="vi-VN"/>
        </w:rPr>
        <w:t>, theo đó đã làm rõ về hiện trạng môi trường biển và hải đảo, tác động của ô nhiễm môi trường biển và hải đảo, các cơ hội, thách thức và giải pháp bảo vệ môi trường biển và hải đảo.</w:t>
      </w:r>
      <w:r w:rsidR="00B472D0" w:rsidRPr="00E36E57">
        <w:rPr>
          <w:rFonts w:ascii="Times New Roman" w:hAnsi="Times New Roman" w:cs="Times New Roman"/>
          <w:bCs/>
          <w:color w:val="000000" w:themeColor="text1"/>
          <w:sz w:val="28"/>
          <w:szCs w:val="28"/>
          <w:lang w:val="vi-VN"/>
        </w:rPr>
        <w:t xml:space="preserve"> Báo cáo hiện trạng môi trường biển, hải đảo theo chuyên đề hằng năm được xây dựng trên cơ sở phân tích và đánh giá mức độ cấp thiết các vấn đề môi trường của từng khu vực biển; đồng thời các báo cáo chuyên đề hằng năm sẽ phục vụ </w:t>
      </w:r>
      <w:r w:rsidR="00A836B8" w:rsidRPr="00E36E57">
        <w:rPr>
          <w:rFonts w:ascii="Times New Roman" w:hAnsi="Times New Roman" w:cs="Times New Roman"/>
          <w:bCs/>
          <w:color w:val="000000" w:themeColor="text1"/>
          <w:sz w:val="28"/>
          <w:szCs w:val="28"/>
          <w:lang w:val="vi-VN"/>
        </w:rPr>
        <w:t>cho xây dựng báo cáo quốc gia giai đoạn 5 năm.</w:t>
      </w:r>
    </w:p>
    <w:p w14:paraId="49701811" w14:textId="45B5F2E7" w:rsidR="00DB247F" w:rsidRPr="00E36E57" w:rsidRDefault="00DB247F" w:rsidP="00E36E57">
      <w:pPr>
        <w:tabs>
          <w:tab w:val="left" w:pos="6379"/>
        </w:tabs>
        <w:spacing w:before="120" w:after="120" w:line="340" w:lineRule="exact"/>
        <w:ind w:firstLine="720"/>
        <w:jc w:val="both"/>
        <w:rPr>
          <w:rFonts w:ascii="Times New Roman" w:hAnsi="Times New Roman" w:cs="Times New Roman"/>
          <w:bCs/>
          <w:i/>
          <w:iCs/>
          <w:color w:val="000000" w:themeColor="text1"/>
          <w:sz w:val="28"/>
          <w:szCs w:val="28"/>
          <w:lang w:val="vi-VN"/>
        </w:rPr>
      </w:pPr>
      <w:r w:rsidRPr="00E36E57">
        <w:rPr>
          <w:rFonts w:ascii="Times New Roman" w:hAnsi="Times New Roman" w:cs="Times New Roman"/>
          <w:bCs/>
          <w:i/>
          <w:iCs/>
          <w:color w:val="000000" w:themeColor="text1"/>
          <w:sz w:val="28"/>
          <w:szCs w:val="28"/>
          <w:lang w:val="vi-VN"/>
        </w:rPr>
        <w:t>(ii) Hạn chế, b</w:t>
      </w:r>
      <w:r w:rsidR="006D52DC" w:rsidRPr="00E36E57">
        <w:rPr>
          <w:rFonts w:ascii="Times New Roman" w:hAnsi="Times New Roman" w:cs="Times New Roman"/>
          <w:bCs/>
          <w:i/>
          <w:iCs/>
          <w:color w:val="000000" w:themeColor="text1"/>
          <w:sz w:val="28"/>
          <w:szCs w:val="28"/>
          <w:lang w:val="vi-VN"/>
        </w:rPr>
        <w:t>ấ</w:t>
      </w:r>
      <w:r w:rsidRPr="00E36E57">
        <w:rPr>
          <w:rFonts w:ascii="Times New Roman" w:hAnsi="Times New Roman" w:cs="Times New Roman"/>
          <w:bCs/>
          <w:i/>
          <w:iCs/>
          <w:color w:val="000000" w:themeColor="text1"/>
          <w:sz w:val="28"/>
          <w:szCs w:val="28"/>
          <w:lang w:val="vi-VN"/>
        </w:rPr>
        <w:t>t cập</w:t>
      </w:r>
    </w:p>
    <w:p w14:paraId="1FE1F540" w14:textId="77777777" w:rsidR="00F03959" w:rsidRPr="00E36E57" w:rsidRDefault="00F03959"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t>Trong bối cảnh, ô nhiễm môi trường biển do nguồn ô nhiễm từ đất liền đóng góp phần lớn vào ô nhiễm với khoảng 80% tổng số ô nhiễm vào đại dương.</w:t>
      </w:r>
      <w:r w:rsidRPr="00E36E57">
        <w:rPr>
          <w:rStyle w:val="FootnoteReference"/>
          <w:rFonts w:ascii="Times New Roman" w:hAnsi="Times New Roman" w:cs="Times New Roman"/>
          <w:color w:val="000000" w:themeColor="text1"/>
          <w:sz w:val="28"/>
          <w:szCs w:val="28"/>
          <w:lang w:val="vi-VN"/>
        </w:rPr>
        <w:footnoteReference w:id="39"/>
      </w:r>
      <w:r w:rsidRPr="00E36E57">
        <w:rPr>
          <w:rFonts w:ascii="Times New Roman" w:hAnsi="Times New Roman" w:cs="Times New Roman"/>
          <w:color w:val="000000" w:themeColor="text1"/>
          <w:sz w:val="28"/>
          <w:szCs w:val="28"/>
          <w:lang w:val="vi-VN"/>
        </w:rPr>
        <w:t xml:space="preserve"> Trong đó, phần lớn là rác thải, nước thải và chất dinh dưỡng.</w:t>
      </w:r>
      <w:r w:rsidRPr="00E36E57">
        <w:rPr>
          <w:rStyle w:val="FootnoteReference"/>
          <w:rFonts w:ascii="Times New Roman" w:hAnsi="Times New Roman" w:cs="Times New Roman"/>
          <w:color w:val="000000" w:themeColor="text1"/>
          <w:sz w:val="28"/>
          <w:szCs w:val="28"/>
          <w:lang w:val="vi-VN"/>
        </w:rPr>
        <w:footnoteReference w:id="40"/>
      </w:r>
      <w:r w:rsidRPr="00E36E57">
        <w:rPr>
          <w:rFonts w:ascii="Times New Roman" w:hAnsi="Times New Roman" w:cs="Times New Roman"/>
          <w:color w:val="000000" w:themeColor="text1"/>
          <w:sz w:val="28"/>
          <w:szCs w:val="28"/>
          <w:lang w:val="vi-VN"/>
        </w:rPr>
        <w:t xml:space="preserve"> Ở Việt Nam chất thải thất thoát từ việc thu gom xử lý chất thải rắn, đặc biệt là chất thải sinh hoạt, nước thải sinh hoạt và chất thải phát sinh từ chăn nuôi, tồn dư từ phân bón từ hoạt động nông nghiệp là rất lớn.</w:t>
      </w:r>
      <w:r w:rsidRPr="00E36E57">
        <w:rPr>
          <w:rStyle w:val="FootnoteReference"/>
          <w:rFonts w:ascii="Times New Roman" w:hAnsi="Times New Roman" w:cs="Times New Roman"/>
          <w:color w:val="000000" w:themeColor="text1"/>
          <w:sz w:val="28"/>
          <w:szCs w:val="28"/>
        </w:rPr>
        <w:footnoteReference w:id="41"/>
      </w:r>
      <w:r w:rsidRPr="00E36E57">
        <w:rPr>
          <w:rFonts w:ascii="Times New Roman" w:hAnsi="Times New Roman" w:cs="Times New Roman"/>
          <w:color w:val="000000" w:themeColor="text1"/>
          <w:sz w:val="28"/>
          <w:szCs w:val="28"/>
          <w:lang w:val="vi-VN"/>
        </w:rPr>
        <w:t xml:space="preserve"> Chất thải thất thoát này dễ dàng theo hệ thống sông suối ra biển. Bên cạnh đó, các hoạt động từ vùng bờ như các nhà máy, hoạt động du lịch, nuôi trồng thủy sản,… phát sinh chất thải đã và đang thất thoát trực tiếp ra môi trường biển. </w:t>
      </w:r>
    </w:p>
    <w:p w14:paraId="3A8A4CC7" w14:textId="77777777" w:rsidR="00F03959" w:rsidRPr="00E36E57" w:rsidRDefault="00F03959"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t xml:space="preserve">Theo quy định của Công ước của Liên hợp quốc về Luật Biển năm 1982 (UNCLOS), các quốc gia thành viên phải thông qua các luật và quy định để ngăn ngừa, hạn chế và chế ngự ô nhiễm biển môi trường biển do nguồn ô nhiễm từ đất liền. Theo đó, Việt Nam đã xây dựng các văn bản quy phạm pháp luật để phòng ngừa, ngăn chặn và kiểm soát nguồn ô nhiễm biển này. Luật Bảo vệ môi trường năm 2020 đã có nhiều quy định được cải thiện nhằm khắc phục những bất cập trong việc quản lý các hoạt động có nguy cơ gây ô nhiễm môi trường biển từ đất liền như quy định đánh giá tác động môi trường, giấy phép môi trường, quản lý chất thải rắn, quản lý nước thải, phòng chống rác thải nhựa đại dương, mở rộng </w:t>
      </w:r>
      <w:r w:rsidRPr="00E36E57">
        <w:rPr>
          <w:rFonts w:ascii="Times New Roman" w:hAnsi="Times New Roman" w:cs="Times New Roman"/>
          <w:color w:val="000000" w:themeColor="text1"/>
          <w:sz w:val="28"/>
          <w:szCs w:val="28"/>
          <w:lang w:val="vi-VN"/>
        </w:rPr>
        <w:lastRenderedPageBreak/>
        <w:t xml:space="preserve">trách nhiệm của nhà sản xuất,… Tuy nhiên, các quy định trực tiếp về bảo vệ môi trường biển do nguồn ô nhiễm từ đất liền còn tản mát, nội dung còn chưa thực sự đồng bộ, các quy định trực tiếp để kiểm soát nguồn ô nhiễm biển từ đất liền còn chung, mang tính nguyên tắc; chưa có các quy định cụ thể về việc kiểm soát các nguồn chất thải từ đất liền ra biển và trên biển phù hợp với đặc thù của biển; Luật không giao Chính phủ quy định chi tiết; chưa quy định rõ trách nhiệm cơ quan, đơn vị quản lý, thực hiện kiểm soát. </w:t>
      </w:r>
    </w:p>
    <w:p w14:paraId="66B02E6E" w14:textId="77777777" w:rsidR="00F03959" w:rsidRPr="00E36E57" w:rsidRDefault="00F03959"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t xml:space="preserve">Luật TNMTBHĐ Điều 46 quy định về kiểm soát ô nhiễm môi trường biển từ đất liền. Tuy nhiên, </w:t>
      </w:r>
      <w:r w:rsidRPr="00E36E57">
        <w:rPr>
          <w:rFonts w:ascii="Times New Roman" w:hAnsi="Times New Roman" w:cs="Times New Roman"/>
          <w:bCs/>
          <w:color w:val="000000" w:themeColor="text1"/>
          <w:sz w:val="28"/>
          <w:szCs w:val="28"/>
          <w:lang w:val="vi-VN"/>
        </w:rPr>
        <w:t>quy định này cũng chủ yếu quy định chung về việc phòng ngừa, ngăn chặn nguồn thải từ đất liền có nguy cơ gây ô nhiễm môi trường biển, không có quy định cụ thể, không giao cơ quan nào quy định chi tiết nội dung này</w:t>
      </w:r>
      <w:r w:rsidRPr="00E36E57">
        <w:rPr>
          <w:rFonts w:ascii="Times New Roman" w:hAnsi="Times New Roman" w:cs="Times New Roman"/>
          <w:color w:val="000000" w:themeColor="text1"/>
          <w:sz w:val="28"/>
          <w:szCs w:val="28"/>
          <w:lang w:val="vi-VN"/>
        </w:rPr>
        <w:t xml:space="preserve">. Do đó, việc bảo vệ môi trường biển do </w:t>
      </w:r>
      <w:r w:rsidRPr="00E36E57">
        <w:rPr>
          <w:rFonts w:ascii="Times New Roman" w:hAnsi="Times New Roman" w:cs="Times New Roman"/>
          <w:bCs/>
          <w:color w:val="000000" w:themeColor="text1"/>
          <w:sz w:val="28"/>
          <w:szCs w:val="28"/>
          <w:lang w:val="vi-VN"/>
        </w:rPr>
        <w:t xml:space="preserve">nguồn </w:t>
      </w:r>
      <w:r w:rsidRPr="00E36E57">
        <w:rPr>
          <w:rFonts w:ascii="Times New Roman" w:hAnsi="Times New Roman" w:cs="Times New Roman"/>
          <w:color w:val="000000" w:themeColor="text1"/>
          <w:sz w:val="28"/>
          <w:szCs w:val="28"/>
          <w:lang w:val="vi-VN"/>
        </w:rPr>
        <w:t>ô nhiễm từ đất liền chủ yếu dựa vào các quy định khác có liên quan đến việc phòng ngừa, ngăn chặn, xử lý các nguồn phát sinh chất thải từ đất liền.</w:t>
      </w:r>
    </w:p>
    <w:p w14:paraId="7AF38879" w14:textId="025FF2FD" w:rsidR="00DB247F" w:rsidRPr="00E36E57" w:rsidRDefault="00F03959" w:rsidP="00E36E57">
      <w:pPr>
        <w:spacing w:before="120" w:after="120" w:line="340" w:lineRule="exact"/>
        <w:ind w:firstLine="720"/>
        <w:jc w:val="both"/>
        <w:rPr>
          <w:rFonts w:ascii="Times New Roman" w:hAnsi="Times New Roman" w:cs="Times New Roman"/>
          <w:color w:val="000000" w:themeColor="text1"/>
          <w:spacing w:val="-4"/>
          <w:sz w:val="28"/>
          <w:szCs w:val="28"/>
          <w:lang w:val="vi-VN"/>
        </w:rPr>
      </w:pPr>
      <w:r w:rsidRPr="00E36E57">
        <w:rPr>
          <w:rFonts w:ascii="Times New Roman" w:hAnsi="Times New Roman" w:cs="Times New Roman"/>
          <w:color w:val="000000" w:themeColor="text1"/>
          <w:spacing w:val="-4"/>
          <w:sz w:val="28"/>
          <w:szCs w:val="28"/>
          <w:lang w:val="vi-VN"/>
        </w:rPr>
        <w:t>Do vậy, việc nghiên cứu để đề xuất sửa đổi, bổ sung quy định về bảo vệ môi trường biển do nguồn ô nhiễm từ đất liền trong Luật TNMTBHĐ là rất cần thiết.</w:t>
      </w:r>
    </w:p>
    <w:p w14:paraId="1C14B529" w14:textId="302E5920" w:rsidR="00E84693" w:rsidRPr="00E36E57" w:rsidRDefault="00E84693" w:rsidP="00E36E57">
      <w:pPr>
        <w:spacing w:before="120" w:after="120" w:line="340" w:lineRule="exact"/>
        <w:ind w:firstLine="720"/>
        <w:jc w:val="both"/>
        <w:rPr>
          <w:rFonts w:ascii="Times New Roman" w:hAnsi="Times New Roman" w:cs="Times New Roman"/>
          <w:bCs/>
          <w:i/>
          <w:iCs/>
          <w:color w:val="000000" w:themeColor="text1"/>
          <w:sz w:val="28"/>
          <w:szCs w:val="28"/>
          <w:lang w:val="vi-VN"/>
        </w:rPr>
      </w:pPr>
      <w:r w:rsidRPr="00E36E57">
        <w:rPr>
          <w:rFonts w:ascii="Times New Roman" w:hAnsi="Times New Roman" w:cs="Times New Roman"/>
          <w:bCs/>
          <w:i/>
          <w:iCs/>
          <w:color w:val="000000" w:themeColor="text1"/>
          <w:sz w:val="28"/>
          <w:szCs w:val="28"/>
          <w:lang w:val="vi-VN"/>
        </w:rPr>
        <w:t>b) Về ứng phó, khắc phục sự cố tràn dầu, hóa chất độc trên biển</w:t>
      </w:r>
    </w:p>
    <w:p w14:paraId="58C44F46" w14:textId="738A33B2" w:rsidR="00F03959" w:rsidRPr="00E36E57" w:rsidRDefault="00F03959" w:rsidP="00E36E57">
      <w:pPr>
        <w:spacing w:before="120" w:after="120" w:line="340" w:lineRule="exact"/>
        <w:ind w:firstLine="720"/>
        <w:jc w:val="both"/>
        <w:rPr>
          <w:rFonts w:ascii="Times New Roman" w:hAnsi="Times New Roman" w:cs="Times New Roman"/>
          <w:i/>
          <w:iCs/>
          <w:color w:val="000000" w:themeColor="text1"/>
          <w:sz w:val="28"/>
          <w:szCs w:val="28"/>
          <w:lang w:val="vi-VN"/>
        </w:rPr>
      </w:pPr>
      <w:r w:rsidRPr="00E36E57">
        <w:rPr>
          <w:rFonts w:ascii="Times New Roman" w:hAnsi="Times New Roman" w:cs="Times New Roman"/>
          <w:i/>
          <w:iCs/>
          <w:color w:val="000000" w:themeColor="text1"/>
          <w:sz w:val="28"/>
          <w:szCs w:val="28"/>
          <w:lang w:val="vi-VN"/>
        </w:rPr>
        <w:t>(i) Kết quả đạt được</w:t>
      </w:r>
    </w:p>
    <w:p w14:paraId="38698D1F" w14:textId="4C1B918C" w:rsidR="00A46475" w:rsidRPr="00E36E57" w:rsidRDefault="00A46475"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t>Thực hiện Luật, Thủ tướng Chính phủ đã ban hành Kế hoạch quốc gia ứng phó sự cố tràn dầu, Quy chế hoạt động ứng phó sự cố tràn dầu, Quy chế hoạt động ứng phó sự cố hóa chất độc.</w:t>
      </w:r>
      <w:r w:rsidRPr="00E36E57">
        <w:rPr>
          <w:rStyle w:val="FootnoteReference"/>
          <w:rFonts w:ascii="Times New Roman" w:hAnsi="Times New Roman" w:cs="Times New Roman"/>
          <w:color w:val="000000" w:themeColor="text1"/>
          <w:sz w:val="28"/>
          <w:szCs w:val="28"/>
        </w:rPr>
        <w:footnoteReference w:id="42"/>
      </w:r>
      <w:r w:rsidRPr="00E36E57">
        <w:rPr>
          <w:rFonts w:ascii="Times New Roman" w:hAnsi="Times New Roman" w:cs="Times New Roman"/>
          <w:color w:val="000000" w:themeColor="text1"/>
          <w:sz w:val="28"/>
          <w:szCs w:val="28"/>
          <w:lang w:val="vi-VN"/>
        </w:rPr>
        <w:t xml:space="preserve"> Bộ </w:t>
      </w:r>
      <w:r w:rsidR="00130464" w:rsidRPr="00E36E57">
        <w:rPr>
          <w:rFonts w:ascii="Times New Roman" w:hAnsi="Times New Roman" w:cs="Times New Roman"/>
          <w:color w:val="000000" w:themeColor="text1"/>
          <w:sz w:val="28"/>
          <w:szCs w:val="28"/>
          <w:lang w:val="vi-VN"/>
        </w:rPr>
        <w:t>N</w:t>
      </w:r>
      <w:r w:rsidRPr="00E36E57">
        <w:rPr>
          <w:rFonts w:ascii="Times New Roman" w:hAnsi="Times New Roman" w:cs="Times New Roman"/>
          <w:color w:val="000000" w:themeColor="text1"/>
          <w:sz w:val="28"/>
          <w:szCs w:val="28"/>
          <w:lang w:val="vi-VN"/>
        </w:rPr>
        <w:t>N</w:t>
      </w:r>
      <w:r w:rsidR="00B3216E" w:rsidRPr="00E36E57">
        <w:rPr>
          <w:rFonts w:ascii="Times New Roman" w:hAnsi="Times New Roman" w:cs="Times New Roman"/>
          <w:color w:val="000000" w:themeColor="text1"/>
          <w:sz w:val="28"/>
          <w:szCs w:val="28"/>
          <w:lang w:val="vi-VN"/>
        </w:rPr>
        <w:t>&amp;</w:t>
      </w:r>
      <w:r w:rsidRPr="00E36E57">
        <w:rPr>
          <w:rFonts w:ascii="Times New Roman" w:hAnsi="Times New Roman" w:cs="Times New Roman"/>
          <w:color w:val="000000" w:themeColor="text1"/>
          <w:sz w:val="28"/>
          <w:szCs w:val="28"/>
          <w:lang w:val="vi-VN"/>
        </w:rPr>
        <w:t>MT đã ban hành quy định danh mục chất phân tác được phép sử dụng trong ứng phó sự cố tràn dầu trong vùng biển Việt Nam và hướng dẫn quy trình sử dụng chất phân tán trong ứng phó sự cố tràn dầu trên biển</w:t>
      </w:r>
      <w:r w:rsidR="00EA2A1F" w:rsidRPr="00E36E57">
        <w:rPr>
          <w:rFonts w:ascii="Times New Roman" w:hAnsi="Times New Roman" w:cs="Times New Roman"/>
          <w:color w:val="000000" w:themeColor="text1"/>
          <w:sz w:val="28"/>
          <w:szCs w:val="28"/>
          <w:lang w:val="vi-VN"/>
        </w:rPr>
        <w:t>; quy trình khắc phục hậu quả sự cố tràn dầu trên biển; quy định kỹ thuật điều tra, đánh giá, xác định thiệt hại và lập hồ sơ bồi thường thiệt hại về môi trường do sự cố tràn dầu xảy ra trong vùng biển Việt Nam</w:t>
      </w:r>
      <w:r w:rsidRPr="00E36E57">
        <w:rPr>
          <w:rFonts w:ascii="Times New Roman" w:hAnsi="Times New Roman" w:cs="Times New Roman"/>
          <w:color w:val="000000" w:themeColor="text1"/>
          <w:sz w:val="28"/>
          <w:szCs w:val="28"/>
          <w:lang w:val="vi-VN"/>
        </w:rPr>
        <w:t>. Các văn bản này đã góp phần hoàn thiện hành lang pháp lý cho hoạt động ứng phó, trách nhiệm của các tổ chức, cá nhân liên quan, việc giám sát, đánh giá rủi ro, khắc phục, giải quyết hậu quả sự cố tràn dầu trên các vùng biển Việt Nam.</w:t>
      </w:r>
    </w:p>
    <w:p w14:paraId="7B01E53C" w14:textId="3AA64134" w:rsidR="009A5878" w:rsidRPr="00E36E57" w:rsidRDefault="009A5878"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t xml:space="preserve">- Từ năm 2016 đến năm 2025, toàn bộ các sự cố tràn dầu trên biển đã được các cơ quan thẩm quyền địa phương (UBND cấp tỉnh, Ban Chỉ huy PCTT&amp;TKCN) chủ động phối hợp với các lực lượng nòng cốt (Bộ Quốc phòng, </w:t>
      </w:r>
      <w:r w:rsidR="00130B30" w:rsidRPr="00E36E57">
        <w:rPr>
          <w:rFonts w:ascii="Times New Roman" w:hAnsi="Times New Roman" w:cs="Times New Roman"/>
          <w:color w:val="000000" w:themeColor="text1"/>
          <w:sz w:val="28"/>
          <w:szCs w:val="28"/>
          <w:lang w:val="vi-VN"/>
        </w:rPr>
        <w:t xml:space="preserve">Bộ </w:t>
      </w:r>
      <w:r w:rsidRPr="00E36E57">
        <w:rPr>
          <w:rFonts w:ascii="Times New Roman" w:hAnsi="Times New Roman" w:cs="Times New Roman"/>
          <w:color w:val="000000" w:themeColor="text1"/>
          <w:sz w:val="28"/>
          <w:szCs w:val="28"/>
          <w:lang w:val="vi-VN"/>
        </w:rPr>
        <w:t xml:space="preserve">Công an, </w:t>
      </w:r>
      <w:r w:rsidR="00130B30" w:rsidRPr="00E36E57">
        <w:rPr>
          <w:rFonts w:ascii="Times New Roman" w:hAnsi="Times New Roman" w:cs="Times New Roman"/>
          <w:color w:val="000000" w:themeColor="text1"/>
          <w:sz w:val="28"/>
          <w:szCs w:val="28"/>
          <w:lang w:val="vi-VN"/>
        </w:rPr>
        <w:t>lực lượng k</w:t>
      </w:r>
      <w:r w:rsidRPr="00E36E57">
        <w:rPr>
          <w:rFonts w:ascii="Times New Roman" w:hAnsi="Times New Roman" w:cs="Times New Roman"/>
          <w:color w:val="000000" w:themeColor="text1"/>
          <w:sz w:val="28"/>
          <w:szCs w:val="28"/>
          <w:lang w:val="vi-VN"/>
        </w:rPr>
        <w:t xml:space="preserve">iểm ngư, Bộ NN&amp;MT) và các cơ quan Trung ương thực hiện ứng phó sự cố tràn dầu trên biển thông qua việc xây dựng phương án, huy </w:t>
      </w:r>
      <w:r w:rsidRPr="00E36E57">
        <w:rPr>
          <w:rFonts w:ascii="Times New Roman" w:hAnsi="Times New Roman" w:cs="Times New Roman"/>
          <w:color w:val="000000" w:themeColor="text1"/>
          <w:sz w:val="28"/>
          <w:szCs w:val="28"/>
          <w:lang w:val="vi-VN"/>
        </w:rPr>
        <w:lastRenderedPageBreak/>
        <w:t>động lực lượng, trang thiết bị, khắc phục hậu quả nhanh chóng, ngăn chặn nguy cơ gây ô nhiễm môi trường biển.</w:t>
      </w:r>
    </w:p>
    <w:p w14:paraId="4457A751" w14:textId="36765CE2" w:rsidR="00A46475" w:rsidRPr="00E36E57" w:rsidRDefault="002461FF" w:rsidP="00E36E57">
      <w:pPr>
        <w:spacing w:before="120" w:after="120" w:line="340" w:lineRule="exact"/>
        <w:ind w:firstLine="720"/>
        <w:jc w:val="both"/>
        <w:rPr>
          <w:rFonts w:ascii="Times New Roman" w:hAnsi="Times New Roman" w:cs="Times New Roman"/>
          <w:color w:val="000000" w:themeColor="text1"/>
          <w:sz w:val="28"/>
          <w:szCs w:val="28"/>
          <w:shd w:val="clear" w:color="auto" w:fill="FFFFFF"/>
          <w:lang w:val="vi-VN"/>
        </w:rPr>
      </w:pPr>
      <w:r w:rsidRPr="00E36E57">
        <w:rPr>
          <w:rFonts w:ascii="Times New Roman" w:hAnsi="Times New Roman" w:cs="Times New Roman"/>
          <w:color w:val="000000" w:themeColor="text1"/>
          <w:sz w:val="28"/>
          <w:szCs w:val="28"/>
          <w:lang w:val="vi-VN"/>
        </w:rPr>
        <w:t xml:space="preserve">- </w:t>
      </w:r>
      <w:r w:rsidR="00A46475" w:rsidRPr="00E36E57">
        <w:rPr>
          <w:rFonts w:ascii="Times New Roman" w:hAnsi="Times New Roman" w:cs="Times New Roman"/>
          <w:color w:val="000000" w:themeColor="text1"/>
          <w:sz w:val="28"/>
          <w:szCs w:val="28"/>
          <w:lang w:val="vi-VN"/>
        </w:rPr>
        <w:t xml:space="preserve">Công tác chuẩn bị ứng phó sự cố tràn dầu cũng được các cơ quan, đơn vị có liên quan quan tâm. </w:t>
      </w:r>
      <w:r w:rsidR="007648F5" w:rsidRPr="00E36E57">
        <w:rPr>
          <w:rFonts w:ascii="Times New Roman" w:hAnsi="Times New Roman" w:cs="Times New Roman"/>
          <w:color w:val="000000" w:themeColor="text1"/>
          <w:sz w:val="28"/>
          <w:szCs w:val="28"/>
          <w:lang w:val="vi-VN"/>
        </w:rPr>
        <w:t xml:space="preserve">Ngày </w:t>
      </w:r>
      <w:r w:rsidR="00F216A7" w:rsidRPr="00E36E57">
        <w:rPr>
          <w:rFonts w:ascii="Times New Roman" w:hAnsi="Times New Roman" w:cs="Times New Roman"/>
          <w:color w:val="000000" w:themeColor="text1"/>
          <w:sz w:val="28"/>
          <w:szCs w:val="28"/>
          <w:lang w:val="vi-VN"/>
        </w:rPr>
        <w:t>1</w:t>
      </w:r>
      <w:r w:rsidR="007648F5" w:rsidRPr="00E36E57">
        <w:rPr>
          <w:rFonts w:ascii="Times New Roman" w:hAnsi="Times New Roman" w:cs="Times New Roman"/>
          <w:color w:val="000000" w:themeColor="text1"/>
          <w:sz w:val="28"/>
          <w:szCs w:val="28"/>
          <w:lang w:val="vi-VN"/>
        </w:rPr>
        <w:t xml:space="preserve">7/01/2020, Thủ tướng Chính phủ đã </w:t>
      </w:r>
      <w:r w:rsidR="00152C3D" w:rsidRPr="00E36E57">
        <w:rPr>
          <w:rFonts w:ascii="Times New Roman" w:hAnsi="Times New Roman" w:cs="Times New Roman"/>
          <w:color w:val="000000" w:themeColor="text1"/>
          <w:sz w:val="28"/>
          <w:szCs w:val="28"/>
        </w:rPr>
        <w:t>ký</w:t>
      </w:r>
      <w:r w:rsidR="007648F5" w:rsidRPr="00E36E57">
        <w:rPr>
          <w:rFonts w:ascii="Times New Roman" w:hAnsi="Times New Roman" w:cs="Times New Roman"/>
          <w:color w:val="000000" w:themeColor="text1"/>
          <w:sz w:val="28"/>
          <w:szCs w:val="28"/>
          <w:lang w:val="vi-VN"/>
        </w:rPr>
        <w:t xml:space="preserve"> Quyết định số 133/QĐ-TTg ban hành Kế hoạch quốc gia ứng phó sự cố tràn dầu</w:t>
      </w:r>
      <w:r w:rsidR="00B85EFD" w:rsidRPr="00E36E57">
        <w:rPr>
          <w:rFonts w:ascii="Times New Roman" w:hAnsi="Times New Roman" w:cs="Times New Roman"/>
          <w:color w:val="000000" w:themeColor="text1"/>
          <w:sz w:val="28"/>
          <w:szCs w:val="28"/>
          <w:lang w:val="vi-VN"/>
        </w:rPr>
        <w:t>.</w:t>
      </w:r>
      <w:r w:rsidR="007648F5" w:rsidRPr="00E36E57">
        <w:rPr>
          <w:rFonts w:ascii="Times New Roman" w:hAnsi="Times New Roman" w:cs="Times New Roman"/>
          <w:color w:val="000000" w:themeColor="text1"/>
          <w:sz w:val="28"/>
          <w:szCs w:val="28"/>
          <w:lang w:val="vi-VN"/>
        </w:rPr>
        <w:t xml:space="preserve"> </w:t>
      </w:r>
      <w:r w:rsidR="00A46475" w:rsidRPr="00E36E57">
        <w:rPr>
          <w:rFonts w:ascii="Times New Roman" w:hAnsi="Times New Roman" w:cs="Times New Roman"/>
          <w:color w:val="000000" w:themeColor="text1"/>
          <w:sz w:val="28"/>
          <w:szCs w:val="28"/>
          <w:shd w:val="clear" w:color="auto" w:fill="FFFFFF"/>
          <w:lang w:val="vi-VN"/>
        </w:rPr>
        <w:t xml:space="preserve">Tại địa phương, đã có </w:t>
      </w:r>
      <w:r w:rsidR="00F216A7" w:rsidRPr="00E36E57">
        <w:rPr>
          <w:rFonts w:ascii="Times New Roman" w:hAnsi="Times New Roman" w:cs="Times New Roman"/>
          <w:color w:val="000000" w:themeColor="text1"/>
          <w:sz w:val="28"/>
          <w:szCs w:val="28"/>
          <w:shd w:val="clear" w:color="auto" w:fill="FFFFFF"/>
          <w:lang w:val="vi-VN"/>
        </w:rPr>
        <w:t>2</w:t>
      </w:r>
      <w:r w:rsidR="009A5878" w:rsidRPr="00E36E57">
        <w:rPr>
          <w:rFonts w:ascii="Times New Roman" w:hAnsi="Times New Roman" w:cs="Times New Roman"/>
          <w:color w:val="000000" w:themeColor="text1"/>
          <w:sz w:val="28"/>
          <w:szCs w:val="28"/>
          <w:shd w:val="clear" w:color="auto" w:fill="FFFFFF"/>
          <w:lang w:val="vi-VN"/>
        </w:rPr>
        <w:t>0</w:t>
      </w:r>
      <w:r w:rsidR="00A46475" w:rsidRPr="00E36E57">
        <w:rPr>
          <w:rFonts w:ascii="Times New Roman" w:hAnsi="Times New Roman" w:cs="Times New Roman"/>
          <w:color w:val="000000" w:themeColor="text1"/>
          <w:sz w:val="28"/>
          <w:szCs w:val="28"/>
          <w:shd w:val="clear" w:color="auto" w:fill="FFFFFF"/>
          <w:lang w:val="vi-VN"/>
        </w:rPr>
        <w:t>/2</w:t>
      </w:r>
      <w:r w:rsidR="009A5878" w:rsidRPr="00E36E57">
        <w:rPr>
          <w:rFonts w:ascii="Times New Roman" w:hAnsi="Times New Roman" w:cs="Times New Roman"/>
          <w:color w:val="000000" w:themeColor="text1"/>
          <w:sz w:val="28"/>
          <w:szCs w:val="28"/>
          <w:shd w:val="clear" w:color="auto" w:fill="FFFFFF"/>
          <w:lang w:val="vi-VN"/>
        </w:rPr>
        <w:t>1</w:t>
      </w:r>
      <w:r w:rsidR="00A46475" w:rsidRPr="00E36E57">
        <w:rPr>
          <w:rFonts w:ascii="Times New Roman" w:hAnsi="Times New Roman" w:cs="Times New Roman"/>
          <w:color w:val="000000" w:themeColor="text1"/>
          <w:sz w:val="28"/>
          <w:szCs w:val="28"/>
          <w:shd w:val="clear" w:color="auto" w:fill="FFFFFF"/>
          <w:lang w:val="vi-VN"/>
        </w:rPr>
        <w:t xml:space="preserve"> </w:t>
      </w:r>
      <w:r w:rsidR="00185E90" w:rsidRPr="00E36E57">
        <w:rPr>
          <w:rFonts w:ascii="Times New Roman" w:hAnsi="Times New Roman" w:cs="Times New Roman"/>
          <w:color w:val="000000" w:themeColor="text1"/>
          <w:sz w:val="28"/>
          <w:szCs w:val="28"/>
          <w:shd w:val="clear" w:color="auto" w:fill="FFFFFF"/>
          <w:lang w:val="vi-VN"/>
        </w:rPr>
        <w:t xml:space="preserve">UBND </w:t>
      </w:r>
      <w:r w:rsidR="00863855" w:rsidRPr="00E36E57">
        <w:rPr>
          <w:rFonts w:ascii="Times New Roman" w:hAnsi="Times New Roman" w:cs="Times New Roman"/>
          <w:color w:val="000000" w:themeColor="text1"/>
          <w:sz w:val="28"/>
          <w:szCs w:val="28"/>
          <w:shd w:val="clear" w:color="auto" w:fill="FFFFFF"/>
          <w:lang w:val="vi-VN"/>
        </w:rPr>
        <w:t xml:space="preserve">các </w:t>
      </w:r>
      <w:r w:rsidR="00185E90" w:rsidRPr="00E36E57">
        <w:rPr>
          <w:rFonts w:ascii="Times New Roman" w:hAnsi="Times New Roman" w:cs="Times New Roman"/>
          <w:color w:val="000000" w:themeColor="text1"/>
          <w:sz w:val="28"/>
          <w:szCs w:val="28"/>
          <w:shd w:val="clear" w:color="auto" w:fill="FFFFFF"/>
          <w:lang w:val="vi-VN"/>
        </w:rPr>
        <w:t xml:space="preserve">tỉnh </w:t>
      </w:r>
      <w:r w:rsidR="00A46475" w:rsidRPr="00E36E57">
        <w:rPr>
          <w:rFonts w:ascii="Times New Roman" w:hAnsi="Times New Roman" w:cs="Times New Roman"/>
          <w:color w:val="000000" w:themeColor="text1"/>
          <w:sz w:val="28"/>
          <w:szCs w:val="28"/>
          <w:shd w:val="clear" w:color="auto" w:fill="FFFFFF"/>
          <w:lang w:val="vi-VN"/>
        </w:rPr>
        <w:t>có biển xây dựng</w:t>
      </w:r>
      <w:r w:rsidR="00F216A7" w:rsidRPr="00E36E57">
        <w:rPr>
          <w:rFonts w:ascii="Times New Roman" w:hAnsi="Times New Roman" w:cs="Times New Roman"/>
          <w:color w:val="000000" w:themeColor="text1"/>
          <w:sz w:val="28"/>
          <w:szCs w:val="28"/>
          <w:shd w:val="clear" w:color="auto" w:fill="FFFFFF"/>
          <w:lang w:val="vi-VN"/>
        </w:rPr>
        <w:t xml:space="preserve"> kế hoạch ứng phó sự cố tràn dầu cấp tỉnh được </w:t>
      </w:r>
      <w:r w:rsidR="00A46475" w:rsidRPr="00E36E57">
        <w:rPr>
          <w:rFonts w:ascii="Times New Roman" w:hAnsi="Times New Roman" w:cs="Times New Roman"/>
          <w:color w:val="000000" w:themeColor="text1"/>
          <w:sz w:val="28"/>
          <w:szCs w:val="28"/>
          <w:shd w:val="clear" w:color="auto" w:fill="FFFFFF"/>
          <w:lang w:val="vi-VN"/>
        </w:rPr>
        <w:t>Ủy ban Quốc gia ứng phó sự cố, thiên tai và tìm kiếm cứu nạn phê duyệt</w:t>
      </w:r>
      <w:r w:rsidR="00F216A7" w:rsidRPr="00E36E57">
        <w:rPr>
          <w:rFonts w:ascii="Times New Roman" w:hAnsi="Times New Roman" w:cs="Times New Roman"/>
          <w:color w:val="000000" w:themeColor="text1"/>
          <w:sz w:val="28"/>
          <w:szCs w:val="28"/>
          <w:shd w:val="clear" w:color="auto" w:fill="FFFFFF"/>
          <w:lang w:val="vi-VN"/>
        </w:rPr>
        <w:t xml:space="preserve"> (</w:t>
      </w:r>
      <w:r w:rsidR="009A5878" w:rsidRPr="00E36E57">
        <w:rPr>
          <w:rFonts w:ascii="Times New Roman" w:hAnsi="Times New Roman" w:cs="Times New Roman"/>
          <w:color w:val="000000" w:themeColor="text1"/>
          <w:sz w:val="28"/>
          <w:szCs w:val="28"/>
          <w:shd w:val="clear" w:color="auto" w:fill="FFFFFF"/>
          <w:lang w:val="vi-VN"/>
        </w:rPr>
        <w:t xml:space="preserve">thành phố Huế </w:t>
      </w:r>
      <w:r w:rsidR="00F216A7" w:rsidRPr="00E36E57">
        <w:rPr>
          <w:rFonts w:ascii="Times New Roman" w:hAnsi="Times New Roman" w:cs="Times New Roman"/>
          <w:color w:val="000000" w:themeColor="text1"/>
          <w:sz w:val="28"/>
          <w:szCs w:val="28"/>
          <w:shd w:val="clear" w:color="auto" w:fill="FFFFFF"/>
          <w:lang w:val="vi-VN"/>
        </w:rPr>
        <w:t>chưa xây dựng)</w:t>
      </w:r>
      <w:r w:rsidR="00A46475" w:rsidRPr="00E36E57">
        <w:rPr>
          <w:rFonts w:ascii="Times New Roman" w:hAnsi="Times New Roman" w:cs="Times New Roman"/>
          <w:color w:val="000000" w:themeColor="text1"/>
          <w:sz w:val="28"/>
          <w:szCs w:val="28"/>
          <w:shd w:val="clear" w:color="auto" w:fill="FFFFFF"/>
          <w:lang w:val="vi-VN"/>
        </w:rPr>
        <w:t xml:space="preserve">. </w:t>
      </w:r>
      <w:r w:rsidR="00F216A7" w:rsidRPr="00E36E57">
        <w:rPr>
          <w:rFonts w:ascii="Times New Roman" w:hAnsi="Times New Roman" w:cs="Times New Roman"/>
          <w:color w:val="000000" w:themeColor="text1"/>
          <w:sz w:val="28"/>
          <w:szCs w:val="28"/>
          <w:shd w:val="clear" w:color="auto" w:fill="FFFFFF"/>
          <w:lang w:val="vi-VN"/>
        </w:rPr>
        <w:t>Tuy nhiên, theo Quyết định số 12/2021/QĐ-TTg ngày 24/3/2021</w:t>
      </w:r>
      <w:r w:rsidR="00E9717D" w:rsidRPr="00E36E57">
        <w:rPr>
          <w:rFonts w:ascii="Times New Roman" w:hAnsi="Times New Roman" w:cs="Times New Roman"/>
          <w:color w:val="000000" w:themeColor="text1"/>
          <w:sz w:val="28"/>
          <w:szCs w:val="28"/>
          <w:shd w:val="clear" w:color="auto" w:fill="FFFFFF"/>
          <w:lang w:val="vi-VN"/>
        </w:rPr>
        <w:t xml:space="preserve"> được thay thế bởi Quyết định số 04/2026/QĐ-TTg </w:t>
      </w:r>
      <w:r w:rsidR="00F216A7" w:rsidRPr="00E36E57">
        <w:rPr>
          <w:rFonts w:ascii="Times New Roman" w:hAnsi="Times New Roman" w:cs="Times New Roman"/>
          <w:color w:val="000000" w:themeColor="text1"/>
          <w:sz w:val="28"/>
          <w:szCs w:val="28"/>
          <w:shd w:val="clear" w:color="auto" w:fill="FFFFFF"/>
          <w:lang w:val="vi-VN"/>
        </w:rPr>
        <w:t xml:space="preserve"> </w:t>
      </w:r>
      <w:r w:rsidR="00E9717D" w:rsidRPr="00E36E57">
        <w:rPr>
          <w:rFonts w:ascii="Times New Roman" w:hAnsi="Times New Roman" w:cs="Times New Roman"/>
          <w:color w:val="000000" w:themeColor="text1"/>
          <w:sz w:val="28"/>
          <w:szCs w:val="28"/>
          <w:shd w:val="clear" w:color="auto" w:fill="FFFFFF"/>
          <w:lang w:val="vi-VN"/>
        </w:rPr>
        <w:t xml:space="preserve">ngày 23/01/2026 </w:t>
      </w:r>
      <w:r w:rsidR="00F216A7" w:rsidRPr="00E36E57">
        <w:rPr>
          <w:rFonts w:ascii="Times New Roman" w:hAnsi="Times New Roman" w:cs="Times New Roman"/>
          <w:color w:val="000000" w:themeColor="text1"/>
          <w:sz w:val="28"/>
          <w:szCs w:val="28"/>
          <w:shd w:val="clear" w:color="auto" w:fill="FFFFFF"/>
          <w:lang w:val="vi-VN"/>
        </w:rPr>
        <w:t xml:space="preserve">(quy định sau 5 năm Kế hoạch phải phê duyệt lại), theo đó, </w:t>
      </w:r>
      <w:r w:rsidR="00E71270" w:rsidRPr="00E36E57">
        <w:rPr>
          <w:rFonts w:ascii="Times New Roman" w:hAnsi="Times New Roman" w:cs="Times New Roman"/>
          <w:color w:val="000000" w:themeColor="text1"/>
          <w:sz w:val="28"/>
          <w:szCs w:val="28"/>
          <w:shd w:val="clear" w:color="auto" w:fill="FFFFFF"/>
          <w:lang w:val="vi-VN"/>
        </w:rPr>
        <w:t>08</w:t>
      </w:r>
      <w:r w:rsidR="00B21C45" w:rsidRPr="00E36E57">
        <w:rPr>
          <w:rFonts w:ascii="Times New Roman" w:hAnsi="Times New Roman" w:cs="Times New Roman"/>
          <w:color w:val="000000" w:themeColor="text1"/>
          <w:sz w:val="28"/>
          <w:szCs w:val="28"/>
          <w:shd w:val="clear" w:color="auto" w:fill="FFFFFF"/>
          <w:lang w:val="vi-VN"/>
        </w:rPr>
        <w:t xml:space="preserve"> tỉnh có biển</w:t>
      </w:r>
      <w:r w:rsidR="00B21C45" w:rsidRPr="00E36E57">
        <w:rPr>
          <w:rStyle w:val="FootnoteReference"/>
          <w:rFonts w:ascii="Times New Roman" w:hAnsi="Times New Roman" w:cs="Times New Roman"/>
          <w:color w:val="000000" w:themeColor="text1"/>
          <w:sz w:val="28"/>
          <w:szCs w:val="28"/>
          <w:shd w:val="clear" w:color="auto" w:fill="FFFFFF"/>
          <w:lang w:val="vi-VN"/>
        </w:rPr>
        <w:footnoteReference w:id="43"/>
      </w:r>
      <w:r w:rsidR="00B21C45" w:rsidRPr="00E36E57">
        <w:rPr>
          <w:rFonts w:ascii="Times New Roman" w:hAnsi="Times New Roman" w:cs="Times New Roman"/>
          <w:color w:val="000000" w:themeColor="text1"/>
          <w:sz w:val="28"/>
          <w:szCs w:val="28"/>
          <w:shd w:val="clear" w:color="auto" w:fill="FFFFFF"/>
          <w:lang w:val="vi-VN"/>
        </w:rPr>
        <w:t xml:space="preserve"> chưa điều chỉnh, bổ sung Kế hoạch ứng phó sự cố tràn dầu</w:t>
      </w:r>
      <w:r w:rsidR="00E71270" w:rsidRPr="00E36E57">
        <w:rPr>
          <w:rFonts w:ascii="Times New Roman" w:hAnsi="Times New Roman" w:cs="Times New Roman"/>
          <w:color w:val="000000" w:themeColor="text1"/>
          <w:sz w:val="28"/>
          <w:szCs w:val="28"/>
          <w:shd w:val="clear" w:color="auto" w:fill="FFFFFF"/>
          <w:lang w:val="vi-VN"/>
        </w:rPr>
        <w:t>;</w:t>
      </w:r>
      <w:r w:rsidR="00B21C45" w:rsidRPr="00E36E57">
        <w:rPr>
          <w:rStyle w:val="FootnoteReference"/>
          <w:rFonts w:ascii="Times New Roman" w:hAnsi="Times New Roman" w:cs="Times New Roman"/>
          <w:color w:val="000000" w:themeColor="text1"/>
          <w:sz w:val="28"/>
          <w:szCs w:val="28"/>
          <w:shd w:val="clear" w:color="auto" w:fill="FFFFFF"/>
          <w:lang w:val="vi-VN"/>
        </w:rPr>
        <w:footnoteReference w:id="44"/>
      </w:r>
      <w:r w:rsidR="00E71270" w:rsidRPr="00E36E57">
        <w:rPr>
          <w:rFonts w:ascii="Times New Roman" w:hAnsi="Times New Roman" w:cs="Times New Roman"/>
          <w:color w:val="000000" w:themeColor="text1"/>
          <w:sz w:val="28"/>
          <w:szCs w:val="28"/>
          <w:shd w:val="clear" w:color="auto" w:fill="FFFFFF"/>
          <w:lang w:val="vi-VN"/>
        </w:rPr>
        <w:t xml:space="preserve"> </w:t>
      </w:r>
      <w:r w:rsidR="00AB6237" w:rsidRPr="00E36E57">
        <w:rPr>
          <w:rFonts w:ascii="Times New Roman" w:hAnsi="Times New Roman" w:cs="Times New Roman"/>
          <w:color w:val="000000" w:themeColor="text1"/>
          <w:sz w:val="28"/>
          <w:szCs w:val="28"/>
          <w:shd w:val="clear" w:color="auto" w:fill="FFFFFF"/>
          <w:lang w:val="vi-VN"/>
        </w:rPr>
        <w:t>có</w:t>
      </w:r>
      <w:r w:rsidR="009B3819" w:rsidRPr="00E36E57">
        <w:rPr>
          <w:rFonts w:ascii="Times New Roman" w:hAnsi="Times New Roman" w:cs="Times New Roman"/>
          <w:color w:val="000000" w:themeColor="text1"/>
          <w:sz w:val="28"/>
          <w:szCs w:val="28"/>
          <w:shd w:val="clear" w:color="auto" w:fill="FFFFFF"/>
          <w:lang w:val="vi-VN"/>
        </w:rPr>
        <w:t xml:space="preserve"> </w:t>
      </w:r>
      <w:r w:rsidR="00A46475" w:rsidRPr="00E36E57">
        <w:rPr>
          <w:rFonts w:ascii="Times New Roman" w:hAnsi="Times New Roman" w:cs="Times New Roman"/>
          <w:color w:val="000000" w:themeColor="text1"/>
          <w:sz w:val="28"/>
          <w:szCs w:val="28"/>
          <w:shd w:val="clear" w:color="auto" w:fill="FFFFFF"/>
          <w:lang w:val="vi-VN"/>
        </w:rPr>
        <w:t>0</w:t>
      </w:r>
      <w:r w:rsidR="00E71270" w:rsidRPr="00E36E57">
        <w:rPr>
          <w:rFonts w:ascii="Times New Roman" w:hAnsi="Times New Roman" w:cs="Times New Roman"/>
          <w:color w:val="000000" w:themeColor="text1"/>
          <w:sz w:val="28"/>
          <w:szCs w:val="28"/>
          <w:shd w:val="clear" w:color="auto" w:fill="FFFFFF"/>
          <w:lang w:val="vi-VN"/>
        </w:rPr>
        <w:t>8</w:t>
      </w:r>
      <w:r w:rsidR="00A46475" w:rsidRPr="00E36E57">
        <w:rPr>
          <w:rFonts w:ascii="Times New Roman" w:hAnsi="Times New Roman" w:cs="Times New Roman"/>
          <w:color w:val="000000" w:themeColor="text1"/>
          <w:sz w:val="28"/>
          <w:szCs w:val="28"/>
          <w:shd w:val="clear" w:color="auto" w:fill="FFFFFF"/>
          <w:lang w:val="vi-VN"/>
        </w:rPr>
        <w:t>/2</w:t>
      </w:r>
      <w:r w:rsidR="00C11248" w:rsidRPr="00E36E57">
        <w:rPr>
          <w:rFonts w:ascii="Times New Roman" w:hAnsi="Times New Roman" w:cs="Times New Roman"/>
          <w:color w:val="000000" w:themeColor="text1"/>
          <w:sz w:val="28"/>
          <w:szCs w:val="28"/>
          <w:shd w:val="clear" w:color="auto" w:fill="FFFFFF"/>
          <w:lang w:val="vi-VN"/>
        </w:rPr>
        <w:t>1</w:t>
      </w:r>
      <w:r w:rsidR="00A46475" w:rsidRPr="00E36E57">
        <w:rPr>
          <w:rFonts w:ascii="Times New Roman" w:hAnsi="Times New Roman" w:cs="Times New Roman"/>
          <w:color w:val="000000" w:themeColor="text1"/>
          <w:sz w:val="28"/>
          <w:szCs w:val="28"/>
          <w:shd w:val="clear" w:color="auto" w:fill="FFFFFF"/>
          <w:lang w:val="vi-VN"/>
        </w:rPr>
        <w:t xml:space="preserve"> tỉnh</w:t>
      </w:r>
      <w:r w:rsidR="00A46475" w:rsidRPr="00E36E57">
        <w:rPr>
          <w:rStyle w:val="FootnoteReference"/>
          <w:rFonts w:ascii="Times New Roman" w:hAnsi="Times New Roman" w:cs="Times New Roman"/>
          <w:color w:val="000000" w:themeColor="text1"/>
          <w:sz w:val="28"/>
          <w:szCs w:val="28"/>
          <w:shd w:val="clear" w:color="auto" w:fill="FFFFFF"/>
        </w:rPr>
        <w:footnoteReference w:id="45"/>
      </w:r>
      <w:r w:rsidR="00A46475" w:rsidRPr="00E36E57">
        <w:rPr>
          <w:rFonts w:ascii="Times New Roman" w:hAnsi="Times New Roman" w:cs="Times New Roman"/>
          <w:color w:val="000000" w:themeColor="text1"/>
          <w:sz w:val="28"/>
          <w:szCs w:val="28"/>
          <w:shd w:val="clear" w:color="auto" w:fill="FFFFFF"/>
          <w:lang w:val="vi-VN"/>
        </w:rPr>
        <w:t xml:space="preserve"> đang triển khai xây dựng nhiệm vụ để trình cập nhật, phê duyệt, còn 05/2</w:t>
      </w:r>
      <w:r w:rsidR="00C11248" w:rsidRPr="00E36E57">
        <w:rPr>
          <w:rFonts w:ascii="Times New Roman" w:hAnsi="Times New Roman" w:cs="Times New Roman"/>
          <w:color w:val="000000" w:themeColor="text1"/>
          <w:sz w:val="28"/>
          <w:szCs w:val="28"/>
          <w:shd w:val="clear" w:color="auto" w:fill="FFFFFF"/>
          <w:lang w:val="vi-VN"/>
        </w:rPr>
        <w:t>1</w:t>
      </w:r>
      <w:r w:rsidR="00A46475" w:rsidRPr="00E36E57">
        <w:rPr>
          <w:rFonts w:ascii="Times New Roman" w:hAnsi="Times New Roman" w:cs="Times New Roman"/>
          <w:color w:val="000000" w:themeColor="text1"/>
          <w:sz w:val="28"/>
          <w:szCs w:val="28"/>
          <w:shd w:val="clear" w:color="auto" w:fill="FFFFFF"/>
          <w:lang w:val="vi-VN"/>
        </w:rPr>
        <w:t xml:space="preserve"> tỉnh</w:t>
      </w:r>
      <w:r w:rsidR="00A46475" w:rsidRPr="00E36E57">
        <w:rPr>
          <w:rStyle w:val="FootnoteReference"/>
          <w:rFonts w:ascii="Times New Roman" w:hAnsi="Times New Roman" w:cs="Times New Roman"/>
          <w:color w:val="000000" w:themeColor="text1"/>
          <w:sz w:val="28"/>
          <w:szCs w:val="28"/>
          <w:shd w:val="clear" w:color="auto" w:fill="FFFFFF"/>
        </w:rPr>
        <w:footnoteReference w:id="46"/>
      </w:r>
      <w:r w:rsidR="00A46475" w:rsidRPr="00E36E57">
        <w:rPr>
          <w:rFonts w:ascii="Times New Roman" w:hAnsi="Times New Roman" w:cs="Times New Roman"/>
          <w:color w:val="000000" w:themeColor="text1"/>
          <w:sz w:val="28"/>
          <w:szCs w:val="28"/>
          <w:shd w:val="clear" w:color="auto" w:fill="FFFFFF"/>
          <w:lang w:val="vi-VN"/>
        </w:rPr>
        <w:t xml:space="preserve"> ban hành văn bản cấp tỉnh, chưa trình thực hiện điều chỉnh theo </w:t>
      </w:r>
      <w:r w:rsidR="00E9717D" w:rsidRPr="00E36E57">
        <w:rPr>
          <w:rFonts w:ascii="Times New Roman" w:hAnsi="Times New Roman" w:cs="Times New Roman"/>
          <w:color w:val="000000" w:themeColor="text1"/>
          <w:sz w:val="28"/>
          <w:szCs w:val="28"/>
          <w:shd w:val="clear" w:color="auto" w:fill="FFFFFF"/>
          <w:lang w:val="vi-VN"/>
        </w:rPr>
        <w:t>quy định.</w:t>
      </w:r>
    </w:p>
    <w:p w14:paraId="74BC8948" w14:textId="6447E967" w:rsidR="00A46475" w:rsidRPr="00E36E57" w:rsidRDefault="008A0650"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t xml:space="preserve">- </w:t>
      </w:r>
      <w:r w:rsidR="00A46475" w:rsidRPr="00E36E57">
        <w:rPr>
          <w:rFonts w:ascii="Times New Roman" w:hAnsi="Times New Roman" w:cs="Times New Roman"/>
          <w:color w:val="000000" w:themeColor="text1"/>
          <w:sz w:val="28"/>
          <w:szCs w:val="28"/>
          <w:lang w:val="vi-VN"/>
        </w:rPr>
        <w:t>Để tiếp tục hoàn thiện khung pháp lý, kiện toàn, nâng cao năng lực, hiệu quả hoạt động giám sát, đánh giá rủi ro, khắc phục và giải quyết hậu quả sự cố tràn dầu, hóa chất độc trên biển, Thủ tướng Chính phủ đã phê duyệt</w:t>
      </w:r>
      <w:r w:rsidR="00812A98" w:rsidRPr="00E36E57">
        <w:rPr>
          <w:rFonts w:ascii="Times New Roman" w:hAnsi="Times New Roman" w:cs="Times New Roman"/>
          <w:color w:val="000000" w:themeColor="text1"/>
          <w:sz w:val="28"/>
          <w:szCs w:val="28"/>
          <w:lang w:val="vi-VN"/>
        </w:rPr>
        <w:t xml:space="preserve"> Kế hoạch thực hiện các nhiệm vụ</w:t>
      </w:r>
      <w:r w:rsidR="00A46475" w:rsidRPr="00E36E57">
        <w:rPr>
          <w:rFonts w:ascii="Times New Roman" w:hAnsi="Times New Roman" w:cs="Times New Roman"/>
          <w:color w:val="000000" w:themeColor="text1"/>
          <w:sz w:val="28"/>
          <w:szCs w:val="28"/>
          <w:lang w:val="vi-VN"/>
        </w:rPr>
        <w:t xml:space="preserve"> </w:t>
      </w:r>
      <w:r w:rsidR="00812A98" w:rsidRPr="00E36E57">
        <w:rPr>
          <w:rFonts w:ascii="Times New Roman" w:hAnsi="Times New Roman" w:cs="Times New Roman"/>
          <w:color w:val="000000" w:themeColor="text1"/>
          <w:sz w:val="28"/>
          <w:szCs w:val="28"/>
          <w:lang w:val="vi-VN"/>
        </w:rPr>
        <w:t>về giám sát, đánh giá rủi ro, khắc phục và giải quyết hậu quả sự cố tràn dầu, hóa chất độc trên biển giai đoạn 2018 - 2020</w:t>
      </w:r>
      <w:r w:rsidR="00A46475" w:rsidRPr="00E36E57">
        <w:rPr>
          <w:rFonts w:ascii="Times New Roman" w:hAnsi="Times New Roman" w:cs="Times New Roman"/>
          <w:color w:val="000000" w:themeColor="text1"/>
          <w:sz w:val="28"/>
          <w:szCs w:val="28"/>
          <w:lang w:val="vi-VN"/>
        </w:rPr>
        <w:t xml:space="preserve"> tại Quyết định 1862/QĐ-TTg ngày 23/11/2017</w:t>
      </w:r>
      <w:r w:rsidR="00615016" w:rsidRPr="00E36E57">
        <w:rPr>
          <w:rFonts w:ascii="Times New Roman" w:hAnsi="Times New Roman" w:cs="Times New Roman"/>
          <w:color w:val="000000" w:themeColor="text1"/>
          <w:sz w:val="28"/>
          <w:szCs w:val="28"/>
          <w:lang w:val="vi-VN"/>
        </w:rPr>
        <w:t>,</w:t>
      </w:r>
      <w:r w:rsidR="00A46475" w:rsidRPr="00E36E57">
        <w:rPr>
          <w:rFonts w:ascii="Times New Roman" w:hAnsi="Times New Roman" w:cs="Times New Roman"/>
          <w:color w:val="000000" w:themeColor="text1"/>
          <w:sz w:val="28"/>
          <w:szCs w:val="28"/>
          <w:lang w:val="vi-VN"/>
        </w:rPr>
        <w:t xml:space="preserve"> </w:t>
      </w:r>
      <w:r w:rsidR="00615016" w:rsidRPr="00E36E57">
        <w:rPr>
          <w:rFonts w:ascii="Times New Roman" w:hAnsi="Times New Roman" w:cs="Times New Roman"/>
          <w:color w:val="000000" w:themeColor="text1"/>
          <w:sz w:val="28"/>
          <w:szCs w:val="28"/>
          <w:lang w:val="vi-VN"/>
        </w:rPr>
        <w:t>t</w:t>
      </w:r>
      <w:r w:rsidR="00A46475" w:rsidRPr="00E36E57">
        <w:rPr>
          <w:rFonts w:ascii="Times New Roman" w:hAnsi="Times New Roman" w:cs="Times New Roman"/>
          <w:color w:val="000000" w:themeColor="text1"/>
          <w:sz w:val="28"/>
          <w:szCs w:val="28"/>
          <w:lang w:val="vi-VN"/>
        </w:rPr>
        <w:t xml:space="preserve">heo đó, </w:t>
      </w:r>
      <w:r w:rsidR="00615016" w:rsidRPr="00E36E57">
        <w:rPr>
          <w:rFonts w:ascii="Times New Roman" w:hAnsi="Times New Roman" w:cs="Times New Roman"/>
          <w:color w:val="000000" w:themeColor="text1"/>
          <w:sz w:val="28"/>
          <w:szCs w:val="28"/>
          <w:lang w:val="vi-VN"/>
        </w:rPr>
        <w:t xml:space="preserve">đã </w:t>
      </w:r>
      <w:r w:rsidR="00A46475" w:rsidRPr="00E36E57">
        <w:rPr>
          <w:rFonts w:ascii="Times New Roman" w:hAnsi="Times New Roman" w:cs="Times New Roman"/>
          <w:color w:val="000000" w:themeColor="text1"/>
          <w:sz w:val="28"/>
          <w:szCs w:val="28"/>
          <w:lang w:val="vi-VN"/>
        </w:rPr>
        <w:t>thực hiện được 11/24 nhiệm vụ</w:t>
      </w:r>
      <w:r w:rsidR="00A46475" w:rsidRPr="00E36E57">
        <w:rPr>
          <w:rStyle w:val="FootnoteReference"/>
          <w:rFonts w:ascii="Times New Roman" w:hAnsi="Times New Roman" w:cs="Times New Roman"/>
          <w:color w:val="000000" w:themeColor="text1"/>
          <w:sz w:val="28"/>
          <w:szCs w:val="28"/>
        </w:rPr>
        <w:footnoteReference w:id="47"/>
      </w:r>
      <w:r w:rsidR="00A46475" w:rsidRPr="00E36E57">
        <w:rPr>
          <w:rFonts w:ascii="Times New Roman" w:hAnsi="Times New Roman" w:cs="Times New Roman"/>
          <w:color w:val="000000" w:themeColor="text1"/>
          <w:sz w:val="28"/>
          <w:szCs w:val="28"/>
          <w:lang w:val="vi-VN"/>
        </w:rPr>
        <w:t xml:space="preserve"> </w:t>
      </w:r>
      <w:r w:rsidR="00615016" w:rsidRPr="00E36E57">
        <w:rPr>
          <w:rFonts w:ascii="Times New Roman" w:hAnsi="Times New Roman" w:cs="Times New Roman"/>
          <w:color w:val="000000" w:themeColor="text1"/>
          <w:sz w:val="28"/>
          <w:szCs w:val="28"/>
          <w:lang w:val="vi-VN"/>
        </w:rPr>
        <w:t>phục vụ công tác quản lý.</w:t>
      </w:r>
    </w:p>
    <w:p w14:paraId="5719F8E7" w14:textId="4975A0DA" w:rsidR="00EF5714" w:rsidRPr="00E36E57" w:rsidRDefault="008A0650" w:rsidP="00E36E57">
      <w:pPr>
        <w:spacing w:before="120" w:after="120" w:line="340" w:lineRule="exact"/>
        <w:ind w:firstLine="720"/>
        <w:jc w:val="both"/>
        <w:rPr>
          <w:rFonts w:ascii="Times New Roman" w:hAnsi="Times New Roman" w:cs="Times New Roman"/>
          <w:color w:val="000000" w:themeColor="text1"/>
          <w:sz w:val="28"/>
          <w:szCs w:val="28"/>
          <w:shd w:val="clear" w:color="auto" w:fill="FFFFFF"/>
          <w:lang w:val="vi-VN"/>
        </w:rPr>
      </w:pPr>
      <w:r w:rsidRPr="00E36E57">
        <w:rPr>
          <w:rFonts w:ascii="Times New Roman" w:hAnsi="Times New Roman" w:cs="Times New Roman"/>
          <w:color w:val="000000" w:themeColor="text1"/>
          <w:sz w:val="28"/>
          <w:szCs w:val="28"/>
          <w:lang w:val="vi-VN"/>
        </w:rPr>
        <w:t xml:space="preserve">- </w:t>
      </w:r>
      <w:r w:rsidR="00EF5714" w:rsidRPr="00E36E57">
        <w:rPr>
          <w:rFonts w:ascii="Times New Roman" w:hAnsi="Times New Roman" w:cs="Times New Roman"/>
          <w:color w:val="000000" w:themeColor="text1"/>
          <w:sz w:val="28"/>
          <w:szCs w:val="28"/>
          <w:lang w:val="vi-VN"/>
        </w:rPr>
        <w:t xml:space="preserve">Bộ </w:t>
      </w:r>
      <w:r w:rsidR="00130464" w:rsidRPr="00E36E57">
        <w:rPr>
          <w:rFonts w:ascii="Times New Roman" w:hAnsi="Times New Roman" w:cs="Times New Roman"/>
          <w:color w:val="000000" w:themeColor="text1"/>
          <w:sz w:val="28"/>
          <w:szCs w:val="28"/>
          <w:lang w:val="vi-VN"/>
        </w:rPr>
        <w:t>N</w:t>
      </w:r>
      <w:r w:rsidR="00EF5714" w:rsidRPr="00E36E57">
        <w:rPr>
          <w:rFonts w:ascii="Times New Roman" w:hAnsi="Times New Roman" w:cs="Times New Roman"/>
          <w:color w:val="000000" w:themeColor="text1"/>
          <w:sz w:val="28"/>
          <w:szCs w:val="28"/>
          <w:lang w:val="vi-VN"/>
        </w:rPr>
        <w:t>N</w:t>
      </w:r>
      <w:r w:rsidR="009B3819" w:rsidRPr="00E36E57">
        <w:rPr>
          <w:rFonts w:ascii="Times New Roman" w:hAnsi="Times New Roman" w:cs="Times New Roman"/>
          <w:color w:val="000000" w:themeColor="text1"/>
          <w:sz w:val="28"/>
          <w:szCs w:val="28"/>
          <w:lang w:val="vi-VN"/>
        </w:rPr>
        <w:t>&amp;</w:t>
      </w:r>
      <w:r w:rsidR="00EF5714" w:rsidRPr="00E36E57">
        <w:rPr>
          <w:rFonts w:ascii="Times New Roman" w:hAnsi="Times New Roman" w:cs="Times New Roman"/>
          <w:color w:val="000000" w:themeColor="text1"/>
          <w:sz w:val="28"/>
          <w:szCs w:val="28"/>
          <w:lang w:val="vi-VN"/>
        </w:rPr>
        <w:t xml:space="preserve">MT cũng chủ trì thực hiện các hoạt động hợp tác ứng phó sự cố tràn dầu trên biển với các quốc gia trong khu vực như </w:t>
      </w:r>
      <w:r w:rsidR="00EF5714" w:rsidRPr="00E36E57">
        <w:rPr>
          <w:rFonts w:ascii="Times New Roman" w:hAnsi="Times New Roman" w:cs="Times New Roman"/>
          <w:color w:val="000000" w:themeColor="text1"/>
          <w:sz w:val="28"/>
          <w:szCs w:val="28"/>
          <w:shd w:val="clear" w:color="auto" w:fill="FFFFFF"/>
          <w:lang w:val="vi-VN"/>
        </w:rPr>
        <w:t>Tuyên bố chung và Chương trình khung về hợp tác sẵn sàng ứng phó sự cố tràn dầu vùng vịnh Thái Lan giữa Việt Nam, Thái Lan và Campuchia;</w:t>
      </w:r>
      <w:r w:rsidR="00D222D1" w:rsidRPr="00E36E57">
        <w:rPr>
          <w:rStyle w:val="FootnoteReference"/>
          <w:rFonts w:ascii="Times New Roman" w:hAnsi="Times New Roman" w:cs="Times New Roman"/>
          <w:color w:val="000000" w:themeColor="text1"/>
          <w:sz w:val="28"/>
          <w:szCs w:val="28"/>
          <w:shd w:val="clear" w:color="auto" w:fill="FFFFFF"/>
        </w:rPr>
        <w:footnoteReference w:id="48"/>
      </w:r>
      <w:r w:rsidR="00EF5714" w:rsidRPr="00E36E57">
        <w:rPr>
          <w:rFonts w:ascii="Times New Roman" w:hAnsi="Times New Roman" w:cs="Times New Roman"/>
          <w:color w:val="000000" w:themeColor="text1"/>
          <w:sz w:val="28"/>
          <w:szCs w:val="28"/>
          <w:shd w:val="clear" w:color="auto" w:fill="FFFFFF"/>
          <w:lang w:val="vi-VN"/>
        </w:rPr>
        <w:t xml:space="preserve"> Bản Thỏa thuận về hợp tác xử lý sự cố tràn dầu trên biển giữa Việt Nam và Philippines;</w:t>
      </w:r>
      <w:r w:rsidR="00D222D1" w:rsidRPr="00E36E57">
        <w:rPr>
          <w:rStyle w:val="FootnoteReference"/>
          <w:rFonts w:ascii="Times New Roman" w:hAnsi="Times New Roman" w:cs="Times New Roman"/>
          <w:color w:val="000000" w:themeColor="text1"/>
          <w:sz w:val="28"/>
          <w:szCs w:val="28"/>
          <w:shd w:val="clear" w:color="auto" w:fill="FFFFFF"/>
        </w:rPr>
        <w:footnoteReference w:id="49"/>
      </w:r>
      <w:r w:rsidR="00EF5714" w:rsidRPr="00E36E57">
        <w:rPr>
          <w:rFonts w:ascii="Times New Roman" w:hAnsi="Times New Roman" w:cs="Times New Roman"/>
          <w:color w:val="000000" w:themeColor="text1"/>
          <w:sz w:val="28"/>
          <w:szCs w:val="28"/>
          <w:shd w:val="clear" w:color="auto" w:fill="FFFFFF"/>
          <w:lang w:val="vi-VN"/>
        </w:rPr>
        <w:t xml:space="preserve"> </w:t>
      </w:r>
      <w:r w:rsidR="00D222D1" w:rsidRPr="00E36E57">
        <w:rPr>
          <w:rFonts w:ascii="Times New Roman" w:hAnsi="Times New Roman" w:cs="Times New Roman"/>
          <w:color w:val="000000" w:themeColor="text1"/>
          <w:sz w:val="28"/>
          <w:szCs w:val="28"/>
          <w:lang w:val="vi-VN"/>
        </w:rPr>
        <w:t xml:space="preserve">và tham gia thực hiện </w:t>
      </w:r>
      <w:r w:rsidR="00EF5714" w:rsidRPr="00E36E57">
        <w:rPr>
          <w:rFonts w:ascii="Times New Roman" w:hAnsi="Times New Roman" w:cs="Times New Roman"/>
          <w:color w:val="000000" w:themeColor="text1"/>
          <w:sz w:val="28"/>
          <w:szCs w:val="28"/>
          <w:shd w:val="clear" w:color="auto" w:fill="FFFFFF"/>
          <w:lang w:val="vi-VN"/>
        </w:rPr>
        <w:t>Bản ghi nhớ về cơ chế hợp tác chung về chuẩn bị và ứng phó sự cố tràn dầu của ASEAN</w:t>
      </w:r>
      <w:r w:rsidR="006F7FDF" w:rsidRPr="00E36E57">
        <w:rPr>
          <w:rFonts w:ascii="Times New Roman" w:hAnsi="Times New Roman" w:cs="Times New Roman"/>
          <w:color w:val="000000" w:themeColor="text1"/>
          <w:sz w:val="28"/>
          <w:szCs w:val="28"/>
          <w:shd w:val="clear" w:color="auto" w:fill="FFFFFF"/>
          <w:lang w:val="vi-VN"/>
        </w:rPr>
        <w:t>.</w:t>
      </w:r>
      <w:r w:rsidR="00D222D1" w:rsidRPr="00E36E57">
        <w:rPr>
          <w:rStyle w:val="FootnoteReference"/>
          <w:rFonts w:ascii="Times New Roman" w:hAnsi="Times New Roman" w:cs="Times New Roman"/>
          <w:color w:val="000000" w:themeColor="text1"/>
          <w:sz w:val="28"/>
          <w:szCs w:val="28"/>
          <w:shd w:val="clear" w:color="auto" w:fill="FFFFFF"/>
        </w:rPr>
        <w:footnoteReference w:id="50"/>
      </w:r>
    </w:p>
    <w:p w14:paraId="369061ED" w14:textId="2BB394F2" w:rsidR="00E54286" w:rsidRPr="00E36E57" w:rsidRDefault="00E54286" w:rsidP="00E36E57">
      <w:pPr>
        <w:spacing w:before="120" w:after="120" w:line="340" w:lineRule="exact"/>
        <w:ind w:firstLine="720"/>
        <w:jc w:val="both"/>
        <w:rPr>
          <w:rFonts w:ascii="Times New Roman" w:hAnsi="Times New Roman" w:cs="Times New Roman"/>
          <w:color w:val="000000" w:themeColor="text1"/>
          <w:sz w:val="28"/>
          <w:szCs w:val="28"/>
          <w:shd w:val="clear" w:color="auto" w:fill="FFFFFF"/>
          <w:lang w:val="vi-VN"/>
        </w:rPr>
      </w:pPr>
      <w:r w:rsidRPr="00E36E57">
        <w:rPr>
          <w:rFonts w:ascii="Times New Roman" w:hAnsi="Times New Roman" w:cs="Times New Roman"/>
          <w:color w:val="000000" w:themeColor="text1"/>
          <w:sz w:val="28"/>
          <w:szCs w:val="28"/>
          <w:shd w:val="clear" w:color="auto" w:fill="FFFFFF"/>
          <w:lang w:val="vi-VN"/>
        </w:rPr>
        <w:t xml:space="preserve">- Hiện nay, Thủ tướng Chính phủ đã ban hành Quyết định số 04/2026/QĐ-TTg ngày 23/01/2026 về Quy chế hoạt động ứng phó sự cố tràn dầu có nhiều quy </w:t>
      </w:r>
      <w:r w:rsidRPr="00E36E57">
        <w:rPr>
          <w:rFonts w:ascii="Times New Roman" w:hAnsi="Times New Roman" w:cs="Times New Roman"/>
          <w:color w:val="000000" w:themeColor="text1"/>
          <w:sz w:val="28"/>
          <w:szCs w:val="28"/>
          <w:shd w:val="clear" w:color="auto" w:fill="FFFFFF"/>
          <w:lang w:val="vi-VN"/>
        </w:rPr>
        <w:lastRenderedPageBreak/>
        <w:t>định mới như: mở rộng bắt buộc sẵn sàng ứng phó và vai trò báo cáo sớm hơn cho cơ quan cao hơn; phân cấp chi tiết theo 3 cấp ứng phó với trách nhiệm rõ ràng hơn cho từng cấp; nhấn mạnh nguyên tắc phối hợp, huy động lực lượng, và trách nhiệm bồi thường thiệt hại của bên gây ô nhiễm. Quy chế mới cũng quy định nghĩa vụ của UBND cấp tỉnh và cấp xã trong xây dựng, triển khai kế hoạch và huy động nguồn lực.</w:t>
      </w:r>
    </w:p>
    <w:p w14:paraId="2845BD74" w14:textId="68C067A6" w:rsidR="00F03959" w:rsidRPr="00E36E57" w:rsidRDefault="00F03959" w:rsidP="00E36E57">
      <w:pPr>
        <w:spacing w:before="120" w:after="120" w:line="340" w:lineRule="exact"/>
        <w:ind w:firstLine="720"/>
        <w:jc w:val="both"/>
        <w:rPr>
          <w:rFonts w:ascii="Times New Roman" w:hAnsi="Times New Roman" w:cs="Times New Roman"/>
          <w:i/>
          <w:iCs/>
          <w:color w:val="000000" w:themeColor="text1"/>
          <w:sz w:val="28"/>
          <w:szCs w:val="28"/>
          <w:shd w:val="clear" w:color="auto" w:fill="FFFFFF"/>
          <w:lang w:val="vi-VN"/>
        </w:rPr>
      </w:pPr>
      <w:r w:rsidRPr="00E36E57">
        <w:rPr>
          <w:rFonts w:ascii="Times New Roman" w:hAnsi="Times New Roman" w:cs="Times New Roman"/>
          <w:i/>
          <w:iCs/>
          <w:color w:val="000000" w:themeColor="text1"/>
          <w:sz w:val="28"/>
          <w:szCs w:val="28"/>
          <w:shd w:val="clear" w:color="auto" w:fill="FFFFFF"/>
          <w:lang w:val="vi-VN"/>
        </w:rPr>
        <w:t>(ii) Hạn chế, bất cập và nguyên nhân</w:t>
      </w:r>
    </w:p>
    <w:p w14:paraId="57F0B648" w14:textId="77777777" w:rsidR="00F03959" w:rsidRPr="00E36E57" w:rsidRDefault="00F03959" w:rsidP="00E36E57">
      <w:pPr>
        <w:spacing w:before="120" w:after="120" w:line="340" w:lineRule="exact"/>
        <w:ind w:firstLine="720"/>
        <w:jc w:val="both"/>
        <w:rPr>
          <w:rFonts w:ascii="Times New Roman" w:hAnsi="Times New Roman" w:cs="Times New Roman"/>
          <w:bCs/>
          <w:iCs/>
          <w:color w:val="000000" w:themeColor="text1"/>
          <w:sz w:val="28"/>
          <w:szCs w:val="28"/>
          <w:lang w:val="vi-VN"/>
        </w:rPr>
      </w:pPr>
      <w:r w:rsidRPr="00E36E57">
        <w:rPr>
          <w:rFonts w:ascii="Times New Roman" w:hAnsi="Times New Roman" w:cs="Times New Roman"/>
          <w:bCs/>
          <w:iCs/>
          <w:color w:val="000000" w:themeColor="text1"/>
          <w:sz w:val="28"/>
          <w:szCs w:val="28"/>
          <w:lang w:val="vi-VN"/>
        </w:rPr>
        <w:t>- Luật TNMTBHĐ quy định về nguyên tắc, phân cấp, trách nhiệm ứng phó sự cố tràn dầu, hóa chất độc trên biển. Tuy nhiên, Luật Phòng thủ dân sự năm 2023 tại Điều 1 quy định “</w:t>
      </w:r>
      <w:r w:rsidRPr="00E36E57">
        <w:rPr>
          <w:rFonts w:ascii="Times New Roman" w:hAnsi="Times New Roman" w:cs="Times New Roman"/>
          <w:bCs/>
          <w:i/>
          <w:iCs/>
          <w:color w:val="000000" w:themeColor="text1"/>
          <w:sz w:val="28"/>
          <w:szCs w:val="28"/>
          <w:lang w:val="vi-VN"/>
        </w:rPr>
        <w:t>Luật này quy định nguyên tắc, hoạt động phòng thủ dân sự; quyền, nghĩa vụ, trách nhiệm của cơ quan, tổ chức, cá nhân trong hoạt động phòng thủ dân sự; quản lý nhà nước và nguồn lực bảo đảm thực hiện phòng thủ dân sự</w:t>
      </w:r>
      <w:r w:rsidRPr="00E36E57">
        <w:rPr>
          <w:rFonts w:ascii="Times New Roman" w:hAnsi="Times New Roman" w:cs="Times New Roman"/>
          <w:bCs/>
          <w:iCs/>
          <w:color w:val="000000" w:themeColor="text1"/>
          <w:sz w:val="28"/>
          <w:szCs w:val="28"/>
          <w:lang w:val="vi-VN"/>
        </w:rPr>
        <w:t>” và tại khoản 1 và 2 Điều 2 quy định “</w:t>
      </w:r>
      <w:r w:rsidRPr="00E36E57">
        <w:rPr>
          <w:rFonts w:ascii="Times New Roman" w:hAnsi="Times New Roman" w:cs="Times New Roman"/>
          <w:bCs/>
          <w:i/>
          <w:iCs/>
          <w:color w:val="000000" w:themeColor="text1"/>
          <w:sz w:val="28"/>
          <w:szCs w:val="28"/>
          <w:lang w:val="vi-VN"/>
        </w:rPr>
        <w:t>Phòng thủ dân sự là bộ phận của phòng thủ đất nước, bao gồm các biện pháp phòng, chống, khắc phục hậu quả chiến tranh; phòng, chống, khắc phục hậu quả sự cố, thảm họa, thiên tai, dịch bệnh; bảo vệ Nhân dân, cơ quan, tổ chức và nền kinh tế quốc dân</w:t>
      </w:r>
      <w:r w:rsidRPr="00E36E57">
        <w:rPr>
          <w:rFonts w:ascii="Times New Roman" w:hAnsi="Times New Roman" w:cs="Times New Roman"/>
          <w:bCs/>
          <w:iCs/>
          <w:color w:val="000000" w:themeColor="text1"/>
          <w:sz w:val="28"/>
          <w:szCs w:val="28"/>
          <w:lang w:val="vi-VN"/>
        </w:rPr>
        <w:t>”; “</w:t>
      </w:r>
      <w:r w:rsidRPr="00E36E57">
        <w:rPr>
          <w:rFonts w:ascii="Times New Roman" w:hAnsi="Times New Roman" w:cs="Times New Roman"/>
          <w:bCs/>
          <w:i/>
          <w:iCs/>
          <w:color w:val="000000" w:themeColor="text1"/>
          <w:sz w:val="28"/>
          <w:szCs w:val="28"/>
          <w:lang w:val="vi-VN"/>
        </w:rPr>
        <w:t>Sự cố là tình huống bất thường do thiên tai, dịch bệnh, con người, hậu quả chiến tranh gây ra hoặc đe dọa gây ra thiệt hại về người, tài sản, môi trường</w:t>
      </w:r>
      <w:r w:rsidRPr="00E36E57">
        <w:rPr>
          <w:rFonts w:ascii="Times New Roman" w:hAnsi="Times New Roman" w:cs="Times New Roman"/>
          <w:bCs/>
          <w:iCs/>
          <w:color w:val="000000" w:themeColor="text1"/>
          <w:sz w:val="28"/>
          <w:szCs w:val="28"/>
          <w:lang w:val="vi-VN"/>
        </w:rPr>
        <w:t>.” Như vậy, phạm vi điều chỉnh của Luật Phòng thủ dân sự bao gồm cả sự cố môi trường. Theo đó, Luật Phòng thủ dân sự quy định về hoạt động phòng ngừa, hoạt động phòng thủ dân sự khi có nguy cơ sự cố xảy ra, hoạt động phòng thủ dân sự khi có sự cố xảy ra, hoạt động khắc phục sự cố.</w:t>
      </w:r>
    </w:p>
    <w:p w14:paraId="488DDA6C" w14:textId="77777777" w:rsidR="00F03959" w:rsidRPr="00E36E57" w:rsidRDefault="00F03959" w:rsidP="00E36E57">
      <w:pPr>
        <w:spacing w:before="120" w:after="120" w:line="340" w:lineRule="exact"/>
        <w:ind w:firstLine="720"/>
        <w:jc w:val="both"/>
        <w:rPr>
          <w:rFonts w:ascii="Times New Roman" w:hAnsi="Times New Roman" w:cs="Times New Roman"/>
          <w:bCs/>
          <w:iCs/>
          <w:color w:val="000000" w:themeColor="text1"/>
          <w:sz w:val="28"/>
          <w:szCs w:val="28"/>
          <w:lang w:val="vi-VN"/>
        </w:rPr>
      </w:pPr>
      <w:r w:rsidRPr="00E36E57">
        <w:rPr>
          <w:rFonts w:ascii="Times New Roman" w:hAnsi="Times New Roman" w:cs="Times New Roman"/>
          <w:bCs/>
          <w:iCs/>
          <w:color w:val="000000" w:themeColor="text1"/>
          <w:sz w:val="28"/>
          <w:szCs w:val="28"/>
          <w:lang w:val="vi-VN"/>
        </w:rPr>
        <w:t>Bên cạnh đó, tại khoản 3 Điều 4 Luật Phòng thủ dân sự về áp dụng Luật Phòng thủ dân sự và pháp luật có liên quan đã quy định “</w:t>
      </w:r>
      <w:r w:rsidRPr="00E36E57">
        <w:rPr>
          <w:rFonts w:ascii="Times New Roman" w:hAnsi="Times New Roman" w:cs="Times New Roman"/>
          <w:bCs/>
          <w:i/>
          <w:iCs/>
          <w:color w:val="000000" w:themeColor="text1"/>
          <w:sz w:val="28"/>
          <w:szCs w:val="28"/>
          <w:lang w:val="vi-VN"/>
        </w:rPr>
        <w:t>Trường hợp luật khác ban hành sau ngày Luật Phòng thủ dân sự có hiệu lực thi hành cần quy định đặc thù về phòng thủ dân sự khác với quy định của Luật Phòng thủ dân sự thì phải xác định cụ thể nội dung thực hiện hoặc không thực hiện theo quy định của Luật Phòng thủ dân sự, nội dung thực hiện theo quy định của luật khác đó</w:t>
      </w:r>
      <w:r w:rsidRPr="00E36E57">
        <w:rPr>
          <w:rFonts w:ascii="Times New Roman" w:hAnsi="Times New Roman" w:cs="Times New Roman"/>
          <w:bCs/>
          <w:iCs/>
          <w:color w:val="000000" w:themeColor="text1"/>
          <w:sz w:val="28"/>
          <w:szCs w:val="28"/>
          <w:lang w:val="vi-VN"/>
        </w:rPr>
        <w:t>.”</w:t>
      </w:r>
    </w:p>
    <w:p w14:paraId="05013B27" w14:textId="77777777" w:rsidR="00F03959" w:rsidRPr="00E36E57" w:rsidRDefault="00F03959" w:rsidP="00E36E57">
      <w:pPr>
        <w:spacing w:before="120" w:after="120" w:line="340" w:lineRule="exact"/>
        <w:ind w:firstLine="720"/>
        <w:jc w:val="both"/>
        <w:rPr>
          <w:rFonts w:ascii="Times New Roman" w:hAnsi="Times New Roman" w:cs="Times New Roman"/>
          <w:bCs/>
          <w:iCs/>
          <w:color w:val="000000" w:themeColor="text1"/>
          <w:sz w:val="28"/>
          <w:szCs w:val="28"/>
          <w:lang w:val="vi-VN"/>
        </w:rPr>
      </w:pPr>
      <w:r w:rsidRPr="00E36E57">
        <w:rPr>
          <w:rFonts w:ascii="Times New Roman" w:hAnsi="Times New Roman" w:cs="Times New Roman"/>
          <w:bCs/>
          <w:iCs/>
          <w:color w:val="000000" w:themeColor="text1"/>
          <w:sz w:val="28"/>
          <w:szCs w:val="28"/>
          <w:lang w:val="vi-VN"/>
        </w:rPr>
        <w:t>Do đó, các quy định về ứng phó, khắc phục sự cố tràn dầu, hóa chất độc trên biển cần rà soát để sửa đổi, bổ sung cho phù hợp.</w:t>
      </w:r>
    </w:p>
    <w:p w14:paraId="1B46F973" w14:textId="6D07577B" w:rsidR="00F03959" w:rsidRPr="00E36E57" w:rsidRDefault="00F03959" w:rsidP="00E36E57">
      <w:pPr>
        <w:spacing w:before="120" w:after="120" w:line="340" w:lineRule="exact"/>
        <w:ind w:firstLine="720"/>
        <w:jc w:val="both"/>
        <w:rPr>
          <w:rFonts w:ascii="Times New Roman" w:hAnsi="Times New Roman" w:cs="Times New Roman"/>
          <w:bCs/>
          <w:iCs/>
          <w:color w:val="000000" w:themeColor="text1"/>
          <w:sz w:val="28"/>
          <w:szCs w:val="28"/>
          <w:lang w:val="vi-VN"/>
        </w:rPr>
      </w:pPr>
      <w:r w:rsidRPr="00E36E57">
        <w:rPr>
          <w:rFonts w:ascii="Times New Roman" w:hAnsi="Times New Roman" w:cs="Times New Roman"/>
          <w:bCs/>
          <w:iCs/>
          <w:color w:val="000000" w:themeColor="text1"/>
          <w:sz w:val="28"/>
          <w:szCs w:val="28"/>
          <w:lang w:val="vi-VN"/>
        </w:rPr>
        <w:t>- Mục 2 Chương VI Luật TNMTBHĐ quy định về ứng phó, khắc phục sự cố tràn dầu, hoá chất độc trên biển, đồng thời tại khoản 8 Điều 52 quy định “</w:t>
      </w:r>
      <w:r w:rsidRPr="00E36E57">
        <w:rPr>
          <w:rFonts w:ascii="Times New Roman" w:hAnsi="Times New Roman" w:cs="Times New Roman"/>
          <w:bCs/>
          <w:i/>
          <w:iCs/>
          <w:color w:val="000000" w:themeColor="text1"/>
          <w:sz w:val="28"/>
          <w:szCs w:val="28"/>
          <w:lang w:val="vi-VN"/>
        </w:rPr>
        <w:t>Việc phòng ngừa, khắc phục, xử lý sự cố tràn dầu, hóa chất độc trên biển thực hiện theo quy định của pháp luật về bảo vệ môi trường và pháp luật có liên quan</w:t>
      </w:r>
      <w:r w:rsidRPr="00E36E57">
        <w:rPr>
          <w:rFonts w:ascii="Times New Roman" w:hAnsi="Times New Roman" w:cs="Times New Roman"/>
          <w:bCs/>
          <w:iCs/>
          <w:color w:val="000000" w:themeColor="text1"/>
          <w:sz w:val="28"/>
          <w:szCs w:val="28"/>
          <w:lang w:val="vi-VN"/>
        </w:rPr>
        <w:t xml:space="preserve">”. Tuy nhiên, tại Luật Bảo vệ môi trường và các Luật khác không có quy định nội dung cụ thể về hoạt động ứng phó sự cố tràn dầu trên biển. Bên cạnh đó, Luật TNMTBHĐ chưa quy định cụ thể, rõ ràng nhiệm vụ của từng bộ, ngành trung ương và sở, ban, ngành cấp tỉnh trong ứng phó, khắc phục sự cố tràn dầu trên biển. Do </w:t>
      </w:r>
      <w:r w:rsidR="00277EBC" w:rsidRPr="00E36E57">
        <w:rPr>
          <w:rFonts w:ascii="Times New Roman" w:hAnsi="Times New Roman" w:cs="Times New Roman"/>
          <w:bCs/>
          <w:iCs/>
          <w:color w:val="000000" w:themeColor="text1"/>
          <w:sz w:val="28"/>
          <w:szCs w:val="28"/>
          <w:lang w:val="vi-VN"/>
        </w:rPr>
        <w:t>đ</w:t>
      </w:r>
      <w:r w:rsidRPr="00E36E57">
        <w:rPr>
          <w:rFonts w:ascii="Times New Roman" w:hAnsi="Times New Roman" w:cs="Times New Roman"/>
          <w:bCs/>
          <w:iCs/>
          <w:color w:val="000000" w:themeColor="text1"/>
          <w:sz w:val="28"/>
          <w:szCs w:val="28"/>
          <w:lang w:val="vi-VN"/>
        </w:rPr>
        <w:t>ó, nội dung quy định này cần nghiên cứu, sửa đổi, bổ sung cho phù hợp.</w:t>
      </w:r>
    </w:p>
    <w:p w14:paraId="0CDC5FB0" w14:textId="77777777" w:rsidR="00F03959" w:rsidRPr="00E36E57" w:rsidRDefault="00F03959" w:rsidP="00E36E57">
      <w:pPr>
        <w:spacing w:before="120" w:after="120" w:line="340" w:lineRule="exact"/>
        <w:ind w:firstLine="720"/>
        <w:jc w:val="both"/>
        <w:rPr>
          <w:rFonts w:ascii="Times New Roman" w:hAnsi="Times New Roman" w:cs="Times New Roman"/>
          <w:bCs/>
          <w:iCs/>
          <w:color w:val="000000" w:themeColor="text1"/>
          <w:sz w:val="28"/>
          <w:szCs w:val="28"/>
          <w:lang w:val="vi-VN"/>
        </w:rPr>
      </w:pPr>
      <w:r w:rsidRPr="00E36E57">
        <w:rPr>
          <w:rFonts w:ascii="Times New Roman" w:hAnsi="Times New Roman" w:cs="Times New Roman"/>
          <w:bCs/>
          <w:iCs/>
          <w:color w:val="000000" w:themeColor="text1"/>
          <w:sz w:val="28"/>
          <w:szCs w:val="28"/>
          <w:lang w:val="vi-VN"/>
        </w:rPr>
        <w:lastRenderedPageBreak/>
        <w:t>- Tại Điều 54 Luật TNMTBHĐ quy định về xác định và thông báo khu vực hạn chế động để phục vụ hoạt động cứu hộ, cứu nạn và ứng phó sự cố, theo đó quy định cơ quan, người chủ trì ứng phó đề xuất việc thiết lập khu vực hạn chế hoạt động, UBND tỉnh có biển nơi xảy ra sự cố có trách nhiệm xem xét, quyết định khu vực hạn chế hoạt động và công bố khu vực này. Các quy định này cần rà soát, điều chỉnh cho phù hợp với pháp luật hàng hải về việc xác định và thông báo khu vực hạn chế hoạt động hàng hải đối với sự cố tràn dầu, hóa chất độc trên biển. Cụ thể, theo Bộ luật Hàng hải năm 2015 và văn bản hướng dẫn thi hành thì trách nhiệm thiết lập khu vực hạn chế hoạt động hàng hải là chủ đầu tư hoặc người khai thác; trách nhiệm xác định và công bố là Cảng vụ Hàng hải và việc truyền phát thông tin về khu vực hạn chế hoạt động được giao cho Công ty trách nhiệm hữu hạn một thành viên Thông tin điện tử hàng hải Việt Nam. Nguồn lực cũng như trang thiết bị của các cơ quan, đơn vị được giao trách nhiệm thực hiện việc xác định, công bố và truyền phát thông tin về khu vực hạn chế hoạt động để phục vụ công tác ứng phó sự cố tràn dầu, hóa chất độc trên biển trong pháp luật hàng hải là phù hợp với thực tiễn.</w:t>
      </w:r>
    </w:p>
    <w:p w14:paraId="3AC01197" w14:textId="1DF63742" w:rsidR="00F03959" w:rsidRPr="00E36E57" w:rsidRDefault="00F03959" w:rsidP="00E36E57">
      <w:pPr>
        <w:spacing w:before="120" w:after="120" w:line="340" w:lineRule="exact"/>
        <w:ind w:firstLine="720"/>
        <w:jc w:val="both"/>
        <w:rPr>
          <w:rFonts w:ascii="Times New Roman" w:hAnsi="Times New Roman" w:cs="Times New Roman"/>
          <w:bCs/>
          <w:iCs/>
          <w:color w:val="000000" w:themeColor="text1"/>
          <w:sz w:val="28"/>
          <w:szCs w:val="28"/>
          <w:lang w:val="vi-VN"/>
        </w:rPr>
      </w:pPr>
      <w:r w:rsidRPr="00E36E57">
        <w:rPr>
          <w:rFonts w:ascii="Times New Roman" w:hAnsi="Times New Roman" w:cs="Times New Roman"/>
          <w:bCs/>
          <w:iCs/>
          <w:color w:val="000000" w:themeColor="text1"/>
          <w:sz w:val="28"/>
          <w:szCs w:val="28"/>
          <w:lang w:val="vi-VN"/>
        </w:rPr>
        <w:t>Do vậy, để phù hợp với thực tiễn và thực thi có hiệu quả, cần nghiên cứu, đề xuất sửa đổi, bổ sung quy định tại Điều 54 của Luật.</w:t>
      </w:r>
    </w:p>
    <w:p w14:paraId="3CF4BE75" w14:textId="6D85F44F" w:rsidR="00EF6AC8" w:rsidRPr="00E36E57" w:rsidRDefault="00E84693" w:rsidP="00E36E57">
      <w:pPr>
        <w:spacing w:before="120" w:after="120" w:line="340" w:lineRule="exact"/>
        <w:ind w:firstLine="720"/>
        <w:jc w:val="both"/>
        <w:rPr>
          <w:rFonts w:ascii="Times New Roman" w:hAnsi="Times New Roman" w:cs="Times New Roman"/>
          <w:bCs/>
          <w:i/>
          <w:iCs/>
          <w:color w:val="000000" w:themeColor="text1"/>
          <w:sz w:val="28"/>
          <w:szCs w:val="28"/>
          <w:lang w:val="vi-VN"/>
        </w:rPr>
      </w:pPr>
      <w:r w:rsidRPr="00E36E57">
        <w:rPr>
          <w:rFonts w:ascii="Times New Roman" w:hAnsi="Times New Roman" w:cs="Times New Roman"/>
          <w:bCs/>
          <w:i/>
          <w:iCs/>
          <w:color w:val="000000" w:themeColor="text1"/>
          <w:sz w:val="28"/>
          <w:szCs w:val="28"/>
          <w:lang w:val="vi-VN"/>
        </w:rPr>
        <w:t xml:space="preserve">c) </w:t>
      </w:r>
      <w:r w:rsidR="00EF6AC8" w:rsidRPr="00E36E57">
        <w:rPr>
          <w:rFonts w:ascii="Times New Roman" w:hAnsi="Times New Roman" w:cs="Times New Roman"/>
          <w:bCs/>
          <w:i/>
          <w:iCs/>
          <w:color w:val="000000" w:themeColor="text1"/>
          <w:sz w:val="28"/>
          <w:szCs w:val="28"/>
          <w:lang w:val="vi-VN"/>
        </w:rPr>
        <w:t>Về nhận chìm ở biển</w:t>
      </w:r>
      <w:r w:rsidR="000D6BE1" w:rsidRPr="00E36E57">
        <w:rPr>
          <w:rFonts w:ascii="Times New Roman" w:hAnsi="Times New Roman" w:cs="Times New Roman"/>
          <w:bCs/>
          <w:i/>
          <w:iCs/>
          <w:color w:val="000000" w:themeColor="text1"/>
          <w:sz w:val="28"/>
          <w:szCs w:val="28"/>
          <w:lang w:val="vi-VN"/>
        </w:rPr>
        <w:t xml:space="preserve"> </w:t>
      </w:r>
    </w:p>
    <w:p w14:paraId="3E182AA3" w14:textId="118EFDD9" w:rsidR="00557CCF" w:rsidRPr="00E36E57" w:rsidRDefault="00557CCF" w:rsidP="00E36E57">
      <w:pPr>
        <w:spacing w:before="120" w:after="120" w:line="340" w:lineRule="exact"/>
        <w:ind w:firstLine="720"/>
        <w:jc w:val="both"/>
        <w:rPr>
          <w:rFonts w:ascii="Times New Roman" w:hAnsi="Times New Roman" w:cs="Times New Roman"/>
          <w:bCs/>
          <w:i/>
          <w:color w:val="000000" w:themeColor="text1"/>
          <w:sz w:val="28"/>
          <w:szCs w:val="28"/>
          <w:lang w:val="vi-VN"/>
        </w:rPr>
      </w:pPr>
      <w:r w:rsidRPr="00E36E57">
        <w:rPr>
          <w:rFonts w:ascii="Times New Roman" w:hAnsi="Times New Roman" w:cs="Times New Roman"/>
          <w:bCs/>
          <w:i/>
          <w:color w:val="000000" w:themeColor="text1"/>
          <w:sz w:val="28"/>
          <w:szCs w:val="28"/>
          <w:lang w:val="vi-VN"/>
        </w:rPr>
        <w:t>(i) Kết quả đạt được</w:t>
      </w:r>
    </w:p>
    <w:p w14:paraId="2AB711D0" w14:textId="3190B6A5" w:rsidR="00182D7D" w:rsidRPr="00E36E57" w:rsidRDefault="00182D7D" w:rsidP="00E36E57">
      <w:pPr>
        <w:spacing w:before="120" w:after="120" w:line="340" w:lineRule="exact"/>
        <w:ind w:firstLine="720"/>
        <w:jc w:val="both"/>
        <w:rPr>
          <w:rFonts w:ascii="Times New Roman" w:hAnsi="Times New Roman" w:cs="Times New Roman"/>
          <w:bCs/>
          <w:iCs/>
          <w:color w:val="000000" w:themeColor="text1"/>
          <w:sz w:val="28"/>
          <w:szCs w:val="28"/>
          <w:lang w:val="vi-VN"/>
        </w:rPr>
      </w:pPr>
      <w:r w:rsidRPr="00E36E57">
        <w:rPr>
          <w:rFonts w:ascii="Times New Roman" w:hAnsi="Times New Roman" w:cs="Times New Roman"/>
          <w:bCs/>
          <w:i/>
          <w:color w:val="000000" w:themeColor="text1"/>
          <w:sz w:val="28"/>
          <w:szCs w:val="28"/>
          <w:lang w:val="vi-VN"/>
        </w:rPr>
        <w:t xml:space="preserve">Ở trung ương: </w:t>
      </w:r>
      <w:r w:rsidRPr="00E36E57">
        <w:rPr>
          <w:rFonts w:ascii="Times New Roman" w:hAnsi="Times New Roman" w:cs="Times New Roman"/>
          <w:bCs/>
          <w:iCs/>
          <w:color w:val="000000" w:themeColor="text1"/>
          <w:sz w:val="28"/>
          <w:szCs w:val="28"/>
          <w:lang w:val="vi-VN"/>
        </w:rPr>
        <w:t>theo số liệu thống kê thì tính đến ngày 31/12/2025, Bộ Nông nghiệp và Môi trường (trước đây là Bộ T</w:t>
      </w:r>
      <w:r w:rsidR="00130B30" w:rsidRPr="00E36E57">
        <w:rPr>
          <w:rFonts w:ascii="Times New Roman" w:hAnsi="Times New Roman" w:cs="Times New Roman"/>
          <w:bCs/>
          <w:iCs/>
          <w:color w:val="000000" w:themeColor="text1"/>
          <w:sz w:val="28"/>
          <w:szCs w:val="28"/>
          <w:lang w:val="vi-VN"/>
        </w:rPr>
        <w:t>N&amp;MT</w:t>
      </w:r>
      <w:r w:rsidRPr="00E36E57">
        <w:rPr>
          <w:rFonts w:ascii="Times New Roman" w:hAnsi="Times New Roman" w:cs="Times New Roman"/>
          <w:bCs/>
          <w:iCs/>
          <w:color w:val="000000" w:themeColor="text1"/>
          <w:sz w:val="28"/>
          <w:szCs w:val="28"/>
          <w:lang w:val="vi-VN"/>
        </w:rPr>
        <w:t>) đã phê duyệt cấp 46 Giấy phép với khối lượng nhận chìm khoảng 107 triệu m</w:t>
      </w:r>
      <w:r w:rsidRPr="00E36E57">
        <w:rPr>
          <w:rFonts w:ascii="Times New Roman" w:hAnsi="Times New Roman" w:cs="Times New Roman"/>
          <w:bCs/>
          <w:iCs/>
          <w:color w:val="000000" w:themeColor="text1"/>
          <w:sz w:val="28"/>
          <w:szCs w:val="28"/>
          <w:vertAlign w:val="superscript"/>
          <w:lang w:val="vi-VN"/>
        </w:rPr>
        <w:t>3</w:t>
      </w:r>
      <w:r w:rsidRPr="00E36E57">
        <w:rPr>
          <w:rFonts w:ascii="Times New Roman" w:hAnsi="Times New Roman" w:cs="Times New Roman"/>
          <w:bCs/>
          <w:iCs/>
          <w:color w:val="000000" w:themeColor="text1"/>
          <w:sz w:val="28"/>
          <w:szCs w:val="28"/>
          <w:lang w:val="vi-VN"/>
        </w:rPr>
        <w:t xml:space="preserve"> chất nạo vét cảng, luồng, trong đó có: 42 Giấy phép nhận chìm ở biển được cấp mới; sửa đổi, bổ sung 02 Giấy phép nhận chìm ở biển; gia hạn 02 Giấy phép nhận chìm ở biển. Tổng khối lượng vật, chất được nhận chìm là gần 109 triệu m</w:t>
      </w:r>
      <w:r w:rsidRPr="00E36E57">
        <w:rPr>
          <w:rFonts w:ascii="Times New Roman" w:hAnsi="Times New Roman" w:cs="Times New Roman"/>
          <w:bCs/>
          <w:iCs/>
          <w:color w:val="000000" w:themeColor="text1"/>
          <w:sz w:val="28"/>
          <w:szCs w:val="28"/>
          <w:vertAlign w:val="superscript"/>
          <w:lang w:val="vi-VN"/>
        </w:rPr>
        <w:t xml:space="preserve">3 </w:t>
      </w:r>
      <w:r w:rsidRPr="00E36E57">
        <w:rPr>
          <w:rFonts w:ascii="Times New Roman" w:hAnsi="Times New Roman" w:cs="Times New Roman"/>
          <w:bCs/>
          <w:iCs/>
          <w:color w:val="000000" w:themeColor="text1"/>
          <w:sz w:val="28"/>
          <w:szCs w:val="28"/>
          <w:lang w:val="vi-VN"/>
        </w:rPr>
        <w:t>trên tổng số diện tích khu vực biển đã giao để thực hiện nhận chìm là 5.713 ha tại các khu vực biển Hải Phòng, Thanh Hóa, Nghệ An, Đà Nẵng, Vĩnh Long, khu A ngoài khơi biển TP Hồ Chí Minh. Vật, chất nhận chìm chủ yếu là vật chất nạo vét cảng, luồng hàng hải.</w:t>
      </w:r>
    </w:p>
    <w:p w14:paraId="31EA188E" w14:textId="2E3EE944" w:rsidR="00C01A3D" w:rsidRPr="00E36E57" w:rsidRDefault="00C01A3D" w:rsidP="00E36E57">
      <w:pPr>
        <w:spacing w:before="120" w:after="120" w:line="340" w:lineRule="exact"/>
        <w:ind w:firstLine="720"/>
        <w:jc w:val="both"/>
        <w:rPr>
          <w:rFonts w:ascii="Times New Roman" w:hAnsi="Times New Roman" w:cs="Times New Roman"/>
          <w:bCs/>
          <w:color w:val="000000" w:themeColor="text1"/>
          <w:sz w:val="28"/>
          <w:szCs w:val="28"/>
          <w:lang w:val="vi-VN"/>
        </w:rPr>
      </w:pPr>
      <w:r w:rsidRPr="00E36E57">
        <w:rPr>
          <w:rFonts w:ascii="Times New Roman" w:hAnsi="Times New Roman" w:cs="Times New Roman"/>
          <w:bCs/>
          <w:i/>
          <w:iCs/>
          <w:color w:val="000000" w:themeColor="text1"/>
          <w:sz w:val="28"/>
          <w:szCs w:val="28"/>
          <w:lang w:val="vi-VN"/>
        </w:rPr>
        <w:t>Ở địa phương</w:t>
      </w:r>
      <w:r w:rsidR="00FC204C" w:rsidRPr="00E36E57">
        <w:rPr>
          <w:rFonts w:ascii="Times New Roman" w:hAnsi="Times New Roman" w:cs="Times New Roman"/>
          <w:bCs/>
          <w:color w:val="000000" w:themeColor="text1"/>
          <w:sz w:val="28"/>
          <w:szCs w:val="28"/>
          <w:lang w:val="vi-VN"/>
        </w:rPr>
        <w:t>: đ</w:t>
      </w:r>
      <w:r w:rsidRPr="00E36E57">
        <w:rPr>
          <w:rFonts w:ascii="Times New Roman" w:hAnsi="Times New Roman" w:cs="Times New Roman"/>
          <w:bCs/>
          <w:color w:val="000000" w:themeColor="text1"/>
          <w:sz w:val="28"/>
          <w:szCs w:val="28"/>
          <w:lang w:val="vi-VN"/>
        </w:rPr>
        <w:t>ã có 10/2</w:t>
      </w:r>
      <w:r w:rsidR="009B1871" w:rsidRPr="00E36E57">
        <w:rPr>
          <w:rFonts w:ascii="Times New Roman" w:hAnsi="Times New Roman" w:cs="Times New Roman"/>
          <w:bCs/>
          <w:color w:val="000000" w:themeColor="text1"/>
          <w:sz w:val="28"/>
          <w:szCs w:val="28"/>
          <w:lang w:val="vi-VN"/>
        </w:rPr>
        <w:t>1</w:t>
      </w:r>
      <w:r w:rsidRPr="00E36E57">
        <w:rPr>
          <w:rFonts w:ascii="Times New Roman" w:hAnsi="Times New Roman" w:cs="Times New Roman"/>
          <w:bCs/>
          <w:color w:val="000000" w:themeColor="text1"/>
          <w:sz w:val="28"/>
          <w:szCs w:val="28"/>
          <w:lang w:val="vi-VN"/>
        </w:rPr>
        <w:t xml:space="preserve"> tỉnh</w:t>
      </w:r>
      <w:r w:rsidR="00AD1C1D" w:rsidRPr="00E36E57">
        <w:rPr>
          <w:rFonts w:ascii="Times New Roman" w:hAnsi="Times New Roman" w:cs="Times New Roman"/>
          <w:bCs/>
          <w:color w:val="000000" w:themeColor="text1"/>
          <w:sz w:val="28"/>
          <w:szCs w:val="28"/>
          <w:lang w:val="vi-VN"/>
        </w:rPr>
        <w:t xml:space="preserve"> </w:t>
      </w:r>
      <w:r w:rsidRPr="00E36E57">
        <w:rPr>
          <w:rFonts w:ascii="Times New Roman" w:hAnsi="Times New Roman" w:cs="Times New Roman"/>
          <w:bCs/>
          <w:color w:val="000000" w:themeColor="text1"/>
          <w:sz w:val="28"/>
          <w:szCs w:val="28"/>
          <w:lang w:val="vi-VN"/>
        </w:rPr>
        <w:t>có biển đã phê duyệt</w:t>
      </w:r>
      <w:r w:rsidRPr="00E36E57">
        <w:rPr>
          <w:rStyle w:val="FootnoteReference"/>
          <w:rFonts w:ascii="Times New Roman" w:hAnsi="Times New Roman" w:cs="Times New Roman"/>
          <w:bCs/>
          <w:color w:val="000000" w:themeColor="text1"/>
          <w:sz w:val="28"/>
          <w:szCs w:val="28"/>
        </w:rPr>
        <w:footnoteReference w:id="51"/>
      </w:r>
      <w:r w:rsidRPr="00E36E57">
        <w:rPr>
          <w:rFonts w:ascii="Times New Roman" w:hAnsi="Times New Roman" w:cs="Times New Roman"/>
          <w:bCs/>
          <w:color w:val="000000" w:themeColor="text1"/>
          <w:sz w:val="28"/>
          <w:szCs w:val="28"/>
          <w:lang w:val="vi-VN"/>
        </w:rPr>
        <w:t xml:space="preserve"> danh mục khu vực, vị trí nhận chìm ở biển. UBND các tỉnh </w:t>
      </w:r>
      <w:r w:rsidR="00344ABB" w:rsidRPr="00E36E57">
        <w:rPr>
          <w:rFonts w:ascii="Times New Roman" w:hAnsi="Times New Roman" w:cs="Times New Roman"/>
          <w:bCs/>
          <w:color w:val="000000" w:themeColor="text1"/>
          <w:sz w:val="28"/>
          <w:szCs w:val="28"/>
          <w:lang w:val="vi-VN"/>
        </w:rPr>
        <w:t xml:space="preserve">có biển </w:t>
      </w:r>
      <w:r w:rsidRPr="00E36E57">
        <w:rPr>
          <w:rFonts w:ascii="Times New Roman" w:hAnsi="Times New Roman" w:cs="Times New Roman"/>
          <w:bCs/>
          <w:color w:val="000000" w:themeColor="text1"/>
          <w:sz w:val="28"/>
          <w:szCs w:val="28"/>
          <w:lang w:val="vi-VN"/>
        </w:rPr>
        <w:t>đã phê duyệt, cấp 22 Giấy phép cấp phép, sửa đổi</w:t>
      </w:r>
      <w:r w:rsidR="00AD1C1D" w:rsidRPr="00E36E57">
        <w:rPr>
          <w:rFonts w:ascii="Times New Roman" w:hAnsi="Times New Roman" w:cs="Times New Roman"/>
          <w:bCs/>
          <w:color w:val="000000" w:themeColor="text1"/>
          <w:sz w:val="28"/>
          <w:szCs w:val="28"/>
          <w:lang w:val="vi-VN"/>
        </w:rPr>
        <w:t>,</w:t>
      </w:r>
      <w:r w:rsidRPr="00E36E57">
        <w:rPr>
          <w:rFonts w:ascii="Times New Roman" w:hAnsi="Times New Roman" w:cs="Times New Roman"/>
          <w:bCs/>
          <w:color w:val="000000" w:themeColor="text1"/>
          <w:sz w:val="28"/>
          <w:szCs w:val="28"/>
          <w:lang w:val="vi-VN"/>
        </w:rPr>
        <w:t xml:space="preserve"> bổ sung </w:t>
      </w:r>
      <w:r w:rsidR="00AD1C1D" w:rsidRPr="00E36E57">
        <w:rPr>
          <w:rFonts w:ascii="Times New Roman" w:hAnsi="Times New Roman" w:cs="Times New Roman"/>
          <w:bCs/>
          <w:color w:val="000000" w:themeColor="text1"/>
          <w:sz w:val="28"/>
          <w:szCs w:val="28"/>
          <w:lang w:val="vi-VN"/>
        </w:rPr>
        <w:t xml:space="preserve">Giấy phép </w:t>
      </w:r>
      <w:r w:rsidRPr="00E36E57">
        <w:rPr>
          <w:rFonts w:ascii="Times New Roman" w:hAnsi="Times New Roman" w:cs="Times New Roman"/>
          <w:bCs/>
          <w:color w:val="000000" w:themeColor="text1"/>
          <w:sz w:val="28"/>
          <w:szCs w:val="28"/>
          <w:lang w:val="vi-VN"/>
        </w:rPr>
        <w:t xml:space="preserve">nhận chìm ở biển thuộc phạm vi quản lý với khối lượng vật, chất được nhận chìm </w:t>
      </w:r>
      <w:r w:rsidR="00AD1C1D" w:rsidRPr="00E36E57">
        <w:rPr>
          <w:rFonts w:ascii="Times New Roman" w:hAnsi="Times New Roman" w:cs="Times New Roman"/>
          <w:bCs/>
          <w:color w:val="000000" w:themeColor="text1"/>
          <w:sz w:val="28"/>
          <w:szCs w:val="28"/>
          <w:lang w:val="vi-VN"/>
        </w:rPr>
        <w:t>là</w:t>
      </w:r>
      <w:r w:rsidRPr="00E36E57">
        <w:rPr>
          <w:rFonts w:ascii="Times New Roman" w:hAnsi="Times New Roman" w:cs="Times New Roman"/>
          <w:bCs/>
          <w:color w:val="000000" w:themeColor="text1"/>
          <w:sz w:val="28"/>
          <w:szCs w:val="28"/>
          <w:lang w:val="vi-VN"/>
        </w:rPr>
        <w:t xml:space="preserve"> gần 11 triệu m</w:t>
      </w:r>
      <w:r w:rsidRPr="00E36E57">
        <w:rPr>
          <w:rFonts w:ascii="Times New Roman" w:hAnsi="Times New Roman" w:cs="Times New Roman"/>
          <w:bCs/>
          <w:color w:val="000000" w:themeColor="text1"/>
          <w:sz w:val="28"/>
          <w:szCs w:val="28"/>
          <w:vertAlign w:val="superscript"/>
          <w:lang w:val="vi-VN"/>
        </w:rPr>
        <w:t xml:space="preserve">3 </w:t>
      </w:r>
      <w:r w:rsidRPr="00E36E57">
        <w:rPr>
          <w:rFonts w:ascii="Times New Roman" w:hAnsi="Times New Roman" w:cs="Times New Roman"/>
          <w:bCs/>
          <w:color w:val="000000" w:themeColor="text1"/>
          <w:sz w:val="28"/>
          <w:szCs w:val="28"/>
          <w:lang w:val="vi-VN"/>
        </w:rPr>
        <w:t>trên tổng số diện tích 1.390 ha khu vực biển.</w:t>
      </w:r>
    </w:p>
    <w:p w14:paraId="50E322D7" w14:textId="01D7CFEB" w:rsidR="00557CCF" w:rsidRPr="00E36E57" w:rsidRDefault="00557CCF" w:rsidP="00E36E57">
      <w:pPr>
        <w:spacing w:before="120" w:after="120" w:line="340" w:lineRule="exact"/>
        <w:ind w:firstLine="720"/>
        <w:jc w:val="both"/>
        <w:rPr>
          <w:rFonts w:ascii="Times New Roman" w:hAnsi="Times New Roman" w:cs="Times New Roman"/>
          <w:bCs/>
          <w:i/>
          <w:iCs/>
          <w:color w:val="000000" w:themeColor="text1"/>
          <w:sz w:val="28"/>
          <w:szCs w:val="28"/>
          <w:lang w:val="vi-VN"/>
        </w:rPr>
      </w:pPr>
      <w:r w:rsidRPr="00E36E57">
        <w:rPr>
          <w:rFonts w:ascii="Times New Roman" w:hAnsi="Times New Roman" w:cs="Times New Roman"/>
          <w:bCs/>
          <w:i/>
          <w:iCs/>
          <w:color w:val="000000" w:themeColor="text1"/>
          <w:sz w:val="28"/>
          <w:szCs w:val="28"/>
          <w:lang w:val="vi-VN"/>
        </w:rPr>
        <w:t>(ii) Hạn chế, bất cập và nguyên nhân</w:t>
      </w:r>
    </w:p>
    <w:p w14:paraId="1700620A" w14:textId="77777777" w:rsidR="00557CCF" w:rsidRPr="00E36E57" w:rsidRDefault="00557CCF" w:rsidP="00E36E57">
      <w:pPr>
        <w:spacing w:before="120" w:after="120" w:line="340" w:lineRule="exact"/>
        <w:ind w:firstLine="720"/>
        <w:jc w:val="both"/>
        <w:rPr>
          <w:rFonts w:ascii="Times New Roman" w:hAnsi="Times New Roman" w:cs="Times New Roman"/>
          <w:bCs/>
          <w:iCs/>
          <w:color w:val="000000" w:themeColor="text1"/>
          <w:sz w:val="28"/>
          <w:szCs w:val="28"/>
          <w:lang w:val="vi-VN"/>
        </w:rPr>
      </w:pPr>
      <w:r w:rsidRPr="00E36E57">
        <w:rPr>
          <w:rFonts w:ascii="Times New Roman" w:hAnsi="Times New Roman" w:cs="Times New Roman"/>
          <w:bCs/>
          <w:iCs/>
          <w:color w:val="000000" w:themeColor="text1"/>
          <w:sz w:val="28"/>
          <w:szCs w:val="28"/>
          <w:lang w:val="vi-VN"/>
        </w:rPr>
        <w:t>- Luật TNMTBHĐ quy định về định nghĩa “nhận chìm ở biển”, tại Điều 3 khoản 14 “</w:t>
      </w:r>
      <w:r w:rsidRPr="00E36E57">
        <w:rPr>
          <w:rFonts w:ascii="Times New Roman" w:hAnsi="Times New Roman" w:cs="Times New Roman"/>
          <w:bCs/>
          <w:i/>
          <w:iCs/>
          <w:color w:val="000000" w:themeColor="text1"/>
          <w:sz w:val="28"/>
          <w:szCs w:val="28"/>
          <w:lang w:val="vi-VN"/>
        </w:rPr>
        <w:t xml:space="preserve">Nhận chìm ở biển là sự đánh chìm hoặc trút bỏ có chủ định xuống biển </w:t>
      </w:r>
      <w:r w:rsidRPr="00E36E57">
        <w:rPr>
          <w:rFonts w:ascii="Times New Roman" w:hAnsi="Times New Roman" w:cs="Times New Roman"/>
          <w:bCs/>
          <w:i/>
          <w:iCs/>
          <w:color w:val="000000" w:themeColor="text1"/>
          <w:sz w:val="28"/>
          <w:szCs w:val="28"/>
          <w:lang w:val="vi-VN"/>
        </w:rPr>
        <w:lastRenderedPageBreak/>
        <w:t>các vật, chất được nhận chìm ở biển theo quy định của Luật này</w:t>
      </w:r>
      <w:r w:rsidRPr="00E36E57">
        <w:rPr>
          <w:rFonts w:ascii="Times New Roman" w:hAnsi="Times New Roman" w:cs="Times New Roman"/>
          <w:bCs/>
          <w:iCs/>
          <w:color w:val="000000" w:themeColor="text1"/>
          <w:sz w:val="28"/>
          <w:szCs w:val="28"/>
          <w:lang w:val="vi-VN"/>
        </w:rPr>
        <w:t>”. Định nghĩa này quá nghiêm ngặt trong việc kiểm soát rác thải từ tàu thuyền và các công trình khác. Dựa trên UNCLOS, “nhận chìm” không bao gồm một số hoạt động như xử lý chất thải hoặc các vấn đề khác liên quan đến hoặc bắt nguồn từ hoạt động bình thường của tàu, máy bay, giàn khoan hoặc các công trình nhân tạo khác trên biển và thiết bị của chúng. Do đó, cần xem xét, bổ sung định nghĩa về “nhận chìm ở biển” để đề cập đến những trường hợp ngoại lệ này.</w:t>
      </w:r>
    </w:p>
    <w:p w14:paraId="04BDE025" w14:textId="77777777" w:rsidR="00557CCF" w:rsidRPr="00E36E57" w:rsidRDefault="00557CCF" w:rsidP="00E36E57">
      <w:pPr>
        <w:spacing w:before="120" w:after="120" w:line="340" w:lineRule="exact"/>
        <w:ind w:firstLine="720"/>
        <w:jc w:val="both"/>
        <w:rPr>
          <w:rFonts w:ascii="Times New Roman" w:hAnsi="Times New Roman" w:cs="Times New Roman"/>
          <w:bCs/>
          <w:iCs/>
          <w:color w:val="000000" w:themeColor="text1"/>
          <w:sz w:val="28"/>
          <w:szCs w:val="28"/>
          <w:lang w:val="vi-VN"/>
        </w:rPr>
      </w:pPr>
      <w:r w:rsidRPr="00E36E57">
        <w:rPr>
          <w:rFonts w:ascii="Times New Roman" w:hAnsi="Times New Roman" w:cs="Times New Roman"/>
          <w:bCs/>
          <w:iCs/>
          <w:color w:val="000000" w:themeColor="text1"/>
          <w:sz w:val="28"/>
          <w:szCs w:val="28"/>
          <w:lang w:val="vi-VN"/>
        </w:rPr>
        <w:t>Để thực hiện MARPOL 73/78, Quy định QCVN 26:2018/BGTVT quy định một số trường hợp được phép xả rác ra biển như: ngoài vùng đặc biệt khi tàu quá cảnh và càng xa bờ càng tốt; xả chất thải thực phẩm xuống biển từ các bệ cố định hoặc di động cách bờ gần nhất trên 12 hải lý và từ tất cả các tàu khác khi tàu neo đậu trên các bệ này hoặc trong phạm vi 500 mét tính từ bệ nhưng chỉ khi chất thải thực phẩm này đã được chuyển qua một máy nghiền hoặc máy nghiền và chất thải thực phẩm được nghiền hoặc xay như vậy phải có thể lọt qua sàng có lỗ có kích thước không lớn hơn 25 mm; quy định cấm xả rác xuống biển với một số trường hợp ngoại lệ: (1) việc xả rác từ tàu là cần thiết nhằm mục đích đảm bảo an toàn cho tàu và người trên tàu hoặc cứu người trên biển; hoặc (2) thất thoát rác do tai nạn do hư hỏng tàu hoặc thiết bị của tàu, với điều kiện là trước và sau tai nạn, mọi biện pháp phòng ngừa hợp lý đã được thực hiện để ngăn chặn hoặc giảm thiểu tổn thất ngẫu nhiên đó. Ngoài ra, Thông tư số 02/2022/TT-BTNMT cho phép xả một số loại chất thải từ công trình trên biển như chất thải thực phẩm sau khi nghiền đến kích thước nhỏ hơn 25 mm. Mặc dù Luật Điều ước quốc tế của Việt Nam quy định về việc ưu tiên áp dụng điều ước quốc tế trong trường hợp văn bản quy phạm pháp luật quốc gia và điều ước quốc tế mà Việt Nam là thành viên có quy định khác nhau về cùng một vấn đề, tuy nhiên cơ quan chức năng sẽ gặp khó khăn khi thực hiện các quy định này.</w:t>
      </w:r>
    </w:p>
    <w:p w14:paraId="034C9C00" w14:textId="77777777" w:rsidR="00557CCF" w:rsidRPr="00E36E57" w:rsidRDefault="00557CCF" w:rsidP="00E36E57">
      <w:pPr>
        <w:spacing w:before="120" w:after="120" w:line="340" w:lineRule="exact"/>
        <w:ind w:firstLine="720"/>
        <w:jc w:val="both"/>
        <w:rPr>
          <w:rFonts w:ascii="Times New Roman" w:hAnsi="Times New Roman" w:cs="Times New Roman"/>
          <w:bCs/>
          <w:iCs/>
          <w:color w:val="000000" w:themeColor="text1"/>
          <w:sz w:val="28"/>
          <w:szCs w:val="28"/>
          <w:lang w:val="vi-VN"/>
        </w:rPr>
      </w:pPr>
      <w:r w:rsidRPr="00E36E57">
        <w:rPr>
          <w:rFonts w:ascii="Times New Roman" w:hAnsi="Times New Roman" w:cs="Times New Roman"/>
          <w:bCs/>
          <w:iCs/>
          <w:color w:val="000000" w:themeColor="text1"/>
          <w:sz w:val="28"/>
          <w:szCs w:val="28"/>
          <w:lang w:val="vi-VN"/>
        </w:rPr>
        <w:t>- Tại khoản 3 Điều 62 của Luật quy định về “giám sát nhận chìm ở biển”, tuy nhiên chưa có quy định cụ thể về thẩm quyền, trình tự thủ tục thực hiện việc giám sát nhận chìm ở biển; Luật không giao cơ quan nào quy định chi tiết. Thực tế hiện nay, cơ quan tham mưu cấp phép nhận chìm ở biển (Cục Biển và Hải đảo Việt Nam) đang thực hiện hoạt động này, tuy nhiên, việc thực hiện chưa được đầy đủ và toàn diện, chưa được trang bị thiết bị phù hợp để thực hiện hiệu quả. Đồng thời, thực tế thì cơ quan này không thể đảm bảo nguồn lực thực thi hiệu quả đối với tất cả các giấy phép nhận chìm ở biển. Do đó, cần quy định sửa đổi, bổ sung quy định về giám sát việc thực hiện giấy phép nhận chìm ở biển trong Luật TNMTBHĐ.</w:t>
      </w:r>
    </w:p>
    <w:p w14:paraId="2D095417" w14:textId="77777777" w:rsidR="00557CCF" w:rsidRPr="00E36E57" w:rsidRDefault="00557CCF" w:rsidP="00E36E57">
      <w:pPr>
        <w:spacing w:before="120" w:after="120" w:line="340" w:lineRule="exact"/>
        <w:ind w:firstLine="720"/>
        <w:jc w:val="both"/>
        <w:rPr>
          <w:rFonts w:ascii="Times New Roman" w:hAnsi="Times New Roman" w:cs="Times New Roman"/>
          <w:bCs/>
          <w:iCs/>
          <w:color w:val="000000" w:themeColor="text1"/>
          <w:sz w:val="28"/>
          <w:szCs w:val="28"/>
          <w:lang w:val="vi-VN"/>
        </w:rPr>
      </w:pPr>
      <w:r w:rsidRPr="00E36E57">
        <w:rPr>
          <w:rFonts w:ascii="Times New Roman" w:hAnsi="Times New Roman" w:cs="Times New Roman"/>
          <w:bCs/>
          <w:iCs/>
          <w:color w:val="000000" w:themeColor="text1"/>
          <w:sz w:val="28"/>
          <w:szCs w:val="28"/>
          <w:lang w:val="vi-VN"/>
        </w:rPr>
        <w:t xml:space="preserve">- Về thời hạn giấy phép nhận chìm ở biển: khoản 2, Điều 59 của Luật quy định “Thời hạn của Giấy phép nhận chìm ở biển được xem xét trên cơ sở vật, chất được nhận chìm, quy mô, tính chất hoạt động nhận chìm và khu vực biển được sử dụng để nhận chìm tối đa không quá 02 năm và được gia hạn một lần nhưng không quá 01 năm”. Thực tế, một số dự án đầu tư xây dựng, cải tạo, nâng cấp các tuyến </w:t>
      </w:r>
      <w:r w:rsidRPr="00E36E57">
        <w:rPr>
          <w:rFonts w:ascii="Times New Roman" w:hAnsi="Times New Roman" w:cs="Times New Roman"/>
          <w:bCs/>
          <w:iCs/>
          <w:color w:val="000000" w:themeColor="text1"/>
          <w:sz w:val="28"/>
          <w:szCs w:val="28"/>
          <w:lang w:val="vi-VN"/>
        </w:rPr>
        <w:lastRenderedPageBreak/>
        <w:t>luồng hàng hải, các dự án có hoạt động nạo vét khu nước trước bến quy mô lớn có thời gian thực hiện trên 03 năm. Bên cạnh đó, thực tiễn trong hoạt động nạo vét duy tu các tuyến luồng hàng hải, các công trình nạo vét theo chất lượng thực hiện (nạo vét khoán duy trì chuẩn tắc) nhằm đảm bảo chuẩn tắc cho tàu, thuyền hàng hải an toàn trong khoảng thời gian từ 3 đến 5 năm. Do đó, cần nghiên cứu, quy định thời hạn Giấy phép nhận chìm ở biển dài hơn trong một số trường hợp cho phù hợp.</w:t>
      </w:r>
    </w:p>
    <w:p w14:paraId="59EBB0A7" w14:textId="3F0BDC77" w:rsidR="00557CCF" w:rsidRPr="00E36E57" w:rsidRDefault="00557CCF" w:rsidP="00E36E57">
      <w:pPr>
        <w:spacing w:before="120" w:after="120" w:line="340" w:lineRule="exact"/>
        <w:ind w:firstLine="720"/>
        <w:jc w:val="both"/>
        <w:rPr>
          <w:rFonts w:ascii="Times New Roman" w:hAnsi="Times New Roman" w:cs="Times New Roman"/>
          <w:bCs/>
          <w:iCs/>
          <w:color w:val="000000" w:themeColor="text1"/>
          <w:sz w:val="28"/>
          <w:szCs w:val="28"/>
          <w:lang w:val="vi-VN"/>
        </w:rPr>
      </w:pPr>
      <w:r w:rsidRPr="00E36E57">
        <w:rPr>
          <w:rFonts w:ascii="Times New Roman" w:hAnsi="Times New Roman" w:cs="Times New Roman"/>
          <w:bCs/>
          <w:iCs/>
          <w:color w:val="000000" w:themeColor="text1"/>
          <w:sz w:val="28"/>
          <w:szCs w:val="28"/>
          <w:lang w:val="vi-VN"/>
        </w:rPr>
        <w:t xml:space="preserve">- Theo quy định Luật TNMTBHĐ, Luật bảo vệ môi trường và các văn bản pháp luật liên quan, các hoạt động nhận chìm chất nạo vét ở biển phải được đánh giá tác động môi trường, cấp giấy phép nhận chìm ở biển, giao khu vực biển để nhận chìm. Theo quy định tại Điều 54 Nghị định số 40/2016/NĐ-CP ngày 15/5/2016, trong hồ sơ đề nghị cấp giấy phép nhận chìm ở biển phải có dự án nhận chìm ở biển với các nội dung theo mẫu tại Nghị định. Các nội dung phải thực hiện để lập dự án nhận chìm ở biển có một số nội dung tương tự với nội dung của báo cáo đánh giá tác động môi trường (theo quy định của pháp luật bảo vệ môi trường). Do vậy, cần nghiên cứu, xem xét quy định việc thực hiện vào một đầu mối để cải cách các thủ tục hành chính, giảm chi phí tuân thủ. Xem xét, đề xuất sửa đổi, bổ sung trong Luật TNMTBHĐ và Luật Bảo vệ môi trường năm 2020, theo hướng việc lập hồ sơ thẩm định báo cáo đánh giá tác động môi trường và cấp phép nhận chìm ở biển sẽ được thực hiện đồng thời. Cơ quan có thẩm quyền thực hiện cấp Giấy phép nhận chìm chất nạo vét ở biển đồng thời với Quyết định phê duyệt kết quả thẩm định Báo cáo đánh giá tác động môi trường, giao khu vực biển để nhận chìm để tạo điều kiện thuận lợi, cắt giảm thủ tục hành chính, tạo động lực cho các doanh nghiệp, tổ chức, cá nhân đầu tư, kinh doanh trong lĩnh vực hàng hải và giải quyết, tháo gỡ khó khăn vướng mắc cho các doanh nghiệp cảng biển hiện nay về công tác nhận chìm chất nạo vét ở biển. Thực tế hiện nay, Bộ </w:t>
      </w:r>
      <w:r w:rsidR="000B7A82" w:rsidRPr="00E36E57">
        <w:rPr>
          <w:rFonts w:ascii="Times New Roman" w:hAnsi="Times New Roman" w:cs="Times New Roman"/>
          <w:bCs/>
          <w:iCs/>
          <w:color w:val="000000" w:themeColor="text1"/>
          <w:sz w:val="28"/>
          <w:szCs w:val="28"/>
          <w:lang w:val="vi-VN"/>
        </w:rPr>
        <w:t>N</w:t>
      </w:r>
      <w:r w:rsidRPr="00E36E57">
        <w:rPr>
          <w:rFonts w:ascii="Times New Roman" w:hAnsi="Times New Roman" w:cs="Times New Roman"/>
          <w:bCs/>
          <w:iCs/>
          <w:color w:val="000000" w:themeColor="text1"/>
          <w:sz w:val="28"/>
          <w:szCs w:val="28"/>
          <w:lang w:val="vi-VN"/>
        </w:rPr>
        <w:t>N&amp;MT cũng đang thực hiện thí điểm liên thông các thủ tục hành chính này.</w:t>
      </w:r>
    </w:p>
    <w:p w14:paraId="41E4CD49" w14:textId="77777777" w:rsidR="00557CCF" w:rsidRPr="00E36E57" w:rsidRDefault="00557CCF" w:rsidP="00E36E57">
      <w:pPr>
        <w:spacing w:before="120" w:after="120" w:line="340" w:lineRule="exact"/>
        <w:ind w:firstLine="720"/>
        <w:jc w:val="both"/>
        <w:rPr>
          <w:rFonts w:ascii="Times New Roman" w:hAnsi="Times New Roman" w:cs="Times New Roman"/>
          <w:bCs/>
          <w:iCs/>
          <w:color w:val="000000" w:themeColor="text1"/>
          <w:sz w:val="28"/>
          <w:szCs w:val="28"/>
          <w:lang w:val="vi-VN"/>
        </w:rPr>
      </w:pPr>
      <w:r w:rsidRPr="00E36E57">
        <w:rPr>
          <w:rFonts w:ascii="Times New Roman" w:hAnsi="Times New Roman" w:cs="Times New Roman"/>
          <w:bCs/>
          <w:iCs/>
          <w:color w:val="000000" w:themeColor="text1"/>
          <w:sz w:val="28"/>
          <w:szCs w:val="28"/>
          <w:lang w:val="vi-VN"/>
        </w:rPr>
        <w:t xml:space="preserve">- Quy định về việc xác định cụ thể khu vực nhận chìm ở biển cũng còn chưa được quy định rõ trong Luật TNMTBHĐ. Việc xác định cụ thể khu vực nhận chìm ở biển đang được quy định trong Luật Bảo vệ môi trường năm 2020, theo đó quy định UBND tỉnh có biển có trách nhiệm xác định khu vực nhận chìm trên các vùng biển. </w:t>
      </w:r>
    </w:p>
    <w:p w14:paraId="71205E8A" w14:textId="32416925" w:rsidR="00557CCF" w:rsidRPr="00E36E57" w:rsidRDefault="00557CCF" w:rsidP="00E36E57">
      <w:pPr>
        <w:spacing w:before="120" w:after="120" w:line="340" w:lineRule="exact"/>
        <w:ind w:firstLine="720"/>
        <w:jc w:val="both"/>
        <w:rPr>
          <w:rFonts w:ascii="Times New Roman" w:hAnsi="Times New Roman" w:cs="Times New Roman"/>
          <w:bCs/>
          <w:iCs/>
          <w:color w:val="000000" w:themeColor="text1"/>
          <w:sz w:val="28"/>
          <w:szCs w:val="28"/>
          <w:lang w:val="vi-VN"/>
        </w:rPr>
      </w:pPr>
      <w:r w:rsidRPr="00E36E57">
        <w:rPr>
          <w:rFonts w:ascii="Times New Roman" w:hAnsi="Times New Roman" w:cs="Times New Roman"/>
          <w:bCs/>
          <w:iCs/>
          <w:color w:val="000000" w:themeColor="text1"/>
          <w:sz w:val="28"/>
          <w:szCs w:val="28"/>
          <w:lang w:val="vi-VN"/>
        </w:rPr>
        <w:t>Do vậy, Luật TNMTBHĐ cần xem xét, sửa đổi, bổ sung quy định liên quan đến định nghĩa “nhận chìm ở biển”, gộp thủ tục hành chính nhận chìm ở biển và thủ tục hành chính thẩm định báo cáo đánh giá tác động môi trường, giao khu vực biển để nhận chìm; tăng thời hạn giấy phép nhận chìm ở biển; bổ sung quy định về xác định khu vực biển sử dụng để nhận chìm.</w:t>
      </w:r>
    </w:p>
    <w:p w14:paraId="6950909E" w14:textId="3539EE43" w:rsidR="00482F0A" w:rsidRPr="00E36E57" w:rsidRDefault="008850D1" w:rsidP="00E36E57">
      <w:pPr>
        <w:spacing w:before="120" w:after="120" w:line="340" w:lineRule="exact"/>
        <w:ind w:firstLine="720"/>
        <w:jc w:val="both"/>
        <w:rPr>
          <w:rFonts w:ascii="Times New Roman" w:hAnsi="Times New Roman" w:cs="Times New Roman"/>
          <w:b/>
          <w:i/>
          <w:iCs/>
          <w:color w:val="000000" w:themeColor="text1"/>
          <w:sz w:val="28"/>
          <w:szCs w:val="28"/>
          <w:lang w:val="vi-VN"/>
        </w:rPr>
      </w:pPr>
      <w:r w:rsidRPr="00E36E57">
        <w:rPr>
          <w:rFonts w:ascii="Times New Roman" w:hAnsi="Times New Roman" w:cs="Times New Roman"/>
          <w:b/>
          <w:i/>
          <w:iCs/>
          <w:color w:val="000000" w:themeColor="text1"/>
          <w:sz w:val="28"/>
          <w:szCs w:val="28"/>
          <w:lang w:val="vi-VN"/>
        </w:rPr>
        <w:t>2</w:t>
      </w:r>
      <w:r w:rsidR="00A0380F" w:rsidRPr="00E36E57">
        <w:rPr>
          <w:rFonts w:ascii="Times New Roman" w:hAnsi="Times New Roman" w:cs="Times New Roman"/>
          <w:b/>
          <w:i/>
          <w:iCs/>
          <w:color w:val="000000" w:themeColor="text1"/>
          <w:sz w:val="28"/>
          <w:szCs w:val="28"/>
          <w:lang w:val="vi-VN"/>
        </w:rPr>
        <w:t>.</w:t>
      </w:r>
      <w:r w:rsidR="006F01B1" w:rsidRPr="00E36E57">
        <w:rPr>
          <w:rFonts w:ascii="Times New Roman" w:hAnsi="Times New Roman" w:cs="Times New Roman"/>
          <w:b/>
          <w:i/>
          <w:iCs/>
          <w:color w:val="000000" w:themeColor="text1"/>
          <w:sz w:val="28"/>
          <w:szCs w:val="28"/>
          <w:lang w:val="vi-VN"/>
        </w:rPr>
        <w:t>9</w:t>
      </w:r>
      <w:r w:rsidR="00D47A57" w:rsidRPr="00E36E57">
        <w:rPr>
          <w:rFonts w:ascii="Times New Roman" w:hAnsi="Times New Roman" w:cs="Times New Roman"/>
          <w:b/>
          <w:i/>
          <w:iCs/>
          <w:color w:val="000000" w:themeColor="text1"/>
          <w:sz w:val="28"/>
          <w:szCs w:val="28"/>
          <w:lang w:val="vi-VN"/>
        </w:rPr>
        <w:t xml:space="preserve">. Việc thực hiện quan trắc, giám sát tổng hợp </w:t>
      </w:r>
      <w:r w:rsidR="00622C14" w:rsidRPr="00E36E57">
        <w:rPr>
          <w:rFonts w:ascii="Times New Roman" w:hAnsi="Times New Roman" w:cs="Times New Roman"/>
          <w:b/>
          <w:i/>
          <w:iCs/>
          <w:color w:val="000000" w:themeColor="text1"/>
          <w:sz w:val="28"/>
          <w:szCs w:val="28"/>
          <w:lang w:val="vi-VN"/>
        </w:rPr>
        <w:t>tài nguyên, môi trường biển và hải đảo</w:t>
      </w:r>
    </w:p>
    <w:p w14:paraId="40B09455" w14:textId="690FF5F2" w:rsidR="00557CCF" w:rsidRPr="00E36E57" w:rsidRDefault="003B29EB" w:rsidP="00E36E57">
      <w:pPr>
        <w:spacing w:before="120" w:after="120" w:line="340" w:lineRule="exact"/>
        <w:ind w:firstLine="720"/>
        <w:jc w:val="both"/>
        <w:rPr>
          <w:rFonts w:ascii="Times New Roman" w:hAnsi="Times New Roman" w:cs="Times New Roman"/>
          <w:bCs/>
          <w:i/>
          <w:iCs/>
          <w:color w:val="000000" w:themeColor="text1"/>
          <w:sz w:val="28"/>
          <w:szCs w:val="28"/>
          <w:lang w:val="vi-VN"/>
        </w:rPr>
      </w:pPr>
      <w:r w:rsidRPr="00E36E57">
        <w:rPr>
          <w:rFonts w:ascii="Times New Roman" w:hAnsi="Times New Roman" w:cs="Times New Roman"/>
          <w:bCs/>
          <w:i/>
          <w:iCs/>
          <w:color w:val="000000" w:themeColor="text1"/>
          <w:sz w:val="28"/>
          <w:szCs w:val="28"/>
          <w:lang w:val="vi-VN"/>
        </w:rPr>
        <w:t>a</w:t>
      </w:r>
      <w:r w:rsidR="00557CCF" w:rsidRPr="00E36E57">
        <w:rPr>
          <w:rFonts w:ascii="Times New Roman" w:hAnsi="Times New Roman" w:cs="Times New Roman"/>
          <w:bCs/>
          <w:i/>
          <w:iCs/>
          <w:color w:val="000000" w:themeColor="text1"/>
          <w:sz w:val="28"/>
          <w:szCs w:val="28"/>
          <w:lang w:val="vi-VN"/>
        </w:rPr>
        <w:t>) Kết quả đạt được</w:t>
      </w:r>
    </w:p>
    <w:p w14:paraId="4E163492" w14:textId="299F8B8D" w:rsidR="00750826" w:rsidRPr="00E36E57" w:rsidRDefault="00750826" w:rsidP="00E36E57">
      <w:pPr>
        <w:spacing w:before="120" w:after="120" w:line="340" w:lineRule="exact"/>
        <w:ind w:firstLine="720"/>
        <w:jc w:val="both"/>
        <w:rPr>
          <w:rFonts w:ascii="Times New Roman" w:hAnsi="Times New Roman" w:cs="Times New Roman"/>
          <w:bCs/>
          <w:color w:val="000000" w:themeColor="text1"/>
          <w:sz w:val="28"/>
          <w:szCs w:val="28"/>
          <w:lang w:val="vi-VN"/>
        </w:rPr>
      </w:pPr>
      <w:r w:rsidRPr="00E36E57">
        <w:rPr>
          <w:rFonts w:ascii="Times New Roman" w:hAnsi="Times New Roman" w:cs="Times New Roman"/>
          <w:bCs/>
          <w:color w:val="000000" w:themeColor="text1"/>
          <w:sz w:val="28"/>
          <w:szCs w:val="28"/>
          <w:lang w:val="vi-VN"/>
        </w:rPr>
        <w:lastRenderedPageBreak/>
        <w:t xml:space="preserve">Ngày 12/01/2016, </w:t>
      </w:r>
      <w:r w:rsidR="00B54F8D" w:rsidRPr="00E36E57">
        <w:rPr>
          <w:rFonts w:ascii="Times New Roman" w:hAnsi="Times New Roman" w:cs="Times New Roman"/>
          <w:bCs/>
          <w:color w:val="000000" w:themeColor="text1"/>
          <w:sz w:val="28"/>
          <w:szCs w:val="28"/>
          <w:lang w:val="vi-VN"/>
        </w:rPr>
        <w:t xml:space="preserve">Bộ </w:t>
      </w:r>
      <w:r w:rsidR="003225B3" w:rsidRPr="00E36E57">
        <w:rPr>
          <w:rFonts w:ascii="Times New Roman" w:hAnsi="Times New Roman" w:cs="Times New Roman"/>
          <w:bCs/>
          <w:color w:val="000000" w:themeColor="text1"/>
          <w:sz w:val="28"/>
          <w:szCs w:val="28"/>
          <w:lang w:val="vi-VN"/>
        </w:rPr>
        <w:t>N</w:t>
      </w:r>
      <w:r w:rsidR="00B54F8D" w:rsidRPr="00E36E57">
        <w:rPr>
          <w:rFonts w:ascii="Times New Roman" w:hAnsi="Times New Roman" w:cs="Times New Roman"/>
          <w:bCs/>
          <w:color w:val="000000" w:themeColor="text1"/>
          <w:sz w:val="28"/>
          <w:szCs w:val="28"/>
          <w:lang w:val="vi-VN"/>
        </w:rPr>
        <w:t>N</w:t>
      </w:r>
      <w:r w:rsidR="00FC0A3E" w:rsidRPr="00E36E57">
        <w:rPr>
          <w:rFonts w:ascii="Times New Roman" w:hAnsi="Times New Roman" w:cs="Times New Roman"/>
          <w:bCs/>
          <w:color w:val="000000" w:themeColor="text1"/>
          <w:sz w:val="28"/>
          <w:szCs w:val="28"/>
          <w:lang w:val="vi-VN"/>
        </w:rPr>
        <w:t>&amp;</w:t>
      </w:r>
      <w:r w:rsidR="00B54F8D" w:rsidRPr="00E36E57">
        <w:rPr>
          <w:rFonts w:ascii="Times New Roman" w:hAnsi="Times New Roman" w:cs="Times New Roman"/>
          <w:bCs/>
          <w:color w:val="000000" w:themeColor="text1"/>
          <w:sz w:val="28"/>
          <w:szCs w:val="28"/>
          <w:lang w:val="vi-VN"/>
        </w:rPr>
        <w:t>MT</w:t>
      </w:r>
      <w:r w:rsidRPr="00E36E57">
        <w:rPr>
          <w:rFonts w:ascii="Times New Roman" w:hAnsi="Times New Roman" w:cs="Times New Roman"/>
          <w:bCs/>
          <w:color w:val="000000" w:themeColor="text1"/>
          <w:sz w:val="28"/>
          <w:szCs w:val="28"/>
          <w:lang w:val="vi-VN"/>
        </w:rPr>
        <w:t xml:space="preserve"> đã tham mưu để trình Thủ tướng Chính phủ ban hành Quyết định số 90/QĐ-TTg về việc quy hoạch mạng lưới quan trắc tài nguyên và môi trường quốc gia giai đoạn 2016 - 2025, tầm nhìn đến năm 2030. Sau thời gian triển khai thực hiện Quyết định số 90/QĐ-TTg, để bảo đảm yêu cầu nhiệm vụ, sự phù hợp với các quy định liên quan đến Luật Quy hoạch 2017, Luật sửa đổi, bổ sung 37 Luật có liên quan đến quy hoạch 2018, Thủ tướng Chính phủ đã giao </w:t>
      </w:r>
      <w:r w:rsidR="00B54F8D" w:rsidRPr="00E36E57">
        <w:rPr>
          <w:rFonts w:ascii="Times New Roman" w:hAnsi="Times New Roman" w:cs="Times New Roman"/>
          <w:bCs/>
          <w:color w:val="000000" w:themeColor="text1"/>
          <w:sz w:val="28"/>
          <w:szCs w:val="28"/>
          <w:lang w:val="vi-VN"/>
        </w:rPr>
        <w:t xml:space="preserve">Bộ </w:t>
      </w:r>
      <w:r w:rsidR="003225B3" w:rsidRPr="00E36E57">
        <w:rPr>
          <w:rFonts w:ascii="Times New Roman" w:hAnsi="Times New Roman" w:cs="Times New Roman"/>
          <w:bCs/>
          <w:color w:val="000000" w:themeColor="text1"/>
          <w:sz w:val="28"/>
          <w:szCs w:val="28"/>
          <w:lang w:val="vi-VN"/>
        </w:rPr>
        <w:t>N</w:t>
      </w:r>
      <w:r w:rsidR="00B54F8D" w:rsidRPr="00E36E57">
        <w:rPr>
          <w:rFonts w:ascii="Times New Roman" w:hAnsi="Times New Roman" w:cs="Times New Roman"/>
          <w:bCs/>
          <w:color w:val="000000" w:themeColor="text1"/>
          <w:sz w:val="28"/>
          <w:szCs w:val="28"/>
          <w:lang w:val="vi-VN"/>
        </w:rPr>
        <w:t>N</w:t>
      </w:r>
      <w:r w:rsidR="00A16880" w:rsidRPr="00E36E57">
        <w:rPr>
          <w:rFonts w:ascii="Times New Roman" w:hAnsi="Times New Roman" w:cs="Times New Roman"/>
          <w:bCs/>
          <w:color w:val="000000" w:themeColor="text1"/>
          <w:sz w:val="28"/>
          <w:szCs w:val="28"/>
          <w:lang w:val="vi-VN"/>
        </w:rPr>
        <w:t>&amp;</w:t>
      </w:r>
      <w:r w:rsidR="00B54F8D" w:rsidRPr="00E36E57">
        <w:rPr>
          <w:rFonts w:ascii="Times New Roman" w:hAnsi="Times New Roman" w:cs="Times New Roman"/>
          <w:bCs/>
          <w:color w:val="000000" w:themeColor="text1"/>
          <w:sz w:val="28"/>
          <w:szCs w:val="28"/>
          <w:lang w:val="vi-VN"/>
        </w:rPr>
        <w:t>MT</w:t>
      </w:r>
      <w:r w:rsidRPr="00E36E57">
        <w:rPr>
          <w:rFonts w:ascii="Times New Roman" w:hAnsi="Times New Roman" w:cs="Times New Roman"/>
          <w:bCs/>
          <w:color w:val="000000" w:themeColor="text1"/>
          <w:sz w:val="28"/>
          <w:szCs w:val="28"/>
          <w:lang w:val="vi-VN"/>
        </w:rPr>
        <w:t xml:space="preserve"> thực hiện nhiệm vụ lập Quy hoạch tổng thể quan trắc môi trường quốc gia giai đoạn 2021 - 2030, tầm nhìn đến năm 2050 với mục tiêu xây dựng hệ thống quan trắc môi trường quốc gia đồng bộ, tiên tiến hiện đại, giám sát được các khu vực trọng yếu có tính chất liên vùng, liên tỉnh, xuyên biên giới, khu vực tập trung nhiều nguồn thải và thực hiện quan trắc đa dạng sinh học tại các khu bảo tồn thiên nhiên, hành lang đa dạng sinh học, khu vực đa dạng sinh học cao; tăng cường tính liên kết với các hệ thống quan trắc môi trường cấp tỉnh; bảo đảm theo dõi diễn biến chất lượng môi trường; đáp ứng yêu cầu về cung cấp, công bố, công khai thông tin, dữ liệu quan trắc môi trường và nâng cao năng lực cho công tác cảnh báo, dự báo môi trường, trong đó, bao gồm cả mạng lưới quan trắc môi trường nước biển và trầm tích</w:t>
      </w:r>
      <w:r w:rsidR="0006592F" w:rsidRPr="00E36E57">
        <w:rPr>
          <w:rFonts w:ascii="Times New Roman" w:hAnsi="Times New Roman" w:cs="Times New Roman"/>
          <w:bCs/>
          <w:color w:val="000000" w:themeColor="text1"/>
          <w:sz w:val="28"/>
          <w:szCs w:val="28"/>
          <w:lang w:val="vi-VN"/>
        </w:rPr>
        <w:t>.</w:t>
      </w:r>
      <w:r w:rsidRPr="00E36E57">
        <w:rPr>
          <w:rStyle w:val="FootnoteReference"/>
          <w:rFonts w:ascii="Times New Roman" w:hAnsi="Times New Roman" w:cs="Times New Roman"/>
          <w:bCs/>
          <w:color w:val="000000" w:themeColor="text1"/>
          <w:sz w:val="28"/>
          <w:szCs w:val="28"/>
        </w:rPr>
        <w:footnoteReference w:id="52"/>
      </w:r>
    </w:p>
    <w:p w14:paraId="44EBAB77" w14:textId="2998E285" w:rsidR="00750826" w:rsidRPr="00E36E57" w:rsidRDefault="00750826" w:rsidP="00E36E57">
      <w:pPr>
        <w:spacing w:before="120" w:after="120" w:line="340" w:lineRule="exact"/>
        <w:ind w:firstLine="720"/>
        <w:jc w:val="both"/>
        <w:rPr>
          <w:rFonts w:ascii="Times New Roman" w:hAnsi="Times New Roman" w:cs="Times New Roman"/>
          <w:bCs/>
          <w:color w:val="000000" w:themeColor="text1"/>
          <w:sz w:val="28"/>
          <w:szCs w:val="28"/>
          <w:lang w:val="vi-VN"/>
        </w:rPr>
      </w:pPr>
      <w:r w:rsidRPr="00E36E57">
        <w:rPr>
          <w:rFonts w:ascii="Times New Roman" w:hAnsi="Times New Roman" w:cs="Times New Roman"/>
          <w:bCs/>
          <w:color w:val="000000" w:themeColor="text1"/>
          <w:sz w:val="28"/>
          <w:szCs w:val="28"/>
          <w:lang w:val="vi-VN"/>
        </w:rPr>
        <w:t>Ngày 07/3/2024, Thủ tướng Chính phủ phê duyệt Quyết định số 224/QĐ-TTg về việc quy hoạch mạng lưới quan trắc tài nguyên và môi trường quốc gia giai đoạn 2021 - 2030, tầm nhìn đến năm 2050</w:t>
      </w:r>
      <w:r w:rsidRPr="00E36E57">
        <w:rPr>
          <w:rStyle w:val="FootnoteReference"/>
          <w:rFonts w:ascii="Times New Roman" w:hAnsi="Times New Roman" w:cs="Times New Roman"/>
          <w:bCs/>
          <w:color w:val="000000" w:themeColor="text1"/>
          <w:sz w:val="28"/>
          <w:szCs w:val="28"/>
        </w:rPr>
        <w:footnoteReference w:id="53"/>
      </w:r>
      <w:r w:rsidRPr="00E36E57">
        <w:rPr>
          <w:rFonts w:ascii="Times New Roman" w:hAnsi="Times New Roman" w:cs="Times New Roman"/>
          <w:bCs/>
          <w:color w:val="000000" w:themeColor="text1"/>
          <w:sz w:val="28"/>
          <w:szCs w:val="28"/>
          <w:lang w:val="vi-VN"/>
        </w:rPr>
        <w:t xml:space="preserve"> làm cơ sở quan trọng để cho các </w:t>
      </w:r>
      <w:r w:rsidR="00E47F5D" w:rsidRPr="00E36E57">
        <w:rPr>
          <w:rFonts w:ascii="Times New Roman" w:hAnsi="Times New Roman" w:cs="Times New Roman"/>
          <w:bCs/>
          <w:color w:val="000000" w:themeColor="text1"/>
          <w:sz w:val="28"/>
          <w:szCs w:val="28"/>
          <w:lang w:val="vi-VN"/>
        </w:rPr>
        <w:t>b</w:t>
      </w:r>
      <w:r w:rsidRPr="00E36E57">
        <w:rPr>
          <w:rFonts w:ascii="Times New Roman" w:hAnsi="Times New Roman" w:cs="Times New Roman"/>
          <w:bCs/>
          <w:color w:val="000000" w:themeColor="text1"/>
          <w:sz w:val="28"/>
          <w:szCs w:val="28"/>
          <w:lang w:val="vi-VN"/>
        </w:rPr>
        <w:t xml:space="preserve">ộ, ngành liên quan và địa phương tổ chức triển khai quan trắc môi trường thống nhất trên hệ thống trên phạm vi cả nước. </w:t>
      </w:r>
      <w:r w:rsidR="00B54F8D" w:rsidRPr="00E36E57">
        <w:rPr>
          <w:rFonts w:ascii="Times New Roman" w:hAnsi="Times New Roman" w:cs="Times New Roman"/>
          <w:bCs/>
          <w:color w:val="000000" w:themeColor="text1"/>
          <w:sz w:val="28"/>
          <w:szCs w:val="28"/>
          <w:lang w:val="vi-VN"/>
        </w:rPr>
        <w:t xml:space="preserve">Bộ </w:t>
      </w:r>
      <w:r w:rsidR="003225B3" w:rsidRPr="00E36E57">
        <w:rPr>
          <w:rFonts w:ascii="Times New Roman" w:hAnsi="Times New Roman" w:cs="Times New Roman"/>
          <w:bCs/>
          <w:color w:val="000000" w:themeColor="text1"/>
          <w:sz w:val="28"/>
          <w:szCs w:val="28"/>
          <w:lang w:val="vi-VN"/>
        </w:rPr>
        <w:t>N</w:t>
      </w:r>
      <w:r w:rsidR="00B54F8D" w:rsidRPr="00E36E57">
        <w:rPr>
          <w:rFonts w:ascii="Times New Roman" w:hAnsi="Times New Roman" w:cs="Times New Roman"/>
          <w:bCs/>
          <w:color w:val="000000" w:themeColor="text1"/>
          <w:sz w:val="28"/>
          <w:szCs w:val="28"/>
          <w:lang w:val="vi-VN"/>
        </w:rPr>
        <w:t>N</w:t>
      </w:r>
      <w:r w:rsidR="00A9337A" w:rsidRPr="00E36E57">
        <w:rPr>
          <w:rFonts w:ascii="Times New Roman" w:hAnsi="Times New Roman" w:cs="Times New Roman"/>
          <w:bCs/>
          <w:color w:val="000000" w:themeColor="text1"/>
          <w:sz w:val="28"/>
          <w:szCs w:val="28"/>
          <w:lang w:val="vi-VN"/>
        </w:rPr>
        <w:t>&amp;</w:t>
      </w:r>
      <w:r w:rsidR="00B54F8D" w:rsidRPr="00E36E57">
        <w:rPr>
          <w:rFonts w:ascii="Times New Roman" w:hAnsi="Times New Roman" w:cs="Times New Roman"/>
          <w:bCs/>
          <w:color w:val="000000" w:themeColor="text1"/>
          <w:sz w:val="28"/>
          <w:szCs w:val="28"/>
          <w:lang w:val="vi-VN"/>
        </w:rPr>
        <w:t>MT</w:t>
      </w:r>
      <w:r w:rsidRPr="00E36E57">
        <w:rPr>
          <w:rFonts w:ascii="Times New Roman" w:hAnsi="Times New Roman" w:cs="Times New Roman"/>
          <w:bCs/>
          <w:color w:val="000000" w:themeColor="text1"/>
          <w:sz w:val="28"/>
          <w:szCs w:val="28"/>
          <w:lang w:val="vi-VN"/>
        </w:rPr>
        <w:t xml:space="preserve"> đã ban hành Quyết định số 1899/QĐ-BTNMT ngày 10/7/2024 về Kế hoạch thực hiện Quyết định số 224/QĐ-TTg về việc quy hoạch mạng lưới quan trắc tài nguyên và môi trường quốc gia giai đoạn 2021 - 2030, tầm nhìn đến năm 2050. </w:t>
      </w:r>
    </w:p>
    <w:p w14:paraId="201DD9B0" w14:textId="37CECC0D" w:rsidR="00750826" w:rsidRPr="00E36E57" w:rsidRDefault="00750826" w:rsidP="00E36E57">
      <w:pPr>
        <w:spacing w:before="120" w:after="120" w:line="340" w:lineRule="exact"/>
        <w:ind w:firstLine="720"/>
        <w:jc w:val="both"/>
        <w:rPr>
          <w:rFonts w:ascii="Times New Roman" w:hAnsi="Times New Roman" w:cs="Times New Roman"/>
          <w:bCs/>
          <w:color w:val="000000" w:themeColor="text1"/>
          <w:sz w:val="28"/>
          <w:szCs w:val="28"/>
          <w:lang w:val="vi-VN"/>
        </w:rPr>
      </w:pPr>
      <w:r w:rsidRPr="00E36E57">
        <w:rPr>
          <w:rFonts w:ascii="Times New Roman" w:hAnsi="Times New Roman" w:cs="Times New Roman"/>
          <w:bCs/>
          <w:color w:val="000000" w:themeColor="text1"/>
          <w:sz w:val="28"/>
          <w:szCs w:val="28"/>
          <w:lang w:val="vi-VN"/>
        </w:rPr>
        <w:t xml:space="preserve">Chức năng, nhiệm vụ chính được Chính phủ giao cho </w:t>
      </w:r>
      <w:r w:rsidR="00B54F8D" w:rsidRPr="00E36E57">
        <w:rPr>
          <w:rFonts w:ascii="Times New Roman" w:hAnsi="Times New Roman" w:cs="Times New Roman"/>
          <w:bCs/>
          <w:color w:val="000000" w:themeColor="text1"/>
          <w:sz w:val="28"/>
          <w:szCs w:val="28"/>
          <w:lang w:val="vi-VN"/>
        </w:rPr>
        <w:t xml:space="preserve">Bộ </w:t>
      </w:r>
      <w:r w:rsidR="003225B3" w:rsidRPr="00E36E57">
        <w:rPr>
          <w:rFonts w:ascii="Times New Roman" w:hAnsi="Times New Roman" w:cs="Times New Roman"/>
          <w:bCs/>
          <w:color w:val="000000" w:themeColor="text1"/>
          <w:sz w:val="28"/>
          <w:szCs w:val="28"/>
          <w:lang w:val="vi-VN"/>
        </w:rPr>
        <w:t>N</w:t>
      </w:r>
      <w:r w:rsidR="00B54F8D" w:rsidRPr="00E36E57">
        <w:rPr>
          <w:rFonts w:ascii="Times New Roman" w:hAnsi="Times New Roman" w:cs="Times New Roman"/>
          <w:bCs/>
          <w:color w:val="000000" w:themeColor="text1"/>
          <w:sz w:val="28"/>
          <w:szCs w:val="28"/>
          <w:lang w:val="vi-VN"/>
        </w:rPr>
        <w:t>N</w:t>
      </w:r>
      <w:r w:rsidR="00A9337A" w:rsidRPr="00E36E57">
        <w:rPr>
          <w:rFonts w:ascii="Times New Roman" w:hAnsi="Times New Roman" w:cs="Times New Roman"/>
          <w:bCs/>
          <w:color w:val="000000" w:themeColor="text1"/>
          <w:sz w:val="28"/>
          <w:szCs w:val="28"/>
          <w:lang w:val="vi-VN"/>
        </w:rPr>
        <w:t>&amp;</w:t>
      </w:r>
      <w:r w:rsidR="00B54F8D" w:rsidRPr="00E36E57">
        <w:rPr>
          <w:rFonts w:ascii="Times New Roman" w:hAnsi="Times New Roman" w:cs="Times New Roman"/>
          <w:bCs/>
          <w:color w:val="000000" w:themeColor="text1"/>
          <w:sz w:val="28"/>
          <w:szCs w:val="28"/>
          <w:lang w:val="vi-VN"/>
        </w:rPr>
        <w:t>MT</w:t>
      </w:r>
      <w:r w:rsidR="0011109D" w:rsidRPr="00E36E57">
        <w:rPr>
          <w:rFonts w:ascii="Times New Roman" w:hAnsi="Times New Roman" w:cs="Times New Roman"/>
          <w:bCs/>
          <w:color w:val="000000" w:themeColor="text1"/>
          <w:sz w:val="28"/>
          <w:szCs w:val="28"/>
          <w:lang w:val="vi-VN"/>
        </w:rPr>
        <w:t>,</w:t>
      </w:r>
      <w:r w:rsidRPr="00E36E57">
        <w:rPr>
          <w:rFonts w:ascii="Times New Roman" w:hAnsi="Times New Roman" w:cs="Times New Roman"/>
          <w:bCs/>
          <w:color w:val="000000" w:themeColor="text1"/>
          <w:sz w:val="28"/>
          <w:szCs w:val="28"/>
          <w:lang w:val="vi-VN"/>
        </w:rPr>
        <w:t xml:space="preserve"> trong đó lĩnh vực môi trường thực hiện quan trắc chất lượng nước biển và trầm tích biển tại 03 trạm quan trắc và phân tích môi trường biển ven bờ (Bắc, Trung, Nam) và lĩnh vực quản lý tổng hợp, môi trường biển và hải đảo thực hiện quan trắc các yếu tố hải văn. Ngoài </w:t>
      </w:r>
      <w:r w:rsidR="00B54F8D" w:rsidRPr="00E36E57">
        <w:rPr>
          <w:rFonts w:ascii="Times New Roman" w:hAnsi="Times New Roman" w:cs="Times New Roman"/>
          <w:bCs/>
          <w:color w:val="000000" w:themeColor="text1"/>
          <w:sz w:val="28"/>
          <w:szCs w:val="28"/>
          <w:lang w:val="vi-VN"/>
        </w:rPr>
        <w:t xml:space="preserve">Bộ </w:t>
      </w:r>
      <w:r w:rsidR="003225B3" w:rsidRPr="00E36E57">
        <w:rPr>
          <w:rFonts w:ascii="Times New Roman" w:hAnsi="Times New Roman" w:cs="Times New Roman"/>
          <w:bCs/>
          <w:color w:val="000000" w:themeColor="text1"/>
          <w:sz w:val="28"/>
          <w:szCs w:val="28"/>
          <w:lang w:val="vi-VN"/>
        </w:rPr>
        <w:t>N</w:t>
      </w:r>
      <w:r w:rsidR="00B54F8D" w:rsidRPr="00E36E57">
        <w:rPr>
          <w:rFonts w:ascii="Times New Roman" w:hAnsi="Times New Roman" w:cs="Times New Roman"/>
          <w:bCs/>
          <w:color w:val="000000" w:themeColor="text1"/>
          <w:sz w:val="28"/>
          <w:szCs w:val="28"/>
          <w:lang w:val="vi-VN"/>
        </w:rPr>
        <w:t>N</w:t>
      </w:r>
      <w:r w:rsidR="00A9337A" w:rsidRPr="00E36E57">
        <w:rPr>
          <w:rFonts w:ascii="Times New Roman" w:hAnsi="Times New Roman" w:cs="Times New Roman"/>
          <w:bCs/>
          <w:color w:val="000000" w:themeColor="text1"/>
          <w:sz w:val="28"/>
          <w:szCs w:val="28"/>
          <w:lang w:val="vi-VN"/>
        </w:rPr>
        <w:t>&amp;</w:t>
      </w:r>
      <w:r w:rsidR="00B54F8D" w:rsidRPr="00E36E57">
        <w:rPr>
          <w:rFonts w:ascii="Times New Roman" w:hAnsi="Times New Roman" w:cs="Times New Roman"/>
          <w:bCs/>
          <w:color w:val="000000" w:themeColor="text1"/>
          <w:sz w:val="28"/>
          <w:szCs w:val="28"/>
          <w:lang w:val="vi-VN"/>
        </w:rPr>
        <w:t>MT</w:t>
      </w:r>
      <w:r w:rsidRPr="00E36E57">
        <w:rPr>
          <w:rFonts w:ascii="Times New Roman" w:hAnsi="Times New Roman" w:cs="Times New Roman"/>
          <w:bCs/>
          <w:color w:val="000000" w:themeColor="text1"/>
          <w:sz w:val="28"/>
          <w:szCs w:val="28"/>
          <w:lang w:val="vi-VN"/>
        </w:rPr>
        <w:t>, việc quan trắc môi trường biển còn được thực hiện bởi các cơ quan chuyên môn thuộc Bộ Quốc phòng,</w:t>
      </w:r>
      <w:r w:rsidR="003225B3" w:rsidRPr="00E36E57">
        <w:rPr>
          <w:rFonts w:ascii="Times New Roman" w:hAnsi="Times New Roman" w:cs="Times New Roman"/>
          <w:bCs/>
          <w:color w:val="000000" w:themeColor="text1"/>
          <w:sz w:val="28"/>
          <w:szCs w:val="28"/>
          <w:lang w:val="vi-VN"/>
        </w:rPr>
        <w:t xml:space="preserve"> </w:t>
      </w:r>
      <w:r w:rsidRPr="00E36E57">
        <w:rPr>
          <w:rFonts w:ascii="Times New Roman" w:hAnsi="Times New Roman" w:cs="Times New Roman"/>
          <w:bCs/>
          <w:color w:val="000000" w:themeColor="text1"/>
          <w:sz w:val="28"/>
          <w:szCs w:val="28"/>
          <w:lang w:val="vi-VN"/>
        </w:rPr>
        <w:t xml:space="preserve">Viện Hàn lâm Khoa học và Công nghệ Việt Nam. Việc quan trắc môi trường biển cũng được triển khai ở các địa phương có biển và được thực hiện </w:t>
      </w:r>
      <w:r w:rsidR="00A9337A" w:rsidRPr="00E36E57">
        <w:rPr>
          <w:rFonts w:ascii="Times New Roman" w:hAnsi="Times New Roman" w:cs="Times New Roman"/>
          <w:bCs/>
          <w:color w:val="000000" w:themeColor="text1"/>
          <w:sz w:val="28"/>
          <w:szCs w:val="28"/>
          <w:lang w:val="vi-VN"/>
        </w:rPr>
        <w:t>định kỳ</w:t>
      </w:r>
      <w:r w:rsidRPr="00E36E57">
        <w:rPr>
          <w:rFonts w:ascii="Times New Roman" w:hAnsi="Times New Roman" w:cs="Times New Roman"/>
          <w:bCs/>
          <w:color w:val="000000" w:themeColor="text1"/>
          <w:sz w:val="28"/>
          <w:szCs w:val="28"/>
          <w:lang w:val="vi-VN"/>
        </w:rPr>
        <w:t xml:space="preserve"> hằng năm.</w:t>
      </w:r>
    </w:p>
    <w:p w14:paraId="3434E62B" w14:textId="2A5269DF" w:rsidR="00750826" w:rsidRPr="00E36E57" w:rsidRDefault="00750826" w:rsidP="00E36E57">
      <w:pPr>
        <w:spacing w:before="120" w:after="120" w:line="340" w:lineRule="exact"/>
        <w:ind w:firstLine="720"/>
        <w:jc w:val="both"/>
        <w:rPr>
          <w:rFonts w:ascii="Times New Roman" w:hAnsi="Times New Roman" w:cs="Times New Roman"/>
          <w:bCs/>
          <w:color w:val="000000" w:themeColor="text1"/>
          <w:sz w:val="28"/>
          <w:szCs w:val="28"/>
          <w:lang w:val="vi-VN"/>
        </w:rPr>
      </w:pPr>
      <w:r w:rsidRPr="00E36E57">
        <w:rPr>
          <w:rFonts w:ascii="Times New Roman" w:hAnsi="Times New Roman" w:cs="Times New Roman"/>
          <w:bCs/>
          <w:color w:val="000000" w:themeColor="text1"/>
          <w:sz w:val="28"/>
          <w:szCs w:val="28"/>
          <w:lang w:val="vi-VN"/>
        </w:rPr>
        <w:t xml:space="preserve">Các bộ, ngành đã và đang triển khai xây dựng, thực hiện các nhiệm vụ liên quan đến xây dựng hệ thống phần mềm quản lý, khai thác, cập nhật, chia sẻ thông tin về tài nguyên và môi trường; ứng dụng hệ thống thông tin cho việc kiểm kê và </w:t>
      </w:r>
      <w:r w:rsidRPr="00E36E57">
        <w:rPr>
          <w:rFonts w:ascii="Times New Roman" w:hAnsi="Times New Roman" w:cs="Times New Roman"/>
          <w:bCs/>
          <w:color w:val="000000" w:themeColor="text1"/>
          <w:sz w:val="28"/>
          <w:szCs w:val="28"/>
          <w:lang w:val="vi-VN"/>
        </w:rPr>
        <w:lastRenderedPageBreak/>
        <w:t>xây dựng dữ liệu quản lý nguồn ô nhiễm nước biển, tổ chức quan trắc theo chuyên ngành với tổng số hơn 1000 điểm tại nhiều khu vực biển (khu vực biển vịnh Bắc Bộ, miền Trung, khu vực biển Đông - Đông Nam Nam Bộ - Trường Sa và khu vực miền Tây Nam Bộ) để đánh giá chất lượng môi trường, không khí, nước biển (các thông số về nhiễm dầu, kim loại nặng,…).</w:t>
      </w:r>
      <w:r w:rsidR="00FA4700" w:rsidRPr="00E36E57">
        <w:rPr>
          <w:rStyle w:val="FootnoteReference"/>
          <w:rFonts w:ascii="Times New Roman" w:hAnsi="Times New Roman" w:cs="Times New Roman"/>
          <w:bCs/>
          <w:color w:val="000000" w:themeColor="text1"/>
          <w:sz w:val="28"/>
          <w:szCs w:val="28"/>
        </w:rPr>
        <w:footnoteReference w:id="54"/>
      </w:r>
    </w:p>
    <w:p w14:paraId="4048D7F6" w14:textId="0FB5A463" w:rsidR="007958BB" w:rsidRPr="00E36E57" w:rsidRDefault="007958BB" w:rsidP="00E36E57">
      <w:pPr>
        <w:spacing w:before="120" w:after="120" w:line="340" w:lineRule="exact"/>
        <w:ind w:firstLine="720"/>
        <w:jc w:val="both"/>
        <w:rPr>
          <w:rFonts w:ascii="Times New Roman" w:hAnsi="Times New Roman" w:cs="Times New Roman"/>
          <w:bCs/>
          <w:color w:val="000000" w:themeColor="text1"/>
          <w:sz w:val="28"/>
          <w:szCs w:val="28"/>
          <w:lang w:val="vi-VN"/>
        </w:rPr>
      </w:pPr>
      <w:r w:rsidRPr="00E36E57">
        <w:rPr>
          <w:rFonts w:ascii="Times New Roman" w:hAnsi="Times New Roman" w:cs="Times New Roman"/>
          <w:bCs/>
          <w:color w:val="000000" w:themeColor="text1"/>
          <w:sz w:val="28"/>
          <w:szCs w:val="28"/>
          <w:lang w:val="vi-VN"/>
        </w:rPr>
        <w:t xml:space="preserve">Tại các tỉnh có biển, hiện có </w:t>
      </w:r>
      <w:r w:rsidR="00C705B0" w:rsidRPr="00E36E57">
        <w:rPr>
          <w:rFonts w:ascii="Times New Roman" w:hAnsi="Times New Roman" w:cs="Times New Roman"/>
          <w:bCs/>
          <w:color w:val="000000" w:themeColor="text1"/>
          <w:sz w:val="28"/>
          <w:szCs w:val="28"/>
          <w:lang w:val="vi-VN"/>
        </w:rPr>
        <w:t>17</w:t>
      </w:r>
      <w:r w:rsidRPr="00E36E57">
        <w:rPr>
          <w:rFonts w:ascii="Times New Roman" w:hAnsi="Times New Roman" w:cs="Times New Roman"/>
          <w:bCs/>
          <w:color w:val="000000" w:themeColor="text1"/>
          <w:sz w:val="28"/>
          <w:szCs w:val="28"/>
          <w:lang w:val="vi-VN"/>
        </w:rPr>
        <w:t>/2</w:t>
      </w:r>
      <w:r w:rsidR="00C705B0" w:rsidRPr="00E36E57">
        <w:rPr>
          <w:rFonts w:ascii="Times New Roman" w:hAnsi="Times New Roman" w:cs="Times New Roman"/>
          <w:bCs/>
          <w:color w:val="000000" w:themeColor="text1"/>
          <w:sz w:val="28"/>
          <w:szCs w:val="28"/>
          <w:lang w:val="vi-VN"/>
        </w:rPr>
        <w:t>1</w:t>
      </w:r>
      <w:r w:rsidRPr="00E36E57">
        <w:rPr>
          <w:rFonts w:ascii="Times New Roman" w:hAnsi="Times New Roman" w:cs="Times New Roman"/>
          <w:bCs/>
          <w:color w:val="000000" w:themeColor="text1"/>
          <w:sz w:val="28"/>
          <w:szCs w:val="28"/>
          <w:lang w:val="vi-VN"/>
        </w:rPr>
        <w:t xml:space="preserve"> tỉnh báo cáo có thực hiện công tác quan trắc môi trường nước biển ven bờ (Hải Phòng, Thanh Hóa, </w:t>
      </w:r>
      <w:r w:rsidR="003225B3" w:rsidRPr="00E36E57">
        <w:rPr>
          <w:rFonts w:ascii="Times New Roman" w:hAnsi="Times New Roman" w:cs="Times New Roman"/>
          <w:bCs/>
          <w:color w:val="000000" w:themeColor="text1"/>
          <w:sz w:val="28"/>
          <w:szCs w:val="28"/>
          <w:lang w:val="vi-VN"/>
        </w:rPr>
        <w:t>Hưng Yên</w:t>
      </w:r>
      <w:r w:rsidR="00452119" w:rsidRPr="00E36E57">
        <w:rPr>
          <w:rFonts w:ascii="Times New Roman" w:hAnsi="Times New Roman" w:cs="Times New Roman"/>
          <w:bCs/>
          <w:color w:val="000000" w:themeColor="text1"/>
          <w:sz w:val="28"/>
          <w:szCs w:val="28"/>
          <w:lang w:val="vi-VN"/>
        </w:rPr>
        <w:t xml:space="preserve">, </w:t>
      </w:r>
      <w:r w:rsidR="003225B3" w:rsidRPr="00E36E57">
        <w:rPr>
          <w:rFonts w:ascii="Times New Roman" w:hAnsi="Times New Roman" w:cs="Times New Roman"/>
          <w:bCs/>
          <w:color w:val="000000" w:themeColor="text1"/>
          <w:sz w:val="28"/>
          <w:szCs w:val="28"/>
          <w:lang w:val="vi-VN"/>
        </w:rPr>
        <w:t>Ninh Bình</w:t>
      </w:r>
      <w:r w:rsidR="00D43E61" w:rsidRPr="00E36E57">
        <w:rPr>
          <w:rFonts w:ascii="Times New Roman" w:hAnsi="Times New Roman" w:cs="Times New Roman"/>
          <w:bCs/>
          <w:color w:val="000000" w:themeColor="text1"/>
          <w:sz w:val="28"/>
          <w:szCs w:val="28"/>
          <w:lang w:val="vi-VN"/>
        </w:rPr>
        <w:t xml:space="preserve">, </w:t>
      </w:r>
      <w:r w:rsidRPr="00E36E57">
        <w:rPr>
          <w:rFonts w:ascii="Times New Roman" w:hAnsi="Times New Roman" w:cs="Times New Roman"/>
          <w:bCs/>
          <w:color w:val="000000" w:themeColor="text1"/>
          <w:sz w:val="28"/>
          <w:szCs w:val="28"/>
          <w:lang w:val="vi-VN"/>
        </w:rPr>
        <w:t xml:space="preserve">Nghệ An, Quảng Trị, </w:t>
      </w:r>
      <w:r w:rsidR="003225B3" w:rsidRPr="00E36E57">
        <w:rPr>
          <w:rFonts w:ascii="Times New Roman" w:hAnsi="Times New Roman" w:cs="Times New Roman"/>
          <w:bCs/>
          <w:color w:val="000000" w:themeColor="text1"/>
          <w:sz w:val="28"/>
          <w:szCs w:val="28"/>
          <w:lang w:val="vi-VN"/>
        </w:rPr>
        <w:t>Thành phố</w:t>
      </w:r>
      <w:r w:rsidRPr="00E36E57">
        <w:rPr>
          <w:rFonts w:ascii="Times New Roman" w:hAnsi="Times New Roman" w:cs="Times New Roman"/>
          <w:bCs/>
          <w:color w:val="000000" w:themeColor="text1"/>
          <w:sz w:val="28"/>
          <w:szCs w:val="28"/>
          <w:lang w:val="vi-VN"/>
        </w:rPr>
        <w:t xml:space="preserve"> Huế, Đà Nẵng, Quảng Ngãi, </w:t>
      </w:r>
      <w:r w:rsidR="003225B3" w:rsidRPr="00E36E57">
        <w:rPr>
          <w:rFonts w:ascii="Times New Roman" w:hAnsi="Times New Roman" w:cs="Times New Roman"/>
          <w:bCs/>
          <w:color w:val="000000" w:themeColor="text1"/>
          <w:sz w:val="28"/>
          <w:szCs w:val="28"/>
          <w:lang w:val="vi-VN"/>
        </w:rPr>
        <w:t>Gia Lai</w:t>
      </w:r>
      <w:r w:rsidRPr="00E36E57">
        <w:rPr>
          <w:rFonts w:ascii="Times New Roman" w:hAnsi="Times New Roman" w:cs="Times New Roman"/>
          <w:bCs/>
          <w:color w:val="000000" w:themeColor="text1"/>
          <w:sz w:val="28"/>
          <w:szCs w:val="28"/>
          <w:lang w:val="vi-VN"/>
        </w:rPr>
        <w:t xml:space="preserve">, </w:t>
      </w:r>
      <w:r w:rsidR="003225B3" w:rsidRPr="00E36E57">
        <w:rPr>
          <w:rFonts w:ascii="Times New Roman" w:hAnsi="Times New Roman" w:cs="Times New Roman"/>
          <w:bCs/>
          <w:color w:val="000000" w:themeColor="text1"/>
          <w:sz w:val="28"/>
          <w:szCs w:val="28"/>
          <w:lang w:val="vi-VN"/>
        </w:rPr>
        <w:t>Khánh H</w:t>
      </w:r>
      <w:r w:rsidR="00C705B0" w:rsidRPr="00E36E57">
        <w:rPr>
          <w:rFonts w:ascii="Times New Roman" w:hAnsi="Times New Roman" w:cs="Times New Roman"/>
          <w:bCs/>
          <w:color w:val="000000" w:themeColor="text1"/>
          <w:sz w:val="28"/>
          <w:szCs w:val="28"/>
          <w:lang w:val="vi-VN"/>
        </w:rPr>
        <w:t>òa</w:t>
      </w:r>
      <w:r w:rsidRPr="00E36E57">
        <w:rPr>
          <w:rFonts w:ascii="Times New Roman" w:hAnsi="Times New Roman" w:cs="Times New Roman"/>
          <w:bCs/>
          <w:color w:val="000000" w:themeColor="text1"/>
          <w:sz w:val="28"/>
          <w:szCs w:val="28"/>
          <w:lang w:val="vi-VN"/>
        </w:rPr>
        <w:t xml:space="preserve">, </w:t>
      </w:r>
      <w:r w:rsidR="003225B3" w:rsidRPr="00E36E57">
        <w:rPr>
          <w:rFonts w:ascii="Times New Roman" w:hAnsi="Times New Roman" w:cs="Times New Roman"/>
          <w:bCs/>
          <w:color w:val="000000" w:themeColor="text1"/>
          <w:sz w:val="28"/>
          <w:szCs w:val="28"/>
          <w:lang w:val="vi-VN"/>
        </w:rPr>
        <w:t>Lâm Đồng</w:t>
      </w:r>
      <w:r w:rsidRPr="00E36E57">
        <w:rPr>
          <w:rFonts w:ascii="Times New Roman" w:hAnsi="Times New Roman" w:cs="Times New Roman"/>
          <w:bCs/>
          <w:color w:val="000000" w:themeColor="text1"/>
          <w:sz w:val="28"/>
          <w:szCs w:val="28"/>
          <w:lang w:val="vi-VN"/>
        </w:rPr>
        <w:t xml:space="preserve">, TP Hồ Chí Minh, </w:t>
      </w:r>
      <w:r w:rsidR="00C705B0" w:rsidRPr="00E36E57">
        <w:rPr>
          <w:rFonts w:ascii="Times New Roman" w:hAnsi="Times New Roman" w:cs="Times New Roman"/>
          <w:bCs/>
          <w:color w:val="000000" w:themeColor="text1"/>
          <w:sz w:val="28"/>
          <w:szCs w:val="28"/>
          <w:lang w:val="vi-VN"/>
        </w:rPr>
        <w:t>Vĩnh Long</w:t>
      </w:r>
      <w:r w:rsidRPr="00E36E57">
        <w:rPr>
          <w:rFonts w:ascii="Times New Roman" w:hAnsi="Times New Roman" w:cs="Times New Roman"/>
          <w:bCs/>
          <w:color w:val="000000" w:themeColor="text1"/>
          <w:sz w:val="28"/>
          <w:szCs w:val="28"/>
          <w:lang w:val="vi-VN"/>
        </w:rPr>
        <w:t xml:space="preserve">, </w:t>
      </w:r>
      <w:r w:rsidR="00C705B0" w:rsidRPr="00E36E57">
        <w:rPr>
          <w:rFonts w:ascii="Times New Roman" w:hAnsi="Times New Roman" w:cs="Times New Roman"/>
          <w:bCs/>
          <w:color w:val="000000" w:themeColor="text1"/>
          <w:sz w:val="28"/>
          <w:szCs w:val="28"/>
          <w:lang w:val="vi-VN"/>
        </w:rPr>
        <w:t>Thành phố Cần Thơ</w:t>
      </w:r>
      <w:r w:rsidRPr="00E36E57">
        <w:rPr>
          <w:rFonts w:ascii="Times New Roman" w:hAnsi="Times New Roman" w:cs="Times New Roman"/>
          <w:bCs/>
          <w:color w:val="000000" w:themeColor="text1"/>
          <w:sz w:val="28"/>
          <w:szCs w:val="28"/>
          <w:lang w:val="vi-VN"/>
        </w:rPr>
        <w:t xml:space="preserve">, Cà Mau, </w:t>
      </w:r>
      <w:r w:rsidR="00C705B0" w:rsidRPr="00E36E57">
        <w:rPr>
          <w:rFonts w:ascii="Times New Roman" w:hAnsi="Times New Roman" w:cs="Times New Roman"/>
          <w:bCs/>
          <w:color w:val="000000" w:themeColor="text1"/>
          <w:sz w:val="28"/>
          <w:szCs w:val="28"/>
          <w:lang w:val="vi-VN"/>
        </w:rPr>
        <w:t>An</w:t>
      </w:r>
      <w:r w:rsidRPr="00E36E57">
        <w:rPr>
          <w:rFonts w:ascii="Times New Roman" w:hAnsi="Times New Roman" w:cs="Times New Roman"/>
          <w:bCs/>
          <w:color w:val="000000" w:themeColor="text1"/>
          <w:sz w:val="28"/>
          <w:szCs w:val="28"/>
          <w:lang w:val="vi-VN"/>
        </w:rPr>
        <w:t xml:space="preserve"> Giang).</w:t>
      </w:r>
    </w:p>
    <w:p w14:paraId="6C6EC00F" w14:textId="3498A649" w:rsidR="00750826" w:rsidRPr="00E36E57" w:rsidRDefault="00750826" w:rsidP="00E36E57">
      <w:pPr>
        <w:spacing w:before="120" w:after="120" w:line="340" w:lineRule="exact"/>
        <w:ind w:firstLine="720"/>
        <w:jc w:val="both"/>
        <w:rPr>
          <w:rFonts w:ascii="Times New Roman" w:hAnsi="Times New Roman" w:cs="Times New Roman"/>
          <w:bCs/>
          <w:color w:val="000000" w:themeColor="text1"/>
          <w:sz w:val="28"/>
          <w:szCs w:val="28"/>
          <w:lang w:val="vi-VN"/>
        </w:rPr>
      </w:pPr>
      <w:r w:rsidRPr="00E36E57">
        <w:rPr>
          <w:rFonts w:ascii="Times New Roman" w:hAnsi="Times New Roman" w:cs="Times New Roman"/>
          <w:bCs/>
          <w:color w:val="000000" w:themeColor="text1"/>
          <w:sz w:val="28"/>
          <w:szCs w:val="28"/>
          <w:lang w:val="vi-VN"/>
        </w:rPr>
        <w:t>Kết quả quan trắc, giám sát h</w:t>
      </w:r>
      <w:r w:rsidR="00570966" w:rsidRPr="00E36E57">
        <w:rPr>
          <w:rFonts w:ascii="Times New Roman" w:hAnsi="Times New Roman" w:cs="Times New Roman"/>
          <w:bCs/>
          <w:color w:val="000000" w:themeColor="text1"/>
          <w:sz w:val="28"/>
          <w:szCs w:val="28"/>
          <w:lang w:val="vi-VN"/>
        </w:rPr>
        <w:t>ằ</w:t>
      </w:r>
      <w:r w:rsidRPr="00E36E57">
        <w:rPr>
          <w:rFonts w:ascii="Times New Roman" w:hAnsi="Times New Roman" w:cs="Times New Roman"/>
          <w:bCs/>
          <w:color w:val="000000" w:themeColor="text1"/>
          <w:sz w:val="28"/>
          <w:szCs w:val="28"/>
          <w:lang w:val="vi-VN"/>
        </w:rPr>
        <w:t xml:space="preserve">ng năm đã cung cấp thông tin, dữ liệu quan trọng phục vụ công tác quản lý môi trường biển như: nghiên cứu khoa học, xây dựng báo cáo hiện trạng môi trường biển </w:t>
      </w:r>
      <w:r w:rsidR="00570966" w:rsidRPr="00E36E57">
        <w:rPr>
          <w:rFonts w:ascii="Times New Roman" w:hAnsi="Times New Roman" w:cs="Times New Roman"/>
          <w:bCs/>
          <w:color w:val="000000" w:themeColor="text1"/>
          <w:sz w:val="28"/>
          <w:szCs w:val="28"/>
          <w:lang w:val="vi-VN"/>
        </w:rPr>
        <w:t>q</w:t>
      </w:r>
      <w:r w:rsidRPr="00E36E57">
        <w:rPr>
          <w:rFonts w:ascii="Times New Roman" w:hAnsi="Times New Roman" w:cs="Times New Roman"/>
          <w:bCs/>
          <w:color w:val="000000" w:themeColor="text1"/>
          <w:sz w:val="28"/>
          <w:szCs w:val="28"/>
          <w:lang w:val="vi-VN"/>
        </w:rPr>
        <w:t>uốc gia; xây dựng văn bản quy phạm</w:t>
      </w:r>
      <w:r w:rsidR="00570966" w:rsidRPr="00E36E57">
        <w:rPr>
          <w:rFonts w:ascii="Times New Roman" w:hAnsi="Times New Roman" w:cs="Times New Roman"/>
          <w:bCs/>
          <w:color w:val="000000" w:themeColor="text1"/>
          <w:sz w:val="28"/>
          <w:szCs w:val="28"/>
          <w:lang w:val="vi-VN"/>
        </w:rPr>
        <w:t xml:space="preserve"> pháp luật</w:t>
      </w:r>
      <w:r w:rsidRPr="00E36E57">
        <w:rPr>
          <w:rFonts w:ascii="Times New Roman" w:hAnsi="Times New Roman" w:cs="Times New Roman"/>
          <w:bCs/>
          <w:color w:val="000000" w:themeColor="text1"/>
          <w:sz w:val="28"/>
          <w:szCs w:val="28"/>
          <w:lang w:val="vi-VN"/>
        </w:rPr>
        <w:t xml:space="preserve"> về </w:t>
      </w:r>
      <w:r w:rsidR="00570966" w:rsidRPr="00E36E57">
        <w:rPr>
          <w:rFonts w:ascii="Times New Roman" w:hAnsi="Times New Roman" w:cs="Times New Roman"/>
          <w:bCs/>
          <w:color w:val="000000" w:themeColor="text1"/>
          <w:sz w:val="28"/>
          <w:szCs w:val="28"/>
          <w:lang w:val="vi-VN"/>
        </w:rPr>
        <w:t xml:space="preserve">bảo vệ </w:t>
      </w:r>
      <w:r w:rsidRPr="00E36E57">
        <w:rPr>
          <w:rFonts w:ascii="Times New Roman" w:hAnsi="Times New Roman" w:cs="Times New Roman"/>
          <w:bCs/>
          <w:color w:val="000000" w:themeColor="text1"/>
          <w:sz w:val="28"/>
          <w:szCs w:val="28"/>
          <w:lang w:val="vi-VN"/>
        </w:rPr>
        <w:t xml:space="preserve">môi trường biển. Bên cạnh đó, kết quả còn cung cấp những thông tin, dữ liệu về hiện trạng, diễn biến chất lượng môi trường biển, sự cố môi trường (thuỷ triều đỏ, ô nhiễm dầu, dữ liệu động đất, sóng thần,...), thông tin về bảo vệ môi trường trong hoạt động y tế tại các cơ sở y tế trên toàn quốc trong đó có y tế khu vực biển, hải đảo và những tác động xấu đến môi trường ở các vùng biển </w:t>
      </w:r>
      <w:r w:rsidR="007D344E" w:rsidRPr="00E36E57">
        <w:rPr>
          <w:rFonts w:ascii="Times New Roman" w:hAnsi="Times New Roman" w:cs="Times New Roman"/>
          <w:bCs/>
          <w:color w:val="000000" w:themeColor="text1"/>
          <w:sz w:val="28"/>
          <w:szCs w:val="28"/>
          <w:lang w:val="vi-VN"/>
        </w:rPr>
        <w:t>của nước ta</w:t>
      </w:r>
      <w:r w:rsidRPr="00E36E57">
        <w:rPr>
          <w:rFonts w:ascii="Times New Roman" w:hAnsi="Times New Roman" w:cs="Times New Roman"/>
          <w:bCs/>
          <w:color w:val="000000" w:themeColor="text1"/>
          <w:sz w:val="28"/>
          <w:szCs w:val="28"/>
          <w:lang w:val="vi-VN"/>
        </w:rPr>
        <w:t xml:space="preserve">; phục vụ công tác giám sát và cảnh báo môi trường biển góp phần phát triển kinh tế - xã hội, an ninh và chủ quyền </w:t>
      </w:r>
      <w:r w:rsidR="007D344E" w:rsidRPr="00E36E57">
        <w:rPr>
          <w:rFonts w:ascii="Times New Roman" w:hAnsi="Times New Roman" w:cs="Times New Roman"/>
          <w:bCs/>
          <w:color w:val="000000" w:themeColor="text1"/>
          <w:sz w:val="28"/>
          <w:szCs w:val="28"/>
          <w:lang w:val="vi-VN"/>
        </w:rPr>
        <w:t xml:space="preserve">trên </w:t>
      </w:r>
      <w:r w:rsidRPr="00E36E57">
        <w:rPr>
          <w:rFonts w:ascii="Times New Roman" w:hAnsi="Times New Roman" w:cs="Times New Roman"/>
          <w:bCs/>
          <w:color w:val="000000" w:themeColor="text1"/>
          <w:sz w:val="28"/>
          <w:szCs w:val="28"/>
          <w:lang w:val="vi-VN"/>
        </w:rPr>
        <w:t xml:space="preserve">biển. </w:t>
      </w:r>
    </w:p>
    <w:p w14:paraId="6269459F" w14:textId="161A608F" w:rsidR="003B29EB" w:rsidRPr="00E36E57" w:rsidRDefault="00557CCF" w:rsidP="00E36E57">
      <w:pPr>
        <w:spacing w:before="120" w:after="120" w:line="340" w:lineRule="exact"/>
        <w:ind w:firstLine="720"/>
        <w:jc w:val="both"/>
        <w:rPr>
          <w:rFonts w:ascii="Times New Roman" w:hAnsi="Times New Roman" w:cs="Times New Roman"/>
          <w:bCs/>
          <w:i/>
          <w:iCs/>
          <w:color w:val="000000" w:themeColor="text1"/>
          <w:sz w:val="28"/>
          <w:szCs w:val="28"/>
          <w:lang w:val="vi-VN"/>
        </w:rPr>
      </w:pPr>
      <w:r w:rsidRPr="00E36E57">
        <w:rPr>
          <w:rFonts w:ascii="Times New Roman" w:hAnsi="Times New Roman" w:cs="Times New Roman"/>
          <w:bCs/>
          <w:i/>
          <w:iCs/>
          <w:color w:val="000000" w:themeColor="text1"/>
          <w:sz w:val="28"/>
          <w:szCs w:val="28"/>
          <w:lang w:val="vi-VN"/>
        </w:rPr>
        <w:t>(ii) Bất cập, hạn chế và nguyên</w:t>
      </w:r>
      <w:r w:rsidR="00A71A57" w:rsidRPr="00E36E57">
        <w:rPr>
          <w:rFonts w:ascii="Times New Roman" w:hAnsi="Times New Roman" w:cs="Times New Roman"/>
          <w:bCs/>
          <w:i/>
          <w:iCs/>
          <w:color w:val="000000" w:themeColor="text1"/>
          <w:sz w:val="28"/>
          <w:szCs w:val="28"/>
          <w:lang w:val="vi-VN"/>
        </w:rPr>
        <w:t xml:space="preserve"> nhân</w:t>
      </w:r>
      <w:r w:rsidRPr="00E36E57">
        <w:rPr>
          <w:rFonts w:ascii="Times New Roman" w:hAnsi="Times New Roman" w:cs="Times New Roman"/>
          <w:bCs/>
          <w:i/>
          <w:iCs/>
          <w:color w:val="000000" w:themeColor="text1"/>
          <w:sz w:val="28"/>
          <w:szCs w:val="28"/>
          <w:lang w:val="vi-VN"/>
        </w:rPr>
        <w:t xml:space="preserve"> </w:t>
      </w:r>
    </w:p>
    <w:p w14:paraId="72BB0F54" w14:textId="20226429" w:rsidR="003B29EB" w:rsidRPr="00E36E57" w:rsidRDefault="003B29EB" w:rsidP="00E36E57">
      <w:pPr>
        <w:spacing w:before="120" w:after="120" w:line="340" w:lineRule="exact"/>
        <w:ind w:firstLine="720"/>
        <w:jc w:val="both"/>
        <w:rPr>
          <w:rFonts w:ascii="Times New Roman" w:hAnsi="Times New Roman" w:cs="Times New Roman"/>
          <w:bCs/>
          <w:color w:val="000000" w:themeColor="text1"/>
          <w:sz w:val="28"/>
          <w:szCs w:val="28"/>
          <w:lang w:val="vi-VN"/>
        </w:rPr>
      </w:pPr>
      <w:r w:rsidRPr="00E36E57">
        <w:rPr>
          <w:rFonts w:ascii="Times New Roman" w:hAnsi="Times New Roman" w:cs="Times New Roman"/>
          <w:bCs/>
          <w:color w:val="000000" w:themeColor="text1"/>
          <w:sz w:val="28"/>
          <w:szCs w:val="28"/>
          <w:lang w:val="vi-VN"/>
        </w:rPr>
        <w:t>Việc quan trắc, giám sát tổng hợp tài nguyên, môi trường biển và hải đảo được quy định tại Mục 1 Chương VII gồm 03 Điều (từ điều 64 đến điều 66). Luật BVMT có quy định cụ thể về hệ thống quan trắc môi trường, đối tượng quan trắc môi trường, trách nhiệm quan trắc môi trường (Điều  107, Điều 108, Điều 109); Luật Khí tượng thủy văn có quy định về mạng lưới trạm khí tượng thủy văn (Điều 10), Quy hoạch mạng lưới trạm khí tượng thủy văn quốc gia (Điều 11)… các quy định đều bao gồm đối tượng quan trắc là môi trường biển.</w:t>
      </w:r>
    </w:p>
    <w:p w14:paraId="3A800231" w14:textId="7BA0BE99" w:rsidR="00557CCF" w:rsidRPr="00E36E57" w:rsidRDefault="003B29EB" w:rsidP="00E36E57">
      <w:pPr>
        <w:spacing w:before="120" w:after="120" w:line="340" w:lineRule="exact"/>
        <w:ind w:firstLine="720"/>
        <w:jc w:val="both"/>
        <w:rPr>
          <w:rFonts w:ascii="Times New Roman" w:hAnsi="Times New Roman" w:cs="Times New Roman"/>
          <w:bCs/>
          <w:color w:val="000000" w:themeColor="text1"/>
          <w:sz w:val="28"/>
          <w:szCs w:val="28"/>
          <w:lang w:val="vi-VN"/>
        </w:rPr>
      </w:pPr>
      <w:r w:rsidRPr="00E36E57">
        <w:rPr>
          <w:rFonts w:ascii="Times New Roman" w:hAnsi="Times New Roman" w:cs="Times New Roman"/>
          <w:bCs/>
          <w:color w:val="000000" w:themeColor="text1"/>
          <w:sz w:val="28"/>
          <w:szCs w:val="28"/>
          <w:lang w:val="vi-VN"/>
        </w:rPr>
        <w:t>Do đó, cần nghiên cứu, rà soát để sửa đổi, bổ sung các quy định về quan trắc, giám sát tổng hợp tài nguyên, môi trường biển và hải đảo đồng bộ, thống nhất với các Luật khác để thực hiện.</w:t>
      </w:r>
    </w:p>
    <w:p w14:paraId="2CA63557" w14:textId="18C9AE91" w:rsidR="001A21EB" w:rsidRPr="00E36E57" w:rsidRDefault="008850D1" w:rsidP="00E36E57">
      <w:pPr>
        <w:spacing w:before="120" w:after="120" w:line="340" w:lineRule="exact"/>
        <w:ind w:firstLine="720"/>
        <w:jc w:val="both"/>
        <w:rPr>
          <w:rFonts w:ascii="Times New Roman" w:hAnsi="Times New Roman" w:cs="Times New Roman"/>
          <w:b/>
          <w:bCs/>
          <w:i/>
          <w:iCs/>
          <w:color w:val="000000" w:themeColor="text1"/>
          <w:sz w:val="28"/>
          <w:szCs w:val="28"/>
          <w:lang w:val="vi-VN"/>
        </w:rPr>
      </w:pPr>
      <w:r w:rsidRPr="00E36E57">
        <w:rPr>
          <w:rFonts w:ascii="Times New Roman" w:hAnsi="Times New Roman" w:cs="Times New Roman"/>
          <w:b/>
          <w:bCs/>
          <w:i/>
          <w:iCs/>
          <w:color w:val="000000" w:themeColor="text1"/>
          <w:sz w:val="28"/>
          <w:szCs w:val="28"/>
          <w:lang w:val="vi-VN"/>
        </w:rPr>
        <w:t>2</w:t>
      </w:r>
      <w:r w:rsidR="00CA19FA" w:rsidRPr="00E36E57">
        <w:rPr>
          <w:rFonts w:ascii="Times New Roman" w:hAnsi="Times New Roman" w:cs="Times New Roman"/>
          <w:b/>
          <w:bCs/>
          <w:i/>
          <w:iCs/>
          <w:color w:val="000000" w:themeColor="text1"/>
          <w:sz w:val="28"/>
          <w:szCs w:val="28"/>
          <w:lang w:val="vi-VN"/>
        </w:rPr>
        <w:t>.1</w:t>
      </w:r>
      <w:r w:rsidR="00C850A9" w:rsidRPr="00E36E57">
        <w:rPr>
          <w:rFonts w:ascii="Times New Roman" w:hAnsi="Times New Roman" w:cs="Times New Roman"/>
          <w:b/>
          <w:bCs/>
          <w:i/>
          <w:iCs/>
          <w:color w:val="000000" w:themeColor="text1"/>
          <w:sz w:val="28"/>
          <w:szCs w:val="28"/>
          <w:lang w:val="vi-VN"/>
        </w:rPr>
        <w:t>0</w:t>
      </w:r>
      <w:r w:rsidR="001A21EB" w:rsidRPr="00E36E57">
        <w:rPr>
          <w:rFonts w:ascii="Times New Roman" w:hAnsi="Times New Roman" w:cs="Times New Roman"/>
          <w:b/>
          <w:bCs/>
          <w:i/>
          <w:iCs/>
          <w:color w:val="000000" w:themeColor="text1"/>
          <w:sz w:val="28"/>
          <w:szCs w:val="28"/>
          <w:lang w:val="vi-VN"/>
        </w:rPr>
        <w:t xml:space="preserve">. </w:t>
      </w:r>
      <w:r w:rsidR="00F272DB" w:rsidRPr="00E36E57">
        <w:rPr>
          <w:rFonts w:ascii="Times New Roman" w:hAnsi="Times New Roman" w:cs="Times New Roman"/>
          <w:b/>
          <w:bCs/>
          <w:i/>
          <w:iCs/>
          <w:color w:val="000000" w:themeColor="text1"/>
          <w:sz w:val="28"/>
          <w:szCs w:val="28"/>
          <w:lang w:val="vi-VN"/>
        </w:rPr>
        <w:t>Về h</w:t>
      </w:r>
      <w:r w:rsidR="001A21EB" w:rsidRPr="00E36E57">
        <w:rPr>
          <w:rFonts w:ascii="Times New Roman" w:hAnsi="Times New Roman" w:cs="Times New Roman"/>
          <w:b/>
          <w:bCs/>
          <w:i/>
          <w:iCs/>
          <w:color w:val="000000" w:themeColor="text1"/>
          <w:sz w:val="28"/>
          <w:szCs w:val="28"/>
          <w:lang w:val="vi-VN"/>
        </w:rPr>
        <w:t>ệ thống thông tin, cơ sở dữ liệu về tài nguyên, môi trường biển và hải đảo</w:t>
      </w:r>
    </w:p>
    <w:p w14:paraId="1764C54A" w14:textId="6F9152EC" w:rsidR="003B29EB" w:rsidRPr="00E36E57" w:rsidRDefault="003B29EB" w:rsidP="00E36E57">
      <w:pPr>
        <w:spacing w:before="120" w:after="120" w:line="340" w:lineRule="exact"/>
        <w:ind w:firstLine="720"/>
        <w:jc w:val="both"/>
        <w:rPr>
          <w:rFonts w:ascii="Times New Roman" w:hAnsi="Times New Roman" w:cs="Times New Roman"/>
          <w:i/>
          <w:iCs/>
          <w:color w:val="000000" w:themeColor="text1"/>
          <w:sz w:val="28"/>
          <w:szCs w:val="28"/>
          <w:lang w:val="vi-VN"/>
        </w:rPr>
      </w:pPr>
      <w:r w:rsidRPr="00E36E57">
        <w:rPr>
          <w:rFonts w:ascii="Times New Roman" w:hAnsi="Times New Roman" w:cs="Times New Roman"/>
          <w:i/>
          <w:iCs/>
          <w:color w:val="000000" w:themeColor="text1"/>
          <w:sz w:val="28"/>
          <w:szCs w:val="28"/>
          <w:lang w:val="vi-VN"/>
        </w:rPr>
        <w:t>a) Kết quả đạt được</w:t>
      </w:r>
    </w:p>
    <w:p w14:paraId="35FCA1FA" w14:textId="03D18194" w:rsidR="00750826" w:rsidRPr="00E36E57" w:rsidRDefault="00750826"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t xml:space="preserve">Tại khoản 2 Điều 67 Luật </w:t>
      </w:r>
      <w:r w:rsidR="007D344E" w:rsidRPr="00E36E57">
        <w:rPr>
          <w:rFonts w:ascii="Times New Roman" w:hAnsi="Times New Roman" w:cs="Times New Roman"/>
          <w:color w:val="000000" w:themeColor="text1"/>
          <w:sz w:val="28"/>
          <w:szCs w:val="28"/>
          <w:lang w:val="vi-VN"/>
        </w:rPr>
        <w:t>TNMTBHĐ</w:t>
      </w:r>
      <w:r w:rsidRPr="00E36E57">
        <w:rPr>
          <w:rFonts w:ascii="Times New Roman" w:hAnsi="Times New Roman" w:cs="Times New Roman"/>
          <w:color w:val="000000" w:themeColor="text1"/>
          <w:sz w:val="28"/>
          <w:szCs w:val="28"/>
          <w:lang w:val="vi-VN"/>
        </w:rPr>
        <w:t xml:space="preserve"> quy định hệ thống thông tin tài nguyên, môi trường biển và hải đảo bao gồm: (</w:t>
      </w:r>
      <w:r w:rsidRPr="00E36E57">
        <w:rPr>
          <w:rFonts w:ascii="Times New Roman" w:hAnsi="Times New Roman" w:cs="Times New Roman"/>
          <w:i/>
          <w:iCs/>
          <w:color w:val="000000" w:themeColor="text1"/>
          <w:sz w:val="28"/>
          <w:szCs w:val="28"/>
          <w:lang w:val="vi-VN"/>
        </w:rPr>
        <w:t xml:space="preserve">1) Hạ tầng kỹ thuật công nghệ </w:t>
      </w:r>
      <w:r w:rsidRPr="00E36E57">
        <w:rPr>
          <w:rFonts w:ascii="Times New Roman" w:hAnsi="Times New Roman" w:cs="Times New Roman"/>
          <w:i/>
          <w:iCs/>
          <w:color w:val="000000" w:themeColor="text1"/>
          <w:sz w:val="28"/>
          <w:szCs w:val="28"/>
          <w:lang w:val="vi-VN"/>
        </w:rPr>
        <w:lastRenderedPageBreak/>
        <w:t>thông tin tài nguyên, môi trường biển và hải đảo; (2) Hệ thống phần mềm hệ điều hành, phần mềm hệ thống và phần mềm ứng dụng; (3) Cơ sở dữ liệu tài nguyên, môi trường biển và hải đảo</w:t>
      </w:r>
      <w:r w:rsidRPr="00E36E57">
        <w:rPr>
          <w:rFonts w:ascii="Times New Roman" w:hAnsi="Times New Roman" w:cs="Times New Roman"/>
          <w:color w:val="000000" w:themeColor="text1"/>
          <w:sz w:val="28"/>
          <w:szCs w:val="28"/>
          <w:lang w:val="vi-VN"/>
        </w:rPr>
        <w:t xml:space="preserve">. </w:t>
      </w:r>
    </w:p>
    <w:p w14:paraId="76DE249B" w14:textId="56F6A2E6" w:rsidR="002F1DB0" w:rsidRPr="00E36E57" w:rsidRDefault="00750826"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t xml:space="preserve">Thực tế, ở cấp </w:t>
      </w:r>
      <w:r w:rsidR="00A526B5" w:rsidRPr="00E36E57">
        <w:rPr>
          <w:rFonts w:ascii="Times New Roman" w:hAnsi="Times New Roman" w:cs="Times New Roman"/>
          <w:color w:val="000000" w:themeColor="text1"/>
          <w:sz w:val="28"/>
          <w:szCs w:val="28"/>
          <w:lang w:val="vi-VN"/>
        </w:rPr>
        <w:t>t</w:t>
      </w:r>
      <w:r w:rsidRPr="00E36E57">
        <w:rPr>
          <w:rFonts w:ascii="Times New Roman" w:hAnsi="Times New Roman" w:cs="Times New Roman"/>
          <w:color w:val="000000" w:themeColor="text1"/>
          <w:sz w:val="28"/>
          <w:szCs w:val="28"/>
          <w:lang w:val="vi-VN"/>
        </w:rPr>
        <w:t>rung ương</w:t>
      </w:r>
      <w:r w:rsidR="004B6A00" w:rsidRPr="00E36E57">
        <w:rPr>
          <w:rFonts w:ascii="Times New Roman" w:hAnsi="Times New Roman" w:cs="Times New Roman"/>
          <w:color w:val="000000" w:themeColor="text1"/>
          <w:sz w:val="28"/>
          <w:szCs w:val="28"/>
          <w:lang w:val="vi-VN"/>
        </w:rPr>
        <w:t xml:space="preserve">, </w:t>
      </w:r>
      <w:r w:rsidRPr="00E36E57">
        <w:rPr>
          <w:rFonts w:ascii="Times New Roman" w:hAnsi="Times New Roman" w:cs="Times New Roman"/>
          <w:color w:val="000000" w:themeColor="text1"/>
          <w:sz w:val="28"/>
          <w:szCs w:val="28"/>
          <w:lang w:val="vi-VN"/>
        </w:rPr>
        <w:t>hệ thống</w:t>
      </w:r>
      <w:r w:rsidR="002F1DB0" w:rsidRPr="00E36E57">
        <w:rPr>
          <w:rFonts w:ascii="Times New Roman" w:hAnsi="Times New Roman" w:cs="Times New Roman"/>
          <w:color w:val="000000" w:themeColor="text1"/>
          <w:sz w:val="28"/>
          <w:szCs w:val="28"/>
          <w:lang w:val="vi-VN"/>
        </w:rPr>
        <w:t xml:space="preserve"> thông tin</w:t>
      </w:r>
      <w:r w:rsidRPr="00E36E57">
        <w:rPr>
          <w:rFonts w:ascii="Times New Roman" w:hAnsi="Times New Roman" w:cs="Times New Roman"/>
          <w:color w:val="000000" w:themeColor="text1"/>
          <w:sz w:val="28"/>
          <w:szCs w:val="28"/>
          <w:lang w:val="vi-VN"/>
        </w:rPr>
        <w:t xml:space="preserve"> </w:t>
      </w:r>
      <w:r w:rsidR="004B6A00" w:rsidRPr="00E36E57">
        <w:rPr>
          <w:rFonts w:ascii="Times New Roman" w:hAnsi="Times New Roman" w:cs="Times New Roman"/>
          <w:color w:val="000000" w:themeColor="text1"/>
          <w:sz w:val="28"/>
          <w:szCs w:val="28"/>
          <w:lang w:val="vi-VN"/>
        </w:rPr>
        <w:t>cơ sở</w:t>
      </w:r>
      <w:r w:rsidRPr="00E36E57">
        <w:rPr>
          <w:rFonts w:ascii="Times New Roman" w:hAnsi="Times New Roman" w:cs="Times New Roman"/>
          <w:color w:val="000000" w:themeColor="text1"/>
          <w:sz w:val="28"/>
          <w:szCs w:val="28"/>
          <w:lang w:val="vi-VN"/>
        </w:rPr>
        <w:t xml:space="preserve"> </w:t>
      </w:r>
      <w:r w:rsidR="007D344E" w:rsidRPr="00E36E57">
        <w:rPr>
          <w:rFonts w:ascii="Times New Roman" w:hAnsi="Times New Roman" w:cs="Times New Roman"/>
          <w:color w:val="000000" w:themeColor="text1"/>
          <w:sz w:val="28"/>
          <w:szCs w:val="28"/>
          <w:lang w:val="vi-VN"/>
        </w:rPr>
        <w:t xml:space="preserve">dữ liệu </w:t>
      </w:r>
      <w:r w:rsidRPr="00E36E57">
        <w:rPr>
          <w:rFonts w:ascii="Times New Roman" w:hAnsi="Times New Roman" w:cs="Times New Roman"/>
          <w:color w:val="000000" w:themeColor="text1"/>
          <w:sz w:val="28"/>
          <w:szCs w:val="28"/>
          <w:lang w:val="vi-VN"/>
        </w:rPr>
        <w:t>tài nguyên, môi trường biển và hải đảo đã được xây dựng từ năm 2006 trong Dự án: “</w:t>
      </w:r>
      <w:r w:rsidRPr="00E36E57">
        <w:rPr>
          <w:rFonts w:ascii="Times New Roman" w:hAnsi="Times New Roman" w:cs="Times New Roman"/>
          <w:i/>
          <w:iCs/>
          <w:color w:val="000000" w:themeColor="text1"/>
          <w:sz w:val="28"/>
          <w:szCs w:val="28"/>
          <w:lang w:val="vi-VN"/>
        </w:rPr>
        <w:t>Xây dựng, hệ thống hóa cơ sở dữ liệu biển quốc gia về các kết quả điều tra cơ bản điều kiện tự nhiên, tài nguyên và môi trường các vùng biển Việt Nam</w:t>
      </w:r>
      <w:r w:rsidRPr="00E36E57">
        <w:rPr>
          <w:rFonts w:ascii="Times New Roman" w:hAnsi="Times New Roman" w:cs="Times New Roman"/>
          <w:color w:val="000000" w:themeColor="text1"/>
          <w:sz w:val="28"/>
          <w:szCs w:val="28"/>
          <w:lang w:val="vi-VN"/>
        </w:rPr>
        <w:t xml:space="preserve">” theo Quyết định 47/2006/QĐ-TTg ngày 01/3/2006 </w:t>
      </w:r>
      <w:r w:rsidR="009215F6" w:rsidRPr="00E36E57">
        <w:rPr>
          <w:rFonts w:ascii="Times New Roman" w:hAnsi="Times New Roman" w:cs="Times New Roman"/>
          <w:color w:val="000000" w:themeColor="text1"/>
          <w:sz w:val="28"/>
          <w:szCs w:val="28"/>
          <w:lang w:val="vi-VN"/>
        </w:rPr>
        <w:t xml:space="preserve">của Thủ tướng Chính phủ </w:t>
      </w:r>
      <w:r w:rsidRPr="00E36E57">
        <w:rPr>
          <w:rFonts w:ascii="Times New Roman" w:hAnsi="Times New Roman" w:cs="Times New Roman"/>
          <w:color w:val="000000" w:themeColor="text1"/>
          <w:sz w:val="28"/>
          <w:szCs w:val="28"/>
          <w:lang w:val="vi-VN"/>
        </w:rPr>
        <w:t>về phê duyệt “</w:t>
      </w:r>
      <w:r w:rsidRPr="00E36E57">
        <w:rPr>
          <w:rFonts w:ascii="Times New Roman" w:hAnsi="Times New Roman" w:cs="Times New Roman"/>
          <w:i/>
          <w:color w:val="000000" w:themeColor="text1"/>
          <w:sz w:val="28"/>
          <w:szCs w:val="28"/>
          <w:lang w:val="vi-VN"/>
        </w:rPr>
        <w:t>Đề án tổng thể về điều tra cơ bản và quản lý tài nguyên - môi trường biển đến năm 2010, tầm nhìn đế</w:t>
      </w:r>
      <w:r w:rsidR="005B1273" w:rsidRPr="00E36E57">
        <w:rPr>
          <w:rFonts w:ascii="Times New Roman" w:hAnsi="Times New Roman" w:cs="Times New Roman"/>
          <w:i/>
          <w:color w:val="000000" w:themeColor="text1"/>
          <w:sz w:val="28"/>
          <w:szCs w:val="28"/>
          <w:lang w:val="vi-VN"/>
        </w:rPr>
        <w:t>n năm 2020</w:t>
      </w:r>
      <w:r w:rsidR="005B1273" w:rsidRPr="00E36E57">
        <w:rPr>
          <w:rFonts w:ascii="Times New Roman" w:hAnsi="Times New Roman" w:cs="Times New Roman"/>
          <w:color w:val="000000" w:themeColor="text1"/>
          <w:sz w:val="28"/>
          <w:szCs w:val="28"/>
          <w:lang w:val="vi-VN"/>
        </w:rPr>
        <w:t>”</w:t>
      </w:r>
      <w:r w:rsidR="008F3694" w:rsidRPr="00E36E57">
        <w:rPr>
          <w:rFonts w:ascii="Times New Roman" w:hAnsi="Times New Roman" w:cs="Times New Roman"/>
          <w:color w:val="000000" w:themeColor="text1"/>
          <w:sz w:val="28"/>
          <w:szCs w:val="28"/>
          <w:lang w:val="vi-VN"/>
        </w:rPr>
        <w:t xml:space="preserve"> (Đề án 47)</w:t>
      </w:r>
      <w:r w:rsidR="005B1273" w:rsidRPr="00E36E57">
        <w:rPr>
          <w:rFonts w:ascii="Times New Roman" w:hAnsi="Times New Roman" w:cs="Times New Roman"/>
          <w:color w:val="000000" w:themeColor="text1"/>
          <w:sz w:val="28"/>
          <w:szCs w:val="28"/>
          <w:lang w:val="vi-VN"/>
        </w:rPr>
        <w:t xml:space="preserve">. </w:t>
      </w:r>
      <w:r w:rsidR="002F1DB0" w:rsidRPr="00E36E57">
        <w:rPr>
          <w:rFonts w:ascii="Times New Roman" w:hAnsi="Times New Roman" w:cs="Times New Roman"/>
          <w:color w:val="000000" w:themeColor="text1"/>
          <w:sz w:val="28"/>
          <w:szCs w:val="28"/>
          <w:lang w:val="vi-VN"/>
        </w:rPr>
        <w:t>Kết quả Dự án (</w:t>
      </w:r>
      <w:r w:rsidR="009215F6" w:rsidRPr="00E36E57">
        <w:rPr>
          <w:rFonts w:ascii="Times New Roman" w:hAnsi="Times New Roman" w:cs="Times New Roman"/>
          <w:color w:val="000000" w:themeColor="text1"/>
          <w:sz w:val="28"/>
          <w:szCs w:val="28"/>
          <w:lang w:val="vi-VN"/>
        </w:rPr>
        <w:t xml:space="preserve">giai đoạn </w:t>
      </w:r>
      <w:r w:rsidR="002F1DB0" w:rsidRPr="00E36E57">
        <w:rPr>
          <w:rFonts w:ascii="Times New Roman" w:hAnsi="Times New Roman" w:cs="Times New Roman"/>
          <w:color w:val="000000" w:themeColor="text1"/>
          <w:sz w:val="28"/>
          <w:szCs w:val="28"/>
          <w:lang w:val="vi-VN"/>
        </w:rPr>
        <w:t xml:space="preserve">2006 </w:t>
      </w:r>
      <w:r w:rsidR="009215F6" w:rsidRPr="00E36E57">
        <w:rPr>
          <w:rFonts w:ascii="Times New Roman" w:hAnsi="Times New Roman" w:cs="Times New Roman"/>
          <w:color w:val="000000" w:themeColor="text1"/>
          <w:sz w:val="28"/>
          <w:szCs w:val="28"/>
          <w:lang w:val="vi-VN"/>
        </w:rPr>
        <w:t>-</w:t>
      </w:r>
      <w:r w:rsidR="002F1DB0" w:rsidRPr="00E36E57">
        <w:rPr>
          <w:rFonts w:ascii="Times New Roman" w:hAnsi="Times New Roman" w:cs="Times New Roman"/>
          <w:color w:val="000000" w:themeColor="text1"/>
          <w:sz w:val="28"/>
          <w:szCs w:val="28"/>
          <w:lang w:val="vi-VN"/>
        </w:rPr>
        <w:t xml:space="preserve"> 2012) thực hiện được: (</w:t>
      </w:r>
      <w:r w:rsidR="00C03C7C" w:rsidRPr="00E36E57">
        <w:rPr>
          <w:rFonts w:ascii="Times New Roman" w:hAnsi="Times New Roman" w:cs="Times New Roman"/>
          <w:color w:val="000000" w:themeColor="text1"/>
          <w:sz w:val="28"/>
          <w:szCs w:val="28"/>
          <w:lang w:val="vi-VN"/>
        </w:rPr>
        <w:t>1</w:t>
      </w:r>
      <w:r w:rsidR="002F1DB0" w:rsidRPr="00E36E57">
        <w:rPr>
          <w:rFonts w:ascii="Times New Roman" w:hAnsi="Times New Roman" w:cs="Times New Roman"/>
          <w:color w:val="000000" w:themeColor="text1"/>
          <w:sz w:val="28"/>
          <w:szCs w:val="28"/>
          <w:lang w:val="vi-VN"/>
        </w:rPr>
        <w:t xml:space="preserve">) Đánh giá được hiện trạng quản lý, sử dụng và nhu cầu sử dụng thông tin dữ liệu tài nguyên </w:t>
      </w:r>
      <w:r w:rsidR="00265A94" w:rsidRPr="00E36E57">
        <w:rPr>
          <w:rFonts w:ascii="Times New Roman" w:hAnsi="Times New Roman" w:cs="Times New Roman"/>
          <w:color w:val="000000" w:themeColor="text1"/>
          <w:sz w:val="28"/>
          <w:szCs w:val="28"/>
          <w:lang w:val="vi-VN"/>
        </w:rPr>
        <w:t>-</w:t>
      </w:r>
      <w:r w:rsidR="002F1DB0" w:rsidRPr="00E36E57">
        <w:rPr>
          <w:rFonts w:ascii="Times New Roman" w:hAnsi="Times New Roman" w:cs="Times New Roman"/>
          <w:color w:val="000000" w:themeColor="text1"/>
          <w:sz w:val="28"/>
          <w:szCs w:val="28"/>
          <w:lang w:val="vi-VN"/>
        </w:rPr>
        <w:t xml:space="preserve"> môi trường biển Việt Nam; (</w:t>
      </w:r>
      <w:r w:rsidR="00C03C7C" w:rsidRPr="00E36E57">
        <w:rPr>
          <w:rFonts w:ascii="Times New Roman" w:hAnsi="Times New Roman" w:cs="Times New Roman"/>
          <w:color w:val="000000" w:themeColor="text1"/>
          <w:sz w:val="28"/>
          <w:szCs w:val="28"/>
          <w:lang w:val="vi-VN"/>
        </w:rPr>
        <w:t>2</w:t>
      </w:r>
      <w:r w:rsidR="002F1DB0" w:rsidRPr="00E36E57">
        <w:rPr>
          <w:rFonts w:ascii="Times New Roman" w:hAnsi="Times New Roman" w:cs="Times New Roman"/>
          <w:color w:val="000000" w:themeColor="text1"/>
          <w:sz w:val="28"/>
          <w:szCs w:val="28"/>
          <w:lang w:val="vi-VN"/>
        </w:rPr>
        <w:t xml:space="preserve">) Hệ thống cơ sở dữ liệu tài nguyên, môi trường biển và hải đảo quốc gia gồm 17 cơ sở dữ liệu thành phần về các kết quả điều tra cơ bản điều kiện tự nhiên, tài nguyên và môi trường các vùng biển Việt Nam; (3) Hệ thống trang thiết bị kỹ thuật phần cứng và phần mềm phục vụ quản lý và khai thác cơ sở dữ liệu tài nguyên và môi trường biển và hải đảo; (4) Có mô hình tổ chức quản lý cơ sở dữ liệu quốc gia; quy chế quản lý, cập nhật, khai thác và cung cấp dữ liệu về tài nguyên và môi trường biển. </w:t>
      </w:r>
    </w:p>
    <w:p w14:paraId="432F4FA3" w14:textId="5FF3A1FB" w:rsidR="002F1DB0" w:rsidRPr="00E36E57" w:rsidRDefault="002F1DB0"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t xml:space="preserve">Về công tác lưu trữ dữ liệu tài nguyên môi trường biển và hải đảo, đã hình thành kho dữ liệu tài nguyên môi trường biển và hải đảo. Hiện nay, kho dữ liệu tài nguyên, môi trường biển và hải đảo đang lưu trữ các đề án, dự án, nhiệm vụ, đề tài khoa học công về tài nguyên, môi trường biển và hải đảo thuộc Chương trình trọng điểm điều tra cơ bản tài nguyên, môi trường biển và hải đảo đến năm 2030 (Quyết định số 28/QĐ-TTg của Thủ tướng Chính phủ, trước là Đề án 47); hồ sơ hải đảo các tỉnh và các nhiệm vụ, dự án, đề tài khoa học công nghệ khác về tài nguyên, môi trường biển và hải đảo. Công tác tiếp nhận dữ liệu được thực hiện </w:t>
      </w:r>
      <w:r w:rsidR="00010383" w:rsidRPr="00E36E57">
        <w:rPr>
          <w:rFonts w:ascii="Times New Roman" w:hAnsi="Times New Roman" w:cs="Times New Roman"/>
          <w:color w:val="000000" w:themeColor="text1"/>
          <w:sz w:val="28"/>
          <w:szCs w:val="28"/>
          <w:lang w:val="vi-VN"/>
        </w:rPr>
        <w:t>định kỳ</w:t>
      </w:r>
      <w:r w:rsidRPr="00E36E57">
        <w:rPr>
          <w:rFonts w:ascii="Times New Roman" w:hAnsi="Times New Roman" w:cs="Times New Roman"/>
          <w:color w:val="000000" w:themeColor="text1"/>
          <w:sz w:val="28"/>
          <w:szCs w:val="28"/>
          <w:lang w:val="vi-VN"/>
        </w:rPr>
        <w:t xml:space="preserve"> và liên tục từ khi thành lập Tổng cục Biển và Hải đảo Việt Nam đến nay.</w:t>
      </w:r>
    </w:p>
    <w:p w14:paraId="237A3782" w14:textId="77777777" w:rsidR="00A76CA3" w:rsidRPr="00E36E57" w:rsidRDefault="000C73C8"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t>Về quy định thu</w:t>
      </w:r>
      <w:r w:rsidR="006747B6" w:rsidRPr="00E36E57">
        <w:rPr>
          <w:rFonts w:ascii="Times New Roman" w:hAnsi="Times New Roman" w:cs="Times New Roman"/>
          <w:color w:val="000000" w:themeColor="text1"/>
          <w:sz w:val="28"/>
          <w:szCs w:val="28"/>
          <w:lang w:val="vi-VN"/>
        </w:rPr>
        <w:t xml:space="preserve"> phí</w:t>
      </w:r>
      <w:r w:rsidR="002F1DB0" w:rsidRPr="00E36E57">
        <w:rPr>
          <w:rFonts w:ascii="Times New Roman" w:hAnsi="Times New Roman" w:cs="Times New Roman"/>
          <w:color w:val="000000" w:themeColor="text1"/>
          <w:sz w:val="28"/>
          <w:szCs w:val="28"/>
          <w:lang w:val="vi-VN"/>
        </w:rPr>
        <w:t xml:space="preserve"> khai thác, sử dụng dữ liệu tài nguyên, môi trường biển và hải đảo được thực hiện </w:t>
      </w:r>
      <w:r w:rsidR="006747B6" w:rsidRPr="00E36E57">
        <w:rPr>
          <w:rFonts w:ascii="Times New Roman" w:hAnsi="Times New Roman" w:cs="Times New Roman"/>
          <w:color w:val="000000" w:themeColor="text1"/>
          <w:sz w:val="28"/>
          <w:szCs w:val="28"/>
          <w:lang w:val="vi-VN"/>
        </w:rPr>
        <w:t>sau</w:t>
      </w:r>
      <w:r w:rsidR="002F1DB0" w:rsidRPr="00E36E57">
        <w:rPr>
          <w:rFonts w:ascii="Times New Roman" w:hAnsi="Times New Roman" w:cs="Times New Roman"/>
          <w:color w:val="000000" w:themeColor="text1"/>
          <w:sz w:val="28"/>
          <w:szCs w:val="28"/>
          <w:lang w:val="vi-VN"/>
        </w:rPr>
        <w:t xml:space="preserve"> khi Thông tư số 294/2016/TT-BTC ngày 15/11/2016 của Bộ Tài chính quy định mức thu, chế độ thu, nộp, quản lý và sử dụng phí khai thác và sử dụng dữ liệu tài nguyên, môi trường biển và hải đảo có hiệu lực</w:t>
      </w:r>
      <w:r w:rsidR="005B5529" w:rsidRPr="00E36E57">
        <w:rPr>
          <w:rFonts w:ascii="Times New Roman" w:hAnsi="Times New Roman" w:cs="Times New Roman"/>
          <w:color w:val="000000" w:themeColor="text1"/>
          <w:sz w:val="28"/>
          <w:szCs w:val="28"/>
          <w:lang w:val="vi-VN"/>
        </w:rPr>
        <w:t xml:space="preserve"> (được sửa đổi, bổ sung bởi Thông tư số 55/2018/TT-BTC ngày 25/6/2018)</w:t>
      </w:r>
      <w:r w:rsidR="002F1DB0" w:rsidRPr="00E36E57">
        <w:rPr>
          <w:rFonts w:ascii="Times New Roman" w:hAnsi="Times New Roman" w:cs="Times New Roman"/>
          <w:color w:val="000000" w:themeColor="text1"/>
          <w:sz w:val="28"/>
          <w:szCs w:val="28"/>
          <w:lang w:val="vi-VN"/>
        </w:rPr>
        <w:t xml:space="preserve">. Dữ liệu tập trung được khai thác nhiều thuộc các lĩnh vực: địa hình biển, địa chất khoáng sản biển, khí tượng thủy văn biển,... </w:t>
      </w:r>
    </w:p>
    <w:p w14:paraId="0C4C6E37" w14:textId="4A520F18" w:rsidR="002F1DB0" w:rsidRPr="00E36E57" w:rsidRDefault="002F1DB0"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t>Về tích hợp, trao đổi, chia sẻ dữ liệu tài nguyên, môi trường biển và hải đảo</w:t>
      </w:r>
      <w:r w:rsidR="00056483" w:rsidRPr="00E36E57">
        <w:rPr>
          <w:rFonts w:ascii="Times New Roman" w:hAnsi="Times New Roman" w:cs="Times New Roman"/>
          <w:color w:val="000000" w:themeColor="text1"/>
          <w:sz w:val="28"/>
          <w:szCs w:val="28"/>
          <w:lang w:val="vi-VN"/>
        </w:rPr>
        <w:t>,</w:t>
      </w:r>
      <w:r w:rsidRPr="00E36E57">
        <w:rPr>
          <w:rFonts w:ascii="Times New Roman" w:hAnsi="Times New Roman" w:cs="Times New Roman"/>
          <w:color w:val="000000" w:themeColor="text1"/>
          <w:sz w:val="28"/>
          <w:szCs w:val="28"/>
          <w:lang w:val="vi-VN"/>
        </w:rPr>
        <w:t xml:space="preserve"> bước đầu đã thực hiện việc kết nối, chia sẻ thông tin và cung cấp dữ liệu đến người dùng thông qua quản lý, vận hành một số sản phẩm phần mề</w:t>
      </w:r>
      <w:r w:rsidR="00056483" w:rsidRPr="00E36E57">
        <w:rPr>
          <w:rFonts w:ascii="Times New Roman" w:hAnsi="Times New Roman" w:cs="Times New Roman"/>
          <w:color w:val="000000" w:themeColor="text1"/>
          <w:sz w:val="28"/>
          <w:szCs w:val="28"/>
          <w:lang w:val="vi-VN"/>
        </w:rPr>
        <w:t>m, trang thông tin</w:t>
      </w:r>
      <w:r w:rsidRPr="00E36E57">
        <w:rPr>
          <w:rFonts w:ascii="Times New Roman" w:hAnsi="Times New Roman" w:cs="Times New Roman"/>
          <w:color w:val="000000" w:themeColor="text1"/>
          <w:sz w:val="28"/>
          <w:szCs w:val="28"/>
          <w:lang w:val="vi-VN"/>
        </w:rPr>
        <w:t xml:space="preserve"> và các dịch vụ dữ liệu đặc thù lĩnh vực tài nguyên, môi trường biển và hải đảo.</w:t>
      </w:r>
    </w:p>
    <w:p w14:paraId="4B2B8B29" w14:textId="0473BCA9" w:rsidR="004B6A00" w:rsidRPr="00E36E57" w:rsidRDefault="002F1DB0"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t>T</w:t>
      </w:r>
      <w:r w:rsidR="007D344E" w:rsidRPr="00E36E57">
        <w:rPr>
          <w:rFonts w:ascii="Times New Roman" w:hAnsi="Times New Roman" w:cs="Times New Roman"/>
          <w:color w:val="000000" w:themeColor="text1"/>
          <w:sz w:val="28"/>
          <w:szCs w:val="28"/>
          <w:lang w:val="vi-VN"/>
        </w:rPr>
        <w:t xml:space="preserve">ại </w:t>
      </w:r>
      <w:r w:rsidR="004B6A00" w:rsidRPr="00E36E57">
        <w:rPr>
          <w:rFonts w:ascii="Times New Roman" w:hAnsi="Times New Roman" w:cs="Times New Roman"/>
          <w:color w:val="000000" w:themeColor="text1"/>
          <w:sz w:val="28"/>
          <w:szCs w:val="28"/>
          <w:lang w:val="vi-VN"/>
        </w:rPr>
        <w:t>2</w:t>
      </w:r>
      <w:r w:rsidR="00D301C0" w:rsidRPr="00E36E57">
        <w:rPr>
          <w:rFonts w:ascii="Times New Roman" w:hAnsi="Times New Roman" w:cs="Times New Roman"/>
          <w:color w:val="000000" w:themeColor="text1"/>
          <w:sz w:val="28"/>
          <w:szCs w:val="28"/>
          <w:lang w:val="vi-VN"/>
        </w:rPr>
        <w:t>1</w:t>
      </w:r>
      <w:r w:rsidR="004B6A00" w:rsidRPr="00E36E57">
        <w:rPr>
          <w:rFonts w:ascii="Times New Roman" w:hAnsi="Times New Roman" w:cs="Times New Roman"/>
          <w:color w:val="000000" w:themeColor="text1"/>
          <w:sz w:val="28"/>
          <w:szCs w:val="28"/>
          <w:lang w:val="vi-VN"/>
        </w:rPr>
        <w:t xml:space="preserve"> </w:t>
      </w:r>
      <w:r w:rsidR="007D344E" w:rsidRPr="00E36E57">
        <w:rPr>
          <w:rFonts w:ascii="Times New Roman" w:hAnsi="Times New Roman" w:cs="Times New Roman"/>
          <w:color w:val="000000" w:themeColor="text1"/>
          <w:sz w:val="28"/>
          <w:szCs w:val="28"/>
          <w:lang w:val="vi-VN"/>
        </w:rPr>
        <w:t>tỉnh</w:t>
      </w:r>
      <w:r w:rsidR="004B6A00" w:rsidRPr="00E36E57">
        <w:rPr>
          <w:rFonts w:ascii="Times New Roman" w:hAnsi="Times New Roman" w:cs="Times New Roman"/>
          <w:color w:val="000000" w:themeColor="text1"/>
          <w:sz w:val="28"/>
          <w:szCs w:val="28"/>
          <w:lang w:val="vi-VN"/>
        </w:rPr>
        <w:t xml:space="preserve"> có biển, việc xây dựng, quản lý cơ sở dữ liệu tài nguyên, môi trường biển và hải đảo đã từng bước được triển khai, tuy nhiên còn thiếu đồng bộ, </w:t>
      </w:r>
      <w:r w:rsidR="004B6A00" w:rsidRPr="00E36E57">
        <w:rPr>
          <w:rFonts w:ascii="Times New Roman" w:hAnsi="Times New Roman" w:cs="Times New Roman"/>
          <w:color w:val="000000" w:themeColor="text1"/>
          <w:sz w:val="28"/>
          <w:szCs w:val="28"/>
          <w:lang w:val="vi-VN"/>
        </w:rPr>
        <w:lastRenderedPageBreak/>
        <w:t xml:space="preserve">thiếu tính kết nối liên thông các dữ liệu về tài nguyên, môi trường biển và hải đảo với </w:t>
      </w:r>
      <w:r w:rsidR="00BF0A92" w:rsidRPr="00E36E57">
        <w:rPr>
          <w:rFonts w:ascii="Times New Roman" w:hAnsi="Times New Roman" w:cs="Times New Roman"/>
          <w:color w:val="000000" w:themeColor="text1"/>
          <w:sz w:val="28"/>
          <w:szCs w:val="28"/>
          <w:lang w:val="vi-VN"/>
        </w:rPr>
        <w:t>Trung tâm Thông tin, dữ liệu biển và hải đảo quốc gia và với các Bộ, ngành, còn có việc chồng chéo, trùng lặp dữ liệu giữa trung ương và địa phương</w:t>
      </w:r>
      <w:r w:rsidR="004B6A00" w:rsidRPr="00E36E57">
        <w:rPr>
          <w:rFonts w:ascii="Times New Roman" w:hAnsi="Times New Roman" w:cs="Times New Roman"/>
          <w:color w:val="000000" w:themeColor="text1"/>
          <w:sz w:val="28"/>
          <w:szCs w:val="28"/>
          <w:lang w:val="vi-VN"/>
        </w:rPr>
        <w:t>.</w:t>
      </w:r>
    </w:p>
    <w:p w14:paraId="5BA86AE1" w14:textId="794D8D3C" w:rsidR="003B29EB" w:rsidRPr="00E36E57" w:rsidRDefault="003B29EB" w:rsidP="00E36E57">
      <w:pPr>
        <w:spacing w:before="120" w:after="120" w:line="340" w:lineRule="exact"/>
        <w:ind w:firstLine="720"/>
        <w:jc w:val="both"/>
        <w:rPr>
          <w:rFonts w:ascii="Times New Roman" w:hAnsi="Times New Roman" w:cs="Times New Roman"/>
          <w:i/>
          <w:iCs/>
          <w:color w:val="000000" w:themeColor="text1"/>
          <w:sz w:val="28"/>
          <w:szCs w:val="28"/>
          <w:lang w:val="vi-VN"/>
        </w:rPr>
      </w:pPr>
      <w:r w:rsidRPr="00E36E57">
        <w:rPr>
          <w:rFonts w:ascii="Times New Roman" w:hAnsi="Times New Roman" w:cs="Times New Roman"/>
          <w:i/>
          <w:iCs/>
          <w:color w:val="000000" w:themeColor="text1"/>
          <w:sz w:val="28"/>
          <w:szCs w:val="28"/>
          <w:lang w:val="vi-VN"/>
        </w:rPr>
        <w:t>b) Hạn chế, bất cập và nguyên nhân</w:t>
      </w:r>
    </w:p>
    <w:p w14:paraId="10B2ADC3" w14:textId="4EE9C319" w:rsidR="0062678F" w:rsidRPr="00E36E57" w:rsidRDefault="0062678F"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t>Cơ sở dữ liệu tài nguyên, môi trường biển và hải đảo quốc gia được hình thành từ dự án “Xây dựng, hệ thống hóa cơ sở dữ liệu biển quốc gia về các kết quả điều tra cơ bản điều kiện tự nhiên, tài nguyên và môi trường các vùng biển Việt Nam” và bắt đầu được vận hành khai thác từ năm 2012 đến nay</w:t>
      </w:r>
      <w:r w:rsidR="00E30E15" w:rsidRPr="00E36E57">
        <w:rPr>
          <w:rFonts w:ascii="Times New Roman" w:hAnsi="Times New Roman" w:cs="Times New Roman"/>
          <w:color w:val="000000" w:themeColor="text1"/>
          <w:sz w:val="28"/>
          <w:szCs w:val="28"/>
          <w:lang w:val="vi-VN"/>
        </w:rPr>
        <w:t>,</w:t>
      </w:r>
      <w:r w:rsidRPr="00E36E57">
        <w:rPr>
          <w:rFonts w:ascii="Times New Roman" w:hAnsi="Times New Roman" w:cs="Times New Roman"/>
          <w:color w:val="000000" w:themeColor="text1"/>
          <w:sz w:val="28"/>
          <w:szCs w:val="28"/>
          <w:lang w:val="vi-VN"/>
        </w:rPr>
        <w:t xml:space="preserve"> với các cơ sở dữ liệu thành phần như: Cơ sở dữ liệu một số hải đảo, cụm đảo lớn, quan trọng phục vụ quy hoạch phát triển kinh tế biển và bảo vệ chủ quyền lãnh hải;</w:t>
      </w:r>
      <w:r w:rsidR="00E30E15" w:rsidRPr="00E36E57">
        <w:rPr>
          <w:rFonts w:ascii="Times New Roman" w:hAnsi="Times New Roman" w:cs="Times New Roman"/>
          <w:color w:val="000000" w:themeColor="text1"/>
          <w:sz w:val="28"/>
          <w:szCs w:val="28"/>
          <w:lang w:val="vi-VN"/>
        </w:rPr>
        <w:t xml:space="preserve"> dữ liệu giao khu vực biển; c</w:t>
      </w:r>
      <w:r w:rsidRPr="00E36E57">
        <w:rPr>
          <w:rFonts w:ascii="Times New Roman" w:hAnsi="Times New Roman" w:cs="Times New Roman"/>
          <w:color w:val="000000" w:themeColor="text1"/>
          <w:sz w:val="28"/>
          <w:szCs w:val="28"/>
          <w:lang w:val="vi-VN"/>
        </w:rPr>
        <w:t>ơ sở dữ liệu bản đồ số điều tra cơ bản</w:t>
      </w:r>
      <w:r w:rsidR="00E30E15" w:rsidRPr="00E36E57">
        <w:rPr>
          <w:rFonts w:ascii="Times New Roman" w:hAnsi="Times New Roman" w:cs="Times New Roman"/>
          <w:color w:val="000000" w:themeColor="text1"/>
          <w:sz w:val="28"/>
          <w:szCs w:val="28"/>
          <w:lang w:val="vi-VN"/>
        </w:rPr>
        <w:t>; dữ liệu quan trắc biển</w:t>
      </w:r>
      <w:r w:rsidRPr="00E36E57">
        <w:rPr>
          <w:rFonts w:ascii="Times New Roman" w:hAnsi="Times New Roman" w:cs="Times New Roman"/>
          <w:color w:val="000000" w:themeColor="text1"/>
          <w:sz w:val="28"/>
          <w:szCs w:val="28"/>
          <w:lang w:val="vi-VN"/>
        </w:rPr>
        <w:t xml:space="preserve"> </w:t>
      </w:r>
      <w:r w:rsidR="00E30E15" w:rsidRPr="00E36E57">
        <w:rPr>
          <w:rFonts w:ascii="Times New Roman" w:hAnsi="Times New Roman" w:cs="Times New Roman"/>
          <w:color w:val="000000" w:themeColor="text1"/>
          <w:sz w:val="28"/>
          <w:szCs w:val="28"/>
          <w:lang w:val="vi-VN"/>
        </w:rPr>
        <w:t>và dữ liệu được thực hiện từ 120 dự án thuộc các chương trình, đề án, đề tài nghiên cứu khoa học, dự án; tuy nhiên các dữ liệu này còn phân tán chưa đáp ứng được yêu cầu phục vụ cho công tác hoạch định các chính sách phát triển và yêu cầu “đúng, đủ, sạch, sống”.</w:t>
      </w:r>
    </w:p>
    <w:p w14:paraId="3D33ABA9" w14:textId="77777777" w:rsidR="0062678F" w:rsidRPr="00E36E57" w:rsidRDefault="0062678F" w:rsidP="00E36E57">
      <w:pPr>
        <w:spacing w:before="120" w:after="120" w:line="340" w:lineRule="exact"/>
        <w:ind w:firstLine="720"/>
        <w:jc w:val="both"/>
        <w:rPr>
          <w:rFonts w:ascii="Times New Roman" w:hAnsi="Times New Roman" w:cs="Times New Roman"/>
          <w:bCs/>
          <w:iCs/>
          <w:color w:val="000000" w:themeColor="text1"/>
          <w:sz w:val="28"/>
          <w:szCs w:val="28"/>
          <w:lang w:val="vi-VN"/>
        </w:rPr>
      </w:pPr>
      <w:r w:rsidRPr="00E36E57">
        <w:rPr>
          <w:rFonts w:ascii="Times New Roman" w:hAnsi="Times New Roman" w:cs="Times New Roman"/>
          <w:bCs/>
          <w:iCs/>
          <w:color w:val="000000" w:themeColor="text1"/>
          <w:sz w:val="28"/>
          <w:szCs w:val="28"/>
          <w:lang w:val="vi-VN"/>
        </w:rPr>
        <w:t>- Về cơ sở dữ liệu tài nguyên, môi trường biển và hải đảo tại Điều 68 Luật TNMTBHĐ: cần rà soát, thiết kế cấu trúc, nội dung dữ liệu tài nguyên môi trường biển và hải đảo để đồng bộ, thống nhất với các Cơ sở dữ liệu quốc gia và các địa phương để thuận lợi cho việc tích hợp, chia sẻ dữ liệu tài nguyên, môi trường biển và hải đảo.</w:t>
      </w:r>
    </w:p>
    <w:p w14:paraId="024D4186" w14:textId="77777777" w:rsidR="0062678F" w:rsidRPr="00E36E57" w:rsidRDefault="0062678F" w:rsidP="00E36E57">
      <w:pPr>
        <w:spacing w:before="120" w:after="120" w:line="340" w:lineRule="exact"/>
        <w:ind w:firstLine="720"/>
        <w:jc w:val="both"/>
        <w:rPr>
          <w:rFonts w:ascii="Times New Roman" w:hAnsi="Times New Roman" w:cs="Times New Roman"/>
          <w:bCs/>
          <w:iCs/>
          <w:color w:val="000000" w:themeColor="text1"/>
          <w:sz w:val="28"/>
          <w:szCs w:val="28"/>
          <w:lang w:val="vi-VN"/>
        </w:rPr>
      </w:pPr>
      <w:r w:rsidRPr="00E36E57">
        <w:rPr>
          <w:rFonts w:ascii="Times New Roman" w:hAnsi="Times New Roman" w:cs="Times New Roman"/>
          <w:bCs/>
          <w:iCs/>
          <w:color w:val="000000" w:themeColor="text1"/>
          <w:sz w:val="28"/>
          <w:szCs w:val="28"/>
          <w:lang w:val="vi-VN"/>
        </w:rPr>
        <w:t>- Điều 70 Luật TNMTBHĐ chưa quy định cụ thể trách nhiệm giao nộp dữ liệu tài nguyên, môi trường biển và hải đảo từ các nguồn ngân sách về Bộ NN&amp;MT nên gặp khó khăn trong quá trình quản lý, cập nhật xây dựng cơ sở dữ liệu tài nguyên, môi trường biển và hải đảo.</w:t>
      </w:r>
    </w:p>
    <w:p w14:paraId="514953D7" w14:textId="579DAB2E" w:rsidR="00C850A9" w:rsidRPr="00E36E57" w:rsidRDefault="008850D1" w:rsidP="00E36E57">
      <w:pPr>
        <w:spacing w:before="120" w:after="120" w:line="340" w:lineRule="exact"/>
        <w:ind w:firstLine="720"/>
        <w:jc w:val="both"/>
        <w:rPr>
          <w:rFonts w:ascii="Times New Roman" w:hAnsi="Times New Roman" w:cs="Times New Roman"/>
          <w:b/>
          <w:i/>
          <w:iCs/>
          <w:color w:val="000000" w:themeColor="text1"/>
          <w:sz w:val="28"/>
          <w:szCs w:val="28"/>
          <w:lang w:val="vi-VN"/>
        </w:rPr>
      </w:pPr>
      <w:r w:rsidRPr="00E36E57">
        <w:rPr>
          <w:rFonts w:ascii="Times New Roman" w:hAnsi="Times New Roman" w:cs="Times New Roman"/>
          <w:b/>
          <w:i/>
          <w:iCs/>
          <w:color w:val="000000" w:themeColor="text1"/>
          <w:sz w:val="28"/>
          <w:szCs w:val="28"/>
          <w:lang w:val="vi-VN"/>
        </w:rPr>
        <w:t>2</w:t>
      </w:r>
      <w:r w:rsidR="00C850A9" w:rsidRPr="00E36E57">
        <w:rPr>
          <w:rFonts w:ascii="Times New Roman" w:hAnsi="Times New Roman" w:cs="Times New Roman"/>
          <w:b/>
          <w:i/>
          <w:iCs/>
          <w:color w:val="000000" w:themeColor="text1"/>
          <w:sz w:val="28"/>
          <w:szCs w:val="28"/>
          <w:lang w:val="vi-VN"/>
        </w:rPr>
        <w:t>.1</w:t>
      </w:r>
      <w:r w:rsidR="00D50C2E" w:rsidRPr="00E36E57">
        <w:rPr>
          <w:rFonts w:ascii="Times New Roman" w:hAnsi="Times New Roman" w:cs="Times New Roman"/>
          <w:b/>
          <w:i/>
          <w:iCs/>
          <w:color w:val="000000" w:themeColor="text1"/>
          <w:sz w:val="28"/>
          <w:szCs w:val="28"/>
          <w:lang w:val="vi-VN"/>
        </w:rPr>
        <w:t>1</w:t>
      </w:r>
      <w:r w:rsidR="00C850A9" w:rsidRPr="00E36E57">
        <w:rPr>
          <w:rFonts w:ascii="Times New Roman" w:hAnsi="Times New Roman" w:cs="Times New Roman"/>
          <w:b/>
          <w:i/>
          <w:iCs/>
          <w:color w:val="000000" w:themeColor="text1"/>
          <w:sz w:val="28"/>
          <w:szCs w:val="28"/>
          <w:lang w:val="vi-VN"/>
        </w:rPr>
        <w:t>. Về hợp tác quốc tế về tài nguyên, môi trường biển</w:t>
      </w:r>
      <w:r w:rsidR="007D344E" w:rsidRPr="00E36E57">
        <w:rPr>
          <w:rFonts w:ascii="Times New Roman" w:hAnsi="Times New Roman" w:cs="Times New Roman"/>
          <w:b/>
          <w:i/>
          <w:iCs/>
          <w:color w:val="000000" w:themeColor="text1"/>
          <w:sz w:val="28"/>
          <w:szCs w:val="28"/>
          <w:lang w:val="vi-VN"/>
        </w:rPr>
        <w:t xml:space="preserve"> và</w:t>
      </w:r>
      <w:r w:rsidR="00C850A9" w:rsidRPr="00E36E57">
        <w:rPr>
          <w:rFonts w:ascii="Times New Roman" w:hAnsi="Times New Roman" w:cs="Times New Roman"/>
          <w:b/>
          <w:i/>
          <w:iCs/>
          <w:color w:val="000000" w:themeColor="text1"/>
          <w:sz w:val="28"/>
          <w:szCs w:val="28"/>
          <w:lang w:val="vi-VN"/>
        </w:rPr>
        <w:t xml:space="preserve"> hải đảo</w:t>
      </w:r>
    </w:p>
    <w:p w14:paraId="535DF21F" w14:textId="12397807" w:rsidR="00686893" w:rsidRPr="00E36E57" w:rsidRDefault="00686893" w:rsidP="00E36E57">
      <w:pPr>
        <w:spacing w:before="120" w:after="120" w:line="340" w:lineRule="exact"/>
        <w:ind w:firstLine="720"/>
        <w:jc w:val="both"/>
        <w:rPr>
          <w:rFonts w:ascii="Times New Roman" w:hAnsi="Times New Roman" w:cs="Times New Roman"/>
          <w:i/>
          <w:iCs/>
          <w:color w:val="000000" w:themeColor="text1"/>
          <w:sz w:val="28"/>
          <w:szCs w:val="28"/>
          <w:lang w:val="vi-VN"/>
        </w:rPr>
      </w:pPr>
      <w:r w:rsidRPr="00E36E57">
        <w:rPr>
          <w:rFonts w:ascii="Times New Roman" w:hAnsi="Times New Roman" w:cs="Times New Roman"/>
          <w:i/>
          <w:iCs/>
          <w:color w:val="000000" w:themeColor="text1"/>
          <w:sz w:val="28"/>
          <w:szCs w:val="28"/>
          <w:lang w:val="vi-VN"/>
        </w:rPr>
        <w:t>a) Kết quả đạt được</w:t>
      </w:r>
    </w:p>
    <w:p w14:paraId="05223DC8" w14:textId="3CD679EA" w:rsidR="00C850A9" w:rsidRPr="00E36E57" w:rsidRDefault="00C850A9" w:rsidP="00E36E57">
      <w:pPr>
        <w:spacing w:before="120" w:after="120" w:line="340" w:lineRule="exact"/>
        <w:ind w:firstLine="720"/>
        <w:jc w:val="both"/>
        <w:rPr>
          <w:rFonts w:ascii="Times New Roman" w:hAnsi="Times New Roman" w:cs="Times New Roman"/>
          <w:color w:val="000000" w:themeColor="text1"/>
          <w:spacing w:val="-2"/>
          <w:sz w:val="28"/>
          <w:szCs w:val="28"/>
          <w:lang w:val="vi-VN"/>
        </w:rPr>
      </w:pPr>
      <w:r w:rsidRPr="00E36E57">
        <w:rPr>
          <w:rFonts w:ascii="Times New Roman" w:hAnsi="Times New Roman" w:cs="Times New Roman"/>
          <w:color w:val="000000" w:themeColor="text1"/>
          <w:sz w:val="28"/>
          <w:szCs w:val="28"/>
          <w:lang w:val="vi-VN"/>
        </w:rPr>
        <w:t>Cùng với việc thực hiện các nhiệm vụ thuộc Đề án “Hợp tác quốc tế về phát triển bền vững kinh tế biển Việt Nam đến năm 2030”,</w:t>
      </w:r>
      <w:r w:rsidRPr="00E36E57">
        <w:rPr>
          <w:rStyle w:val="FootnoteReference"/>
          <w:rFonts w:ascii="Times New Roman" w:hAnsi="Times New Roman" w:cs="Times New Roman"/>
          <w:color w:val="000000" w:themeColor="text1"/>
          <w:sz w:val="28"/>
          <w:szCs w:val="28"/>
        </w:rPr>
        <w:footnoteReference w:id="55"/>
      </w:r>
      <w:r w:rsidRPr="00E36E57">
        <w:rPr>
          <w:rFonts w:ascii="Times New Roman" w:hAnsi="Times New Roman" w:cs="Times New Roman"/>
          <w:color w:val="000000" w:themeColor="text1"/>
          <w:sz w:val="28"/>
          <w:szCs w:val="28"/>
          <w:lang w:val="vi-VN"/>
        </w:rPr>
        <w:t xml:space="preserve"> Bộ </w:t>
      </w:r>
      <w:r w:rsidR="00686893" w:rsidRPr="00E36E57">
        <w:rPr>
          <w:rFonts w:ascii="Times New Roman" w:hAnsi="Times New Roman" w:cs="Times New Roman"/>
          <w:color w:val="000000" w:themeColor="text1"/>
          <w:sz w:val="28"/>
          <w:szCs w:val="28"/>
          <w:lang w:val="vi-VN"/>
        </w:rPr>
        <w:t>N</w:t>
      </w:r>
      <w:r w:rsidRPr="00E36E57">
        <w:rPr>
          <w:rFonts w:ascii="Times New Roman" w:hAnsi="Times New Roman" w:cs="Times New Roman"/>
          <w:color w:val="000000" w:themeColor="text1"/>
          <w:sz w:val="28"/>
          <w:szCs w:val="28"/>
          <w:lang w:val="vi-VN"/>
        </w:rPr>
        <w:t>N</w:t>
      </w:r>
      <w:r w:rsidR="00961E87" w:rsidRPr="00E36E57">
        <w:rPr>
          <w:rFonts w:ascii="Times New Roman" w:hAnsi="Times New Roman" w:cs="Times New Roman"/>
          <w:color w:val="000000" w:themeColor="text1"/>
          <w:sz w:val="28"/>
          <w:szCs w:val="28"/>
          <w:lang w:val="vi-VN"/>
        </w:rPr>
        <w:t>&amp;</w:t>
      </w:r>
      <w:r w:rsidRPr="00E36E57">
        <w:rPr>
          <w:rFonts w:ascii="Times New Roman" w:hAnsi="Times New Roman" w:cs="Times New Roman"/>
          <w:color w:val="000000" w:themeColor="text1"/>
          <w:sz w:val="28"/>
          <w:szCs w:val="28"/>
          <w:lang w:val="vi-VN"/>
        </w:rPr>
        <w:t xml:space="preserve">MT đã chủ trì, phối hợp với các bộ, ngành và địa phương tích cực nghiên cứu, thực hiện hợp tác có trách nhiệm và hiệu quả với với các quốc gia, tổ chức nước ngoài, tổ chức quốc tế; không ngừng củng cố, khai thác quan hệ với các đối tác song phương dựa trên các thỏa thuận hợp tác đã ký kết và lĩnh vực mà đối tác có thế mạnh; tích cực tìm kiếm, mở </w:t>
      </w:r>
      <w:r w:rsidRPr="00E36E57">
        <w:rPr>
          <w:rFonts w:ascii="Times New Roman" w:hAnsi="Times New Roman" w:cs="Times New Roman"/>
          <w:color w:val="000000" w:themeColor="text1"/>
          <w:spacing w:val="-2"/>
          <w:sz w:val="28"/>
          <w:szCs w:val="28"/>
          <w:lang w:val="vi-VN"/>
        </w:rPr>
        <w:t xml:space="preserve">rộng xây dựng quan hệ với các đối tác mới có tiềm năng, kinh nghiệm trong lĩnh vực biển, </w:t>
      </w:r>
      <w:r w:rsidR="00724F73" w:rsidRPr="00E36E57">
        <w:rPr>
          <w:rFonts w:ascii="Times New Roman" w:hAnsi="Times New Roman" w:cs="Times New Roman"/>
          <w:color w:val="000000" w:themeColor="text1"/>
          <w:spacing w:val="-2"/>
          <w:sz w:val="28"/>
          <w:szCs w:val="28"/>
          <w:lang w:val="vi-VN"/>
        </w:rPr>
        <w:t xml:space="preserve">hải </w:t>
      </w:r>
      <w:r w:rsidRPr="00E36E57">
        <w:rPr>
          <w:rFonts w:ascii="Times New Roman" w:hAnsi="Times New Roman" w:cs="Times New Roman"/>
          <w:color w:val="000000" w:themeColor="text1"/>
          <w:spacing w:val="-2"/>
          <w:sz w:val="28"/>
          <w:szCs w:val="28"/>
          <w:lang w:val="vi-VN"/>
        </w:rPr>
        <w:t xml:space="preserve">đảo; đồng thời có lợi ích trong việc hỗ trợ </w:t>
      </w:r>
      <w:r w:rsidR="00724F73" w:rsidRPr="00E36E57">
        <w:rPr>
          <w:rFonts w:ascii="Times New Roman" w:hAnsi="Times New Roman" w:cs="Times New Roman"/>
          <w:color w:val="000000" w:themeColor="text1"/>
          <w:spacing w:val="-2"/>
          <w:sz w:val="28"/>
          <w:szCs w:val="28"/>
          <w:lang w:val="vi-VN"/>
        </w:rPr>
        <w:t>cho công tác</w:t>
      </w:r>
      <w:r w:rsidRPr="00E36E57">
        <w:rPr>
          <w:rFonts w:ascii="Times New Roman" w:hAnsi="Times New Roman" w:cs="Times New Roman"/>
          <w:color w:val="000000" w:themeColor="text1"/>
          <w:spacing w:val="-2"/>
          <w:sz w:val="28"/>
          <w:szCs w:val="28"/>
          <w:lang w:val="vi-VN"/>
        </w:rPr>
        <w:t xml:space="preserve"> quản lý </w:t>
      </w:r>
      <w:r w:rsidR="00724F73" w:rsidRPr="00E36E57">
        <w:rPr>
          <w:rFonts w:ascii="Times New Roman" w:hAnsi="Times New Roman" w:cs="Times New Roman"/>
          <w:color w:val="000000" w:themeColor="text1"/>
          <w:spacing w:val="-2"/>
          <w:sz w:val="28"/>
          <w:szCs w:val="28"/>
          <w:lang w:val="vi-VN"/>
        </w:rPr>
        <w:t xml:space="preserve">việc </w:t>
      </w:r>
      <w:r w:rsidRPr="00E36E57">
        <w:rPr>
          <w:rFonts w:ascii="Times New Roman" w:hAnsi="Times New Roman" w:cs="Times New Roman"/>
          <w:color w:val="000000" w:themeColor="text1"/>
          <w:spacing w:val="-2"/>
          <w:sz w:val="28"/>
          <w:szCs w:val="28"/>
          <w:lang w:val="vi-VN"/>
        </w:rPr>
        <w:t xml:space="preserve">sử dụng và khai thác bền vững tài nguyên, môi trường biển và hải đảo. </w:t>
      </w:r>
    </w:p>
    <w:p w14:paraId="0DA8D536" w14:textId="0E702796" w:rsidR="00C850A9" w:rsidRPr="00E36E57" w:rsidRDefault="00C850A9"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t xml:space="preserve">Bộ </w:t>
      </w:r>
      <w:r w:rsidR="00686893" w:rsidRPr="00E36E57">
        <w:rPr>
          <w:rFonts w:ascii="Times New Roman" w:hAnsi="Times New Roman" w:cs="Times New Roman"/>
          <w:color w:val="000000" w:themeColor="text1"/>
          <w:sz w:val="28"/>
          <w:szCs w:val="28"/>
          <w:lang w:val="vi-VN"/>
        </w:rPr>
        <w:t>N</w:t>
      </w:r>
      <w:r w:rsidRPr="00E36E57">
        <w:rPr>
          <w:rFonts w:ascii="Times New Roman" w:hAnsi="Times New Roman" w:cs="Times New Roman"/>
          <w:color w:val="000000" w:themeColor="text1"/>
          <w:sz w:val="28"/>
          <w:szCs w:val="28"/>
          <w:lang w:val="vi-VN"/>
        </w:rPr>
        <w:t>N</w:t>
      </w:r>
      <w:r w:rsidR="00BE66C5" w:rsidRPr="00E36E57">
        <w:rPr>
          <w:rFonts w:ascii="Times New Roman" w:hAnsi="Times New Roman" w:cs="Times New Roman"/>
          <w:color w:val="000000" w:themeColor="text1"/>
          <w:sz w:val="28"/>
          <w:szCs w:val="28"/>
          <w:lang w:val="vi-VN"/>
        </w:rPr>
        <w:t>&amp;</w:t>
      </w:r>
      <w:r w:rsidRPr="00E36E57">
        <w:rPr>
          <w:rFonts w:ascii="Times New Roman" w:hAnsi="Times New Roman" w:cs="Times New Roman"/>
          <w:color w:val="000000" w:themeColor="text1"/>
          <w:sz w:val="28"/>
          <w:szCs w:val="28"/>
          <w:lang w:val="vi-VN"/>
        </w:rPr>
        <w:t xml:space="preserve">MT là cơ quan đầu mối tổng hợp hoạt động hợp tác quốc tế về quản lý tổng hợp tài nguyên, bảo vệ môi trường biển và hải đảo với nhiều tổ chức </w:t>
      </w:r>
      <w:r w:rsidRPr="00E36E57">
        <w:rPr>
          <w:rFonts w:ascii="Times New Roman" w:hAnsi="Times New Roman" w:cs="Times New Roman"/>
          <w:color w:val="000000" w:themeColor="text1"/>
          <w:sz w:val="28"/>
          <w:szCs w:val="28"/>
          <w:lang w:val="vi-VN"/>
        </w:rPr>
        <w:lastRenderedPageBreak/>
        <w:t>đa phương.</w:t>
      </w:r>
      <w:r w:rsidRPr="00E36E57">
        <w:rPr>
          <w:rStyle w:val="FootnoteReference"/>
          <w:rFonts w:ascii="Times New Roman" w:hAnsi="Times New Roman" w:cs="Times New Roman"/>
          <w:color w:val="000000" w:themeColor="text1"/>
          <w:sz w:val="28"/>
          <w:szCs w:val="28"/>
        </w:rPr>
        <w:footnoteReference w:id="56"/>
      </w:r>
      <w:r w:rsidRPr="00E36E57">
        <w:rPr>
          <w:rFonts w:ascii="Times New Roman" w:hAnsi="Times New Roman" w:cs="Times New Roman"/>
          <w:color w:val="000000" w:themeColor="text1"/>
          <w:sz w:val="28"/>
          <w:szCs w:val="28"/>
          <w:lang w:val="vi-VN"/>
        </w:rPr>
        <w:t xml:space="preserve"> Từ năm 2015 đến nay, Bộ </w:t>
      </w:r>
      <w:r w:rsidR="00686893" w:rsidRPr="00E36E57">
        <w:rPr>
          <w:rFonts w:ascii="Times New Roman" w:hAnsi="Times New Roman" w:cs="Times New Roman"/>
          <w:color w:val="000000" w:themeColor="text1"/>
          <w:sz w:val="28"/>
          <w:szCs w:val="28"/>
          <w:lang w:val="vi-VN"/>
        </w:rPr>
        <w:t>N</w:t>
      </w:r>
      <w:r w:rsidRPr="00E36E57">
        <w:rPr>
          <w:rFonts w:ascii="Times New Roman" w:hAnsi="Times New Roman" w:cs="Times New Roman"/>
          <w:color w:val="000000" w:themeColor="text1"/>
          <w:sz w:val="28"/>
          <w:szCs w:val="28"/>
          <w:lang w:val="vi-VN"/>
        </w:rPr>
        <w:t>N</w:t>
      </w:r>
      <w:r w:rsidR="00BE66C5" w:rsidRPr="00E36E57">
        <w:rPr>
          <w:rFonts w:ascii="Times New Roman" w:hAnsi="Times New Roman" w:cs="Times New Roman"/>
          <w:color w:val="000000" w:themeColor="text1"/>
          <w:sz w:val="28"/>
          <w:szCs w:val="28"/>
          <w:lang w:val="vi-VN"/>
        </w:rPr>
        <w:t>&amp;</w:t>
      </w:r>
      <w:r w:rsidRPr="00E36E57">
        <w:rPr>
          <w:rFonts w:ascii="Times New Roman" w:hAnsi="Times New Roman" w:cs="Times New Roman"/>
          <w:color w:val="000000" w:themeColor="text1"/>
          <w:sz w:val="28"/>
          <w:szCs w:val="28"/>
          <w:lang w:val="vi-VN"/>
        </w:rPr>
        <w:t xml:space="preserve">MT đã ký kết </w:t>
      </w:r>
      <w:r w:rsidR="00C73D8A" w:rsidRPr="00E36E57">
        <w:rPr>
          <w:rFonts w:ascii="Times New Roman" w:hAnsi="Times New Roman" w:cs="Times New Roman"/>
          <w:color w:val="000000" w:themeColor="text1"/>
          <w:sz w:val="28"/>
          <w:szCs w:val="28"/>
          <w:lang w:val="vi-VN"/>
        </w:rPr>
        <w:t>0</w:t>
      </w:r>
      <w:r w:rsidR="00256439" w:rsidRPr="00E36E57">
        <w:rPr>
          <w:rFonts w:ascii="Times New Roman" w:hAnsi="Times New Roman" w:cs="Times New Roman"/>
          <w:color w:val="000000" w:themeColor="text1"/>
          <w:sz w:val="28"/>
          <w:szCs w:val="28"/>
          <w:lang w:val="vi-VN"/>
        </w:rPr>
        <w:t>5</w:t>
      </w:r>
      <w:r w:rsidR="00C73D8A" w:rsidRPr="00E36E57">
        <w:rPr>
          <w:rFonts w:ascii="Times New Roman" w:hAnsi="Times New Roman" w:cs="Times New Roman"/>
          <w:color w:val="000000" w:themeColor="text1"/>
          <w:sz w:val="28"/>
          <w:szCs w:val="28"/>
          <w:lang w:val="vi-VN"/>
        </w:rPr>
        <w:t xml:space="preserve"> </w:t>
      </w:r>
      <w:r w:rsidRPr="00E36E57">
        <w:rPr>
          <w:rFonts w:ascii="Times New Roman" w:hAnsi="Times New Roman" w:cs="Times New Roman"/>
          <w:color w:val="000000" w:themeColor="text1"/>
          <w:sz w:val="28"/>
          <w:szCs w:val="28"/>
          <w:lang w:val="vi-VN"/>
        </w:rPr>
        <w:t>thỏa thuận hợp tác quốc tế</w:t>
      </w:r>
      <w:r w:rsidR="007A53A2" w:rsidRPr="00E36E57">
        <w:rPr>
          <w:rStyle w:val="FootnoteReference"/>
          <w:rFonts w:ascii="Times New Roman" w:hAnsi="Times New Roman" w:cs="Times New Roman"/>
          <w:color w:val="000000" w:themeColor="text1"/>
          <w:sz w:val="28"/>
          <w:szCs w:val="28"/>
        </w:rPr>
        <w:footnoteReference w:id="57"/>
      </w:r>
      <w:r w:rsidR="007A53A2" w:rsidRPr="00E36E57">
        <w:rPr>
          <w:rFonts w:ascii="Times New Roman" w:hAnsi="Times New Roman" w:cs="Times New Roman"/>
          <w:color w:val="000000" w:themeColor="text1"/>
          <w:sz w:val="28"/>
          <w:szCs w:val="28"/>
          <w:lang w:val="vi-VN"/>
        </w:rPr>
        <w:t xml:space="preserve"> </w:t>
      </w:r>
      <w:r w:rsidRPr="00E36E57">
        <w:rPr>
          <w:rFonts w:ascii="Times New Roman" w:hAnsi="Times New Roman" w:cs="Times New Roman"/>
          <w:color w:val="000000" w:themeColor="text1"/>
          <w:sz w:val="28"/>
          <w:szCs w:val="28"/>
          <w:lang w:val="vi-VN"/>
        </w:rPr>
        <w:t xml:space="preserve">và Cục Biển và hải đảo Việt Nam đã ký kết </w:t>
      </w:r>
      <w:r w:rsidR="00C73D8A" w:rsidRPr="00E36E57">
        <w:rPr>
          <w:rFonts w:ascii="Times New Roman" w:hAnsi="Times New Roman" w:cs="Times New Roman"/>
          <w:color w:val="000000" w:themeColor="text1"/>
          <w:sz w:val="28"/>
          <w:szCs w:val="28"/>
          <w:lang w:val="vi-VN"/>
        </w:rPr>
        <w:t xml:space="preserve">06 </w:t>
      </w:r>
      <w:r w:rsidRPr="00E36E57">
        <w:rPr>
          <w:rFonts w:ascii="Times New Roman" w:hAnsi="Times New Roman" w:cs="Times New Roman"/>
          <w:color w:val="000000" w:themeColor="text1"/>
          <w:sz w:val="28"/>
          <w:szCs w:val="28"/>
          <w:lang w:val="vi-VN"/>
        </w:rPr>
        <w:t>thỏa thuận hợp tác quốc tế;</w:t>
      </w:r>
      <w:r w:rsidR="007A53A2" w:rsidRPr="00E36E57">
        <w:rPr>
          <w:rStyle w:val="FootnoteReference"/>
          <w:rFonts w:ascii="Times New Roman" w:hAnsi="Times New Roman" w:cs="Times New Roman"/>
          <w:color w:val="000000" w:themeColor="text1"/>
          <w:sz w:val="28"/>
          <w:szCs w:val="28"/>
        </w:rPr>
        <w:footnoteReference w:id="58"/>
      </w:r>
      <w:r w:rsidR="007A53A2" w:rsidRPr="00E36E57">
        <w:rPr>
          <w:rFonts w:ascii="Times New Roman" w:hAnsi="Times New Roman" w:cs="Times New Roman"/>
          <w:color w:val="000000" w:themeColor="text1"/>
          <w:sz w:val="28"/>
          <w:szCs w:val="28"/>
          <w:lang w:val="vi-VN"/>
        </w:rPr>
        <w:t xml:space="preserve"> </w:t>
      </w:r>
      <w:r w:rsidRPr="00E36E57">
        <w:rPr>
          <w:rFonts w:ascii="Times New Roman" w:hAnsi="Times New Roman" w:cs="Times New Roman"/>
          <w:color w:val="000000" w:themeColor="text1"/>
          <w:sz w:val="28"/>
          <w:szCs w:val="28"/>
          <w:lang w:val="vi-VN"/>
        </w:rPr>
        <w:t xml:space="preserve">xây dựng và thực hiện 13 dự án hợp tác quốc tế do các quốc gia và tổ chức quốc tế tài trợ về lĩnh vực quản lý tổng hợp tài nguyên, bảo vệ môi trường biển và hải đảo. Hằng năm, Bộ </w:t>
      </w:r>
      <w:r w:rsidR="00686893" w:rsidRPr="00E36E57">
        <w:rPr>
          <w:rFonts w:ascii="Times New Roman" w:hAnsi="Times New Roman" w:cs="Times New Roman"/>
          <w:color w:val="000000" w:themeColor="text1"/>
          <w:sz w:val="28"/>
          <w:szCs w:val="28"/>
          <w:lang w:val="vi-VN"/>
        </w:rPr>
        <w:t>N</w:t>
      </w:r>
      <w:r w:rsidRPr="00E36E57">
        <w:rPr>
          <w:rFonts w:ascii="Times New Roman" w:hAnsi="Times New Roman" w:cs="Times New Roman"/>
          <w:color w:val="000000" w:themeColor="text1"/>
          <w:sz w:val="28"/>
          <w:szCs w:val="28"/>
          <w:lang w:val="vi-VN"/>
        </w:rPr>
        <w:t>N</w:t>
      </w:r>
      <w:r w:rsidR="00CB3852" w:rsidRPr="00E36E57">
        <w:rPr>
          <w:rFonts w:ascii="Times New Roman" w:hAnsi="Times New Roman" w:cs="Times New Roman"/>
          <w:color w:val="000000" w:themeColor="text1"/>
          <w:sz w:val="28"/>
          <w:szCs w:val="28"/>
          <w:lang w:val="vi-VN"/>
        </w:rPr>
        <w:t>&amp;</w:t>
      </w:r>
      <w:r w:rsidRPr="00E36E57">
        <w:rPr>
          <w:rFonts w:ascii="Times New Roman" w:hAnsi="Times New Roman" w:cs="Times New Roman"/>
          <w:color w:val="000000" w:themeColor="text1"/>
          <w:sz w:val="28"/>
          <w:szCs w:val="28"/>
          <w:lang w:val="vi-VN"/>
        </w:rPr>
        <w:t>MT</w:t>
      </w:r>
      <w:r w:rsidR="004F27B0" w:rsidRPr="00E36E57">
        <w:rPr>
          <w:rFonts w:ascii="Times New Roman" w:hAnsi="Times New Roman" w:cs="Times New Roman"/>
          <w:color w:val="000000" w:themeColor="text1"/>
          <w:sz w:val="28"/>
          <w:szCs w:val="28"/>
          <w:lang w:val="vi-VN"/>
        </w:rPr>
        <w:t xml:space="preserve"> </w:t>
      </w:r>
      <w:r w:rsidR="00515CD3" w:rsidRPr="00E36E57">
        <w:rPr>
          <w:rFonts w:ascii="Times New Roman" w:hAnsi="Times New Roman" w:cs="Times New Roman"/>
          <w:color w:val="000000" w:themeColor="text1"/>
          <w:sz w:val="28"/>
          <w:szCs w:val="28"/>
          <w:lang w:val="vi-VN"/>
        </w:rPr>
        <w:t>đều</w:t>
      </w:r>
      <w:r w:rsidRPr="00E36E57">
        <w:rPr>
          <w:rFonts w:ascii="Times New Roman" w:hAnsi="Times New Roman" w:cs="Times New Roman"/>
          <w:color w:val="000000" w:themeColor="text1"/>
          <w:sz w:val="28"/>
          <w:szCs w:val="28"/>
          <w:lang w:val="vi-VN"/>
        </w:rPr>
        <w:t xml:space="preserve"> tổ chức</w:t>
      </w:r>
      <w:r w:rsidR="004F27B0" w:rsidRPr="00E36E57">
        <w:rPr>
          <w:rFonts w:ascii="Times New Roman" w:hAnsi="Times New Roman" w:cs="Times New Roman"/>
          <w:color w:val="000000" w:themeColor="text1"/>
          <w:sz w:val="28"/>
          <w:szCs w:val="28"/>
          <w:lang w:val="vi-VN"/>
        </w:rPr>
        <w:t xml:space="preserve">, đón tiếp các đoàn quốc tế </w:t>
      </w:r>
      <w:r w:rsidRPr="00E36E57">
        <w:rPr>
          <w:rFonts w:ascii="Times New Roman" w:hAnsi="Times New Roman" w:cs="Times New Roman"/>
          <w:color w:val="000000" w:themeColor="text1"/>
          <w:sz w:val="28"/>
          <w:szCs w:val="28"/>
          <w:lang w:val="vi-VN"/>
        </w:rPr>
        <w:t>để thực hiện các hoạt động hợp tác về quản lý tổng hợp tài nguyên, bảo vệ môi trường biển và hải đảo.</w:t>
      </w:r>
    </w:p>
    <w:p w14:paraId="21082AE5" w14:textId="4F78A984" w:rsidR="00C850A9" w:rsidRPr="00E36E57" w:rsidRDefault="00C850A9"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t xml:space="preserve">Bộ </w:t>
      </w:r>
      <w:r w:rsidR="00686893" w:rsidRPr="00E36E57">
        <w:rPr>
          <w:rFonts w:ascii="Times New Roman" w:hAnsi="Times New Roman" w:cs="Times New Roman"/>
          <w:color w:val="000000" w:themeColor="text1"/>
          <w:sz w:val="28"/>
          <w:szCs w:val="28"/>
          <w:lang w:val="vi-VN"/>
        </w:rPr>
        <w:t>N</w:t>
      </w:r>
      <w:r w:rsidRPr="00E36E57">
        <w:rPr>
          <w:rFonts w:ascii="Times New Roman" w:hAnsi="Times New Roman" w:cs="Times New Roman"/>
          <w:color w:val="000000" w:themeColor="text1"/>
          <w:sz w:val="28"/>
          <w:szCs w:val="28"/>
          <w:lang w:val="vi-VN"/>
        </w:rPr>
        <w:t>N</w:t>
      </w:r>
      <w:r w:rsidR="00A413E7" w:rsidRPr="00E36E57">
        <w:rPr>
          <w:rFonts w:ascii="Times New Roman" w:hAnsi="Times New Roman" w:cs="Times New Roman"/>
          <w:color w:val="000000" w:themeColor="text1"/>
          <w:sz w:val="28"/>
          <w:szCs w:val="28"/>
          <w:lang w:val="vi-VN"/>
        </w:rPr>
        <w:t>&amp;</w:t>
      </w:r>
      <w:r w:rsidRPr="00E36E57">
        <w:rPr>
          <w:rFonts w:ascii="Times New Roman" w:hAnsi="Times New Roman" w:cs="Times New Roman"/>
          <w:color w:val="000000" w:themeColor="text1"/>
          <w:sz w:val="28"/>
          <w:szCs w:val="28"/>
          <w:lang w:val="vi-VN"/>
        </w:rPr>
        <w:t xml:space="preserve">MT cũng tích cực tham gia </w:t>
      </w:r>
      <w:r w:rsidR="003C0B73" w:rsidRPr="00E36E57">
        <w:rPr>
          <w:rFonts w:ascii="Times New Roman" w:hAnsi="Times New Roman" w:cs="Times New Roman"/>
          <w:color w:val="000000" w:themeColor="text1"/>
          <w:sz w:val="28"/>
          <w:szCs w:val="28"/>
          <w:lang w:val="vi-VN"/>
        </w:rPr>
        <w:t xml:space="preserve">quá trình </w:t>
      </w:r>
      <w:r w:rsidRPr="00E36E57">
        <w:rPr>
          <w:rFonts w:ascii="Times New Roman" w:hAnsi="Times New Roman" w:cs="Times New Roman"/>
          <w:color w:val="000000" w:themeColor="text1"/>
          <w:sz w:val="28"/>
          <w:szCs w:val="28"/>
          <w:lang w:val="vi-VN"/>
        </w:rPr>
        <w:t xml:space="preserve">đàm phán </w:t>
      </w:r>
      <w:r w:rsidR="003C0B73" w:rsidRPr="00E36E57">
        <w:rPr>
          <w:rFonts w:ascii="Times New Roman" w:hAnsi="Times New Roman" w:cs="Times New Roman"/>
          <w:color w:val="000000" w:themeColor="text1"/>
          <w:sz w:val="28"/>
          <w:szCs w:val="28"/>
          <w:lang w:val="vi-VN"/>
        </w:rPr>
        <w:t>Hiệp định về Bảo tồn và sử dụng bền vững đa dạng sinh học biển tại khu vực nằm ngoài quyền tài phán quốc gia (Hiệp định BBNJ)</w:t>
      </w:r>
      <w:r w:rsidR="000138EF" w:rsidRPr="00E36E57">
        <w:rPr>
          <w:rFonts w:ascii="Times New Roman" w:hAnsi="Times New Roman" w:cs="Times New Roman"/>
          <w:color w:val="000000" w:themeColor="text1"/>
          <w:sz w:val="28"/>
          <w:szCs w:val="28"/>
          <w:lang w:val="vi-VN"/>
        </w:rPr>
        <w:t>. Việt Nam</w:t>
      </w:r>
      <w:r w:rsidRPr="00E36E57">
        <w:rPr>
          <w:rFonts w:ascii="Times New Roman" w:hAnsi="Times New Roman" w:cs="Times New Roman"/>
          <w:color w:val="000000" w:themeColor="text1"/>
          <w:sz w:val="28"/>
          <w:szCs w:val="28"/>
          <w:lang w:val="vi-VN"/>
        </w:rPr>
        <w:t xml:space="preserve"> là một trong các </w:t>
      </w:r>
      <w:r w:rsidR="003C0B73" w:rsidRPr="00E36E57">
        <w:rPr>
          <w:rFonts w:ascii="Times New Roman" w:hAnsi="Times New Roman" w:cs="Times New Roman"/>
          <w:color w:val="000000" w:themeColor="text1"/>
          <w:sz w:val="28"/>
          <w:szCs w:val="28"/>
          <w:lang w:val="vi-VN"/>
        </w:rPr>
        <w:t xml:space="preserve">quốc gia </w:t>
      </w:r>
      <w:r w:rsidRPr="00E36E57">
        <w:rPr>
          <w:rFonts w:ascii="Times New Roman" w:hAnsi="Times New Roman" w:cs="Times New Roman"/>
          <w:color w:val="000000" w:themeColor="text1"/>
          <w:sz w:val="28"/>
          <w:szCs w:val="28"/>
          <w:lang w:val="vi-VN"/>
        </w:rPr>
        <w:t xml:space="preserve">đầu tiên ký Hiệp định </w:t>
      </w:r>
      <w:r w:rsidR="00A51909" w:rsidRPr="00E36E57">
        <w:rPr>
          <w:rFonts w:ascii="Times New Roman" w:hAnsi="Times New Roman" w:cs="Times New Roman"/>
          <w:color w:val="000000" w:themeColor="text1"/>
          <w:sz w:val="28"/>
          <w:szCs w:val="28"/>
          <w:lang w:val="vi-VN"/>
        </w:rPr>
        <w:t xml:space="preserve">BBNJ </w:t>
      </w:r>
      <w:r w:rsidRPr="00E36E57">
        <w:rPr>
          <w:rFonts w:ascii="Times New Roman" w:hAnsi="Times New Roman" w:cs="Times New Roman"/>
          <w:color w:val="000000" w:themeColor="text1"/>
          <w:sz w:val="28"/>
          <w:szCs w:val="28"/>
          <w:lang w:val="vi-VN"/>
        </w:rPr>
        <w:t xml:space="preserve">vào ngày mở ký </w:t>
      </w:r>
      <w:r w:rsidR="00A51909" w:rsidRPr="00E36E57">
        <w:rPr>
          <w:rFonts w:ascii="Times New Roman" w:hAnsi="Times New Roman" w:cs="Times New Roman"/>
          <w:color w:val="000000" w:themeColor="text1"/>
          <w:sz w:val="28"/>
          <w:szCs w:val="28"/>
          <w:lang w:val="vi-VN"/>
        </w:rPr>
        <w:t>(</w:t>
      </w:r>
      <w:r w:rsidRPr="00E36E57">
        <w:rPr>
          <w:rFonts w:ascii="Times New Roman" w:hAnsi="Times New Roman" w:cs="Times New Roman"/>
          <w:color w:val="000000" w:themeColor="text1"/>
          <w:sz w:val="28"/>
          <w:szCs w:val="28"/>
          <w:lang w:val="vi-VN"/>
        </w:rPr>
        <w:t>20/9/2023</w:t>
      </w:r>
      <w:r w:rsidR="00A51909" w:rsidRPr="00E36E57">
        <w:rPr>
          <w:rFonts w:ascii="Times New Roman" w:hAnsi="Times New Roman" w:cs="Times New Roman"/>
          <w:color w:val="000000" w:themeColor="text1"/>
          <w:sz w:val="28"/>
          <w:szCs w:val="28"/>
          <w:lang w:val="vi-VN"/>
        </w:rPr>
        <w:t>)</w:t>
      </w:r>
      <w:r w:rsidR="003C0B73" w:rsidRPr="00E36E57">
        <w:rPr>
          <w:rFonts w:ascii="Times New Roman" w:hAnsi="Times New Roman" w:cs="Times New Roman"/>
          <w:color w:val="000000" w:themeColor="text1"/>
          <w:sz w:val="28"/>
          <w:szCs w:val="28"/>
          <w:lang w:val="vi-VN"/>
        </w:rPr>
        <w:t xml:space="preserve">. Ngoài ra, Bộ </w:t>
      </w:r>
      <w:r w:rsidR="00D9294D" w:rsidRPr="00E36E57">
        <w:rPr>
          <w:rFonts w:ascii="Times New Roman" w:hAnsi="Times New Roman" w:cs="Times New Roman"/>
          <w:color w:val="000000" w:themeColor="text1"/>
          <w:sz w:val="28"/>
          <w:szCs w:val="28"/>
          <w:lang w:val="vi-VN"/>
        </w:rPr>
        <w:t>N</w:t>
      </w:r>
      <w:r w:rsidR="003C0B73" w:rsidRPr="00E36E57">
        <w:rPr>
          <w:rFonts w:ascii="Times New Roman" w:hAnsi="Times New Roman" w:cs="Times New Roman"/>
          <w:color w:val="000000" w:themeColor="text1"/>
          <w:sz w:val="28"/>
          <w:szCs w:val="28"/>
          <w:lang w:val="vi-VN"/>
        </w:rPr>
        <w:t>N</w:t>
      </w:r>
      <w:r w:rsidR="00A413E7" w:rsidRPr="00E36E57">
        <w:rPr>
          <w:rFonts w:ascii="Times New Roman" w:hAnsi="Times New Roman" w:cs="Times New Roman"/>
          <w:color w:val="000000" w:themeColor="text1"/>
          <w:sz w:val="28"/>
          <w:szCs w:val="28"/>
          <w:lang w:val="vi-VN"/>
        </w:rPr>
        <w:t>&amp;</w:t>
      </w:r>
      <w:r w:rsidR="003C0B73" w:rsidRPr="00E36E57">
        <w:rPr>
          <w:rFonts w:ascii="Times New Roman" w:hAnsi="Times New Roman" w:cs="Times New Roman"/>
          <w:color w:val="000000" w:themeColor="text1"/>
          <w:sz w:val="28"/>
          <w:szCs w:val="28"/>
          <w:lang w:val="vi-VN"/>
        </w:rPr>
        <w:t>MT</w:t>
      </w:r>
      <w:r w:rsidRPr="00E36E57">
        <w:rPr>
          <w:rFonts w:ascii="Times New Roman" w:hAnsi="Times New Roman" w:cs="Times New Roman"/>
          <w:color w:val="000000" w:themeColor="text1"/>
          <w:sz w:val="28"/>
          <w:szCs w:val="28"/>
          <w:lang w:val="vi-VN"/>
        </w:rPr>
        <w:t xml:space="preserve"> cũng tích cực tham gia đàm phán </w:t>
      </w:r>
      <w:r w:rsidR="0067034E" w:rsidRPr="00E36E57">
        <w:rPr>
          <w:rFonts w:ascii="Times New Roman" w:hAnsi="Times New Roman" w:cs="Times New Roman"/>
          <w:color w:val="000000" w:themeColor="text1"/>
          <w:sz w:val="28"/>
          <w:szCs w:val="28"/>
          <w:lang w:val="vi-VN"/>
        </w:rPr>
        <w:t xml:space="preserve">Hiệp </w:t>
      </w:r>
      <w:r w:rsidRPr="00E36E57">
        <w:rPr>
          <w:rFonts w:ascii="Times New Roman" w:hAnsi="Times New Roman" w:cs="Times New Roman"/>
          <w:color w:val="000000" w:themeColor="text1"/>
          <w:sz w:val="28"/>
          <w:szCs w:val="28"/>
          <w:lang w:val="vi-VN"/>
        </w:rPr>
        <w:t xml:space="preserve">ước </w:t>
      </w:r>
      <w:r w:rsidR="0067034E" w:rsidRPr="00E36E57">
        <w:rPr>
          <w:rFonts w:ascii="Times New Roman" w:hAnsi="Times New Roman" w:cs="Times New Roman"/>
          <w:color w:val="000000" w:themeColor="text1"/>
          <w:sz w:val="28"/>
          <w:szCs w:val="28"/>
          <w:lang w:val="vi-VN"/>
        </w:rPr>
        <w:t>toàn cầu</w:t>
      </w:r>
      <w:r w:rsidRPr="00E36E57">
        <w:rPr>
          <w:rFonts w:ascii="Times New Roman" w:hAnsi="Times New Roman" w:cs="Times New Roman"/>
          <w:color w:val="000000" w:themeColor="text1"/>
          <w:sz w:val="28"/>
          <w:szCs w:val="28"/>
          <w:lang w:val="vi-VN"/>
        </w:rPr>
        <w:t xml:space="preserve"> về ô nhiễm nhựa </w:t>
      </w:r>
      <w:r w:rsidR="003C0B73" w:rsidRPr="00E36E57">
        <w:rPr>
          <w:rFonts w:ascii="Times New Roman" w:hAnsi="Times New Roman" w:cs="Times New Roman"/>
          <w:color w:val="000000" w:themeColor="text1"/>
          <w:sz w:val="28"/>
          <w:szCs w:val="28"/>
          <w:lang w:val="vi-VN"/>
        </w:rPr>
        <w:t xml:space="preserve">theo </w:t>
      </w:r>
      <w:r w:rsidRPr="00E36E57">
        <w:rPr>
          <w:rFonts w:ascii="Times New Roman" w:hAnsi="Times New Roman" w:cs="Times New Roman"/>
          <w:color w:val="000000" w:themeColor="text1"/>
          <w:sz w:val="28"/>
          <w:szCs w:val="28"/>
          <w:lang w:val="vi-VN"/>
        </w:rPr>
        <w:t>Đề án “Việt Nam chủ động chuẩn bị và tham gia xây dựng Thỏa thuận toàn cầu về ô nhiễm nhựa đại dương”.</w:t>
      </w:r>
      <w:r w:rsidRPr="00E36E57">
        <w:rPr>
          <w:rStyle w:val="FootnoteReference"/>
          <w:rFonts w:ascii="Times New Roman" w:hAnsi="Times New Roman" w:cs="Times New Roman"/>
          <w:color w:val="000000" w:themeColor="text1"/>
          <w:sz w:val="28"/>
          <w:szCs w:val="28"/>
        </w:rPr>
        <w:footnoteReference w:id="59"/>
      </w:r>
      <w:r w:rsidRPr="00E36E57">
        <w:rPr>
          <w:rFonts w:ascii="Times New Roman" w:hAnsi="Times New Roman" w:cs="Times New Roman"/>
          <w:color w:val="000000" w:themeColor="text1"/>
          <w:sz w:val="28"/>
          <w:szCs w:val="28"/>
          <w:lang w:val="vi-VN"/>
        </w:rPr>
        <w:t xml:space="preserve"> Đồng thời, </w:t>
      </w:r>
      <w:r w:rsidR="003C0B73" w:rsidRPr="00E36E57">
        <w:rPr>
          <w:rFonts w:ascii="Times New Roman" w:hAnsi="Times New Roman" w:cs="Times New Roman"/>
          <w:color w:val="000000" w:themeColor="text1"/>
          <w:sz w:val="28"/>
          <w:szCs w:val="28"/>
          <w:lang w:val="vi-VN"/>
        </w:rPr>
        <w:t xml:space="preserve">Bộ </w:t>
      </w:r>
      <w:r w:rsidR="00D9294D" w:rsidRPr="00E36E57">
        <w:rPr>
          <w:rFonts w:ascii="Times New Roman" w:hAnsi="Times New Roman" w:cs="Times New Roman"/>
          <w:color w:val="000000" w:themeColor="text1"/>
          <w:sz w:val="28"/>
          <w:szCs w:val="28"/>
          <w:lang w:val="vi-VN"/>
        </w:rPr>
        <w:t>N</w:t>
      </w:r>
      <w:r w:rsidR="003C0B73" w:rsidRPr="00E36E57">
        <w:rPr>
          <w:rFonts w:ascii="Times New Roman" w:hAnsi="Times New Roman" w:cs="Times New Roman"/>
          <w:color w:val="000000" w:themeColor="text1"/>
          <w:sz w:val="28"/>
          <w:szCs w:val="28"/>
          <w:lang w:val="vi-VN"/>
        </w:rPr>
        <w:t>N</w:t>
      </w:r>
      <w:r w:rsidR="0000256A" w:rsidRPr="00E36E57">
        <w:rPr>
          <w:rFonts w:ascii="Times New Roman" w:hAnsi="Times New Roman" w:cs="Times New Roman"/>
          <w:color w:val="000000" w:themeColor="text1"/>
          <w:sz w:val="28"/>
          <w:szCs w:val="28"/>
          <w:lang w:val="vi-VN"/>
        </w:rPr>
        <w:t>&amp;</w:t>
      </w:r>
      <w:r w:rsidR="003C0B73" w:rsidRPr="00E36E57">
        <w:rPr>
          <w:rFonts w:ascii="Times New Roman" w:hAnsi="Times New Roman" w:cs="Times New Roman"/>
          <w:color w:val="000000" w:themeColor="text1"/>
          <w:sz w:val="28"/>
          <w:szCs w:val="28"/>
          <w:lang w:val="vi-VN"/>
        </w:rPr>
        <w:t xml:space="preserve">MT </w:t>
      </w:r>
      <w:r w:rsidRPr="00E36E57">
        <w:rPr>
          <w:rFonts w:ascii="Times New Roman" w:hAnsi="Times New Roman" w:cs="Times New Roman"/>
          <w:color w:val="000000" w:themeColor="text1"/>
          <w:sz w:val="28"/>
          <w:szCs w:val="28"/>
          <w:lang w:val="vi-VN"/>
        </w:rPr>
        <w:t>tích cực thúc đẩy, kêu gọi hợp tác quốc tế ở mọi cấp độ về nghiên cứu khoa học biển, chuyển giao công nghệ cho các nước đang phát triển, phát triển bền vững kinh tế biển, bảo vệ môi trường biển, khai thác và sử dụng hiệu quả, bền vững tài nguyên biển, ứng phó các tác động của biến đổi khí hậu.</w:t>
      </w:r>
    </w:p>
    <w:p w14:paraId="2C2A7707" w14:textId="0964F54B" w:rsidR="00B21C45" w:rsidRPr="00E36E57" w:rsidRDefault="00B21C45"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t xml:space="preserve">Các bộ, ngành cũng chủ động các hoạt động hợp tác trong lĩnh vực này như Bộ Quốc phòng đã chỉ đạo cơ quan, đơn vị thực hiện tốt hợp tác với hơn 10 tổ chức khoa học của Liên Bang Nga nghiên cứu tổ chức cấu trúc </w:t>
      </w:r>
      <w:r w:rsidR="00CB3852" w:rsidRPr="00E36E57">
        <w:rPr>
          <w:rFonts w:ascii="Times New Roman" w:hAnsi="Times New Roman" w:cs="Times New Roman"/>
          <w:color w:val="000000" w:themeColor="text1"/>
          <w:sz w:val="28"/>
          <w:szCs w:val="28"/>
          <w:lang w:val="vi-VN"/>
        </w:rPr>
        <w:t>-</w:t>
      </w:r>
      <w:r w:rsidRPr="00E36E57">
        <w:rPr>
          <w:rFonts w:ascii="Times New Roman" w:hAnsi="Times New Roman" w:cs="Times New Roman"/>
          <w:color w:val="000000" w:themeColor="text1"/>
          <w:sz w:val="28"/>
          <w:szCs w:val="28"/>
          <w:lang w:val="vi-VN"/>
        </w:rPr>
        <w:t xml:space="preserve"> chức năng của </w:t>
      </w:r>
      <w:r w:rsidRPr="00E36E57">
        <w:rPr>
          <w:rFonts w:ascii="Times New Roman" w:hAnsi="Times New Roman" w:cs="Times New Roman"/>
          <w:color w:val="000000" w:themeColor="text1"/>
          <w:sz w:val="28"/>
          <w:szCs w:val="28"/>
          <w:lang w:val="vi-VN"/>
        </w:rPr>
        <w:lastRenderedPageBreak/>
        <w:t>các hệ sinh thái biển ven bờ của Việt Nam phục vụ bảo tồn, phục hồi và sử dụng bền vững.</w:t>
      </w:r>
      <w:r w:rsidRPr="00E36E57">
        <w:rPr>
          <w:rStyle w:val="FootnoteReference"/>
          <w:rFonts w:ascii="Times New Roman" w:hAnsi="Times New Roman" w:cs="Times New Roman"/>
          <w:color w:val="000000" w:themeColor="text1"/>
          <w:sz w:val="28"/>
          <w:szCs w:val="28"/>
          <w:lang w:val="vi-VN"/>
        </w:rPr>
        <w:footnoteReference w:id="60"/>
      </w:r>
    </w:p>
    <w:p w14:paraId="167994AC" w14:textId="200133F5" w:rsidR="00C850A9" w:rsidRPr="00E36E57" w:rsidRDefault="00C850A9"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t xml:space="preserve">Trong thời gian qua, hợp tác quốc tế trong lĩnh vực tài nguyên, môi trường biển chủ yếu tập trung vào các nội dung </w:t>
      </w:r>
      <w:r w:rsidR="00A51909" w:rsidRPr="00E36E57">
        <w:rPr>
          <w:rFonts w:ascii="Times New Roman" w:hAnsi="Times New Roman" w:cs="Times New Roman"/>
          <w:color w:val="000000" w:themeColor="text1"/>
          <w:sz w:val="28"/>
          <w:szCs w:val="28"/>
          <w:lang w:val="vi-VN"/>
        </w:rPr>
        <w:t xml:space="preserve">và lĩnh vực </w:t>
      </w:r>
      <w:r w:rsidRPr="00E36E57">
        <w:rPr>
          <w:rFonts w:ascii="Times New Roman" w:hAnsi="Times New Roman" w:cs="Times New Roman"/>
          <w:color w:val="000000" w:themeColor="text1"/>
          <w:sz w:val="28"/>
          <w:szCs w:val="28"/>
          <w:lang w:val="vi-VN"/>
        </w:rPr>
        <w:t xml:space="preserve">chính như: ứng phó, khắc phục, giải quyết hậu quả sự cố tràn dầu trên biển; quản lý rác thải nhựa đại dương; bảo tồn đa dạng sinh học biển và bảo vệ nguồn lợi thủy sản; ứng phó với biến đổi khí hậu; ngăn ngừa ô nhiễm từ tàu biển; </w:t>
      </w:r>
      <w:r w:rsidR="00A51909" w:rsidRPr="00E36E57">
        <w:rPr>
          <w:rFonts w:ascii="Times New Roman" w:hAnsi="Times New Roman" w:cs="Times New Roman"/>
          <w:color w:val="000000" w:themeColor="text1"/>
          <w:sz w:val="28"/>
          <w:szCs w:val="28"/>
          <w:lang w:val="vi-VN"/>
        </w:rPr>
        <w:t>trao đổi về</w:t>
      </w:r>
      <w:r w:rsidRPr="00E36E57">
        <w:rPr>
          <w:rFonts w:ascii="Times New Roman" w:hAnsi="Times New Roman" w:cs="Times New Roman"/>
          <w:color w:val="000000" w:themeColor="text1"/>
          <w:sz w:val="28"/>
          <w:szCs w:val="28"/>
          <w:lang w:val="vi-VN"/>
        </w:rPr>
        <w:t xml:space="preserve"> chính sách biển và đại dương; xây dựng nền kinh tế tuần hoàn, phát triển kinh tế biển xanh, quản lý khai thác và sử dụng bền vững tài nguyên, bảo vệ môi trường biển và hải đảo,…</w:t>
      </w:r>
      <w:r w:rsidR="00A51909" w:rsidRPr="00E36E57">
        <w:rPr>
          <w:rFonts w:ascii="Times New Roman" w:hAnsi="Times New Roman" w:cs="Times New Roman"/>
          <w:color w:val="000000" w:themeColor="text1"/>
          <w:sz w:val="28"/>
          <w:szCs w:val="28"/>
          <w:lang w:val="vi-VN"/>
        </w:rPr>
        <w:t>. công tác hợp tác quốc tế đã góp phần</w:t>
      </w:r>
      <w:r w:rsidRPr="00E36E57">
        <w:rPr>
          <w:rFonts w:ascii="Times New Roman" w:hAnsi="Times New Roman" w:cs="Times New Roman"/>
          <w:color w:val="000000" w:themeColor="text1"/>
          <w:sz w:val="28"/>
          <w:szCs w:val="28"/>
          <w:lang w:val="vi-VN"/>
        </w:rPr>
        <w:t xml:space="preserve"> mở rộng xây dựng quan hệ với các đối tác mới có tiềm năng, kinh nghiệm trong lĩnh vực biển đảo, hỗ trợ trong nghiên cứu khoa học biển, phát huy hiệu quả, khẳng định vai trò của Việt Nam luôn thực hiện đúng các điều ước, cam kết quốc tế đã tham gia</w:t>
      </w:r>
      <w:r w:rsidR="00A51909" w:rsidRPr="00E36E57">
        <w:rPr>
          <w:rFonts w:ascii="Times New Roman" w:hAnsi="Times New Roman" w:cs="Times New Roman"/>
          <w:color w:val="000000" w:themeColor="text1"/>
          <w:sz w:val="28"/>
          <w:szCs w:val="28"/>
          <w:lang w:val="vi-VN"/>
        </w:rPr>
        <w:t>;</w:t>
      </w:r>
      <w:r w:rsidRPr="00E36E57">
        <w:rPr>
          <w:rFonts w:ascii="Times New Roman" w:hAnsi="Times New Roman" w:cs="Times New Roman"/>
          <w:color w:val="000000" w:themeColor="text1"/>
          <w:sz w:val="28"/>
          <w:szCs w:val="28"/>
          <w:lang w:val="vi-VN"/>
        </w:rPr>
        <w:t xml:space="preserve"> chia sẻ sự quan tâm chung với cộng đồng quốc tế trong việc tăng cường triển khai các điều ước quốc tế trong các lĩnh vực như an ninh, an toàn hàng hải và bảo vệ môi trường biển, cũng như các vấn đề mới nổi như vận tải biển xanh, bền vững nhằm thích ứng với biến đổi khí hậu.</w:t>
      </w:r>
    </w:p>
    <w:p w14:paraId="22A976BC" w14:textId="77777777" w:rsidR="00A82A82" w:rsidRPr="00E36E57" w:rsidRDefault="00A82A82" w:rsidP="00E36E57">
      <w:pPr>
        <w:spacing w:before="120" w:after="120" w:line="340" w:lineRule="exact"/>
        <w:ind w:firstLine="720"/>
        <w:jc w:val="both"/>
        <w:rPr>
          <w:rFonts w:ascii="Times New Roman" w:hAnsi="Times New Roman" w:cs="Times New Roman"/>
          <w:i/>
          <w:iCs/>
          <w:color w:val="000000" w:themeColor="text1"/>
          <w:sz w:val="28"/>
          <w:szCs w:val="28"/>
          <w:lang w:val="vi-VN"/>
        </w:rPr>
      </w:pPr>
      <w:r w:rsidRPr="00E36E57">
        <w:rPr>
          <w:rFonts w:ascii="Times New Roman" w:hAnsi="Times New Roman" w:cs="Times New Roman"/>
          <w:i/>
          <w:iCs/>
          <w:color w:val="000000" w:themeColor="text1"/>
          <w:sz w:val="28"/>
          <w:szCs w:val="28"/>
          <w:lang w:val="vi-VN"/>
        </w:rPr>
        <w:t>b) Hạn chế, bất cập và nguyên nhân</w:t>
      </w:r>
    </w:p>
    <w:p w14:paraId="37611683" w14:textId="5DC41769" w:rsidR="00A82A82" w:rsidRPr="00E36E57" w:rsidRDefault="00A82A82"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t>Bộ Chính trị đã ban hành Nghị quyết số 59-NQ/TW ngày 24/01/2025 về “Hội nhập quốc tế trong tình hình mới”. Mục tiêu tổng quát của Nghị quyết góp phần giữ vững môi trường hòa bình, ổn định, góp phần thiết thực vào phát triển và bảo vệ đất nước từ sớm, từ xa; tranh thủ tối đa các nguồn lực và điều kiện thuận lợi bên ngoài để xây dựng nền kinh tế độc lập, tự chủ, tự lực, tự cường, phát triển nhanh và bền vững; tăng cường sức mạnh tổng hợp của quốc gia, nâng cao vai trò, vị thế và uy tín quốc tế của Việt Nam để phấn đấu đến giữa thế kỷ XXI, nước ta trở thành một nước phát triển, thu nhập cao theo định hướng xã hội chủ nghĩa... Để góp phần thực hiện Nghị quyết, quy định về hội nhập quốc tế quản lý, sử dụng tài nguyên, môi trường biển và hải đảo cần nghiên cứu, bổ sung trong Luật TNMTBHĐ.</w:t>
      </w:r>
    </w:p>
    <w:p w14:paraId="2F8BFB26" w14:textId="754590A2" w:rsidR="00D50C2E" w:rsidRPr="00E36E57" w:rsidRDefault="008850D1" w:rsidP="00E36E57">
      <w:pPr>
        <w:spacing w:before="120" w:after="120" w:line="340" w:lineRule="exact"/>
        <w:ind w:firstLine="720"/>
        <w:jc w:val="both"/>
        <w:rPr>
          <w:rFonts w:ascii="Times New Roman" w:hAnsi="Times New Roman" w:cs="Times New Roman"/>
          <w:b/>
          <w:i/>
          <w:color w:val="000000" w:themeColor="text1"/>
          <w:sz w:val="28"/>
          <w:szCs w:val="28"/>
          <w:lang w:val="vi-VN"/>
        </w:rPr>
      </w:pPr>
      <w:r w:rsidRPr="00E36E57">
        <w:rPr>
          <w:rFonts w:ascii="Times New Roman" w:hAnsi="Times New Roman" w:cs="Times New Roman"/>
          <w:b/>
          <w:i/>
          <w:color w:val="000000" w:themeColor="text1"/>
          <w:sz w:val="28"/>
          <w:szCs w:val="28"/>
          <w:lang w:val="vi-VN"/>
        </w:rPr>
        <w:t>2</w:t>
      </w:r>
      <w:r w:rsidR="00D50C2E" w:rsidRPr="00E36E57">
        <w:rPr>
          <w:rFonts w:ascii="Times New Roman" w:hAnsi="Times New Roman" w:cs="Times New Roman"/>
          <w:b/>
          <w:i/>
          <w:color w:val="000000" w:themeColor="text1"/>
          <w:sz w:val="28"/>
          <w:szCs w:val="28"/>
          <w:lang w:val="vi-VN"/>
        </w:rPr>
        <w:t>.12. Báo cáo tình hình quản lý tổng hợp tài nguyên, bảo vệ môi trường biển và hải đảo hằng năm</w:t>
      </w:r>
    </w:p>
    <w:p w14:paraId="7364AA6C" w14:textId="25447091" w:rsidR="00206C22" w:rsidRPr="00E36E57" w:rsidRDefault="00206C22" w:rsidP="00E36E57">
      <w:pPr>
        <w:spacing w:before="120" w:after="120" w:line="340" w:lineRule="exact"/>
        <w:ind w:firstLine="720"/>
        <w:jc w:val="both"/>
        <w:rPr>
          <w:rStyle w:val="fontstyle01"/>
          <w:color w:val="000000" w:themeColor="text1"/>
          <w:lang w:val="vi-VN"/>
        </w:rPr>
      </w:pPr>
      <w:r w:rsidRPr="00E36E57">
        <w:rPr>
          <w:rStyle w:val="fontstyle01"/>
          <w:color w:val="000000" w:themeColor="text1"/>
          <w:lang w:val="vi-VN"/>
        </w:rPr>
        <w:t xml:space="preserve">Thực hiện quy định tại Điều 77 của Luật, </w:t>
      </w:r>
      <w:r w:rsidR="008D0F98" w:rsidRPr="00E36E57">
        <w:rPr>
          <w:rStyle w:val="fontstyle01"/>
          <w:color w:val="000000" w:themeColor="text1"/>
          <w:lang w:val="vi-VN"/>
        </w:rPr>
        <w:t xml:space="preserve">Bộ trưởng Bộ </w:t>
      </w:r>
      <w:r w:rsidR="00A60939" w:rsidRPr="00E36E57">
        <w:rPr>
          <w:rStyle w:val="fontstyle01"/>
          <w:color w:val="000000" w:themeColor="text1"/>
          <w:lang w:val="vi-VN"/>
        </w:rPr>
        <w:t>TN&amp;MT</w:t>
      </w:r>
      <w:r w:rsidR="008D0F98" w:rsidRPr="00E36E57">
        <w:rPr>
          <w:rStyle w:val="fontstyle01"/>
          <w:color w:val="000000" w:themeColor="text1"/>
          <w:lang w:val="vi-VN"/>
        </w:rPr>
        <w:t xml:space="preserve"> đã ban hành Thông tư số 10/2016/TT-BTNMT ngày 16/5/2016 quy định chi tiết nội dung, thể thức, thời điểm báo cáo về quản lý tổng hợp tài nguyên và bảo vệ môi trường biển và hải đảo. H</w:t>
      </w:r>
      <w:r w:rsidRPr="00E36E57">
        <w:rPr>
          <w:rStyle w:val="fontstyle01"/>
          <w:color w:val="000000" w:themeColor="text1"/>
          <w:lang w:val="vi-VN"/>
        </w:rPr>
        <w:t>ằng năm</w:t>
      </w:r>
      <w:r w:rsidRPr="00E36E57">
        <w:rPr>
          <w:rStyle w:val="FootnoteReference"/>
          <w:rFonts w:ascii="Times New Roman" w:hAnsi="Times New Roman" w:cs="Times New Roman"/>
          <w:color w:val="000000" w:themeColor="text1"/>
          <w:sz w:val="28"/>
          <w:szCs w:val="28"/>
        </w:rPr>
        <w:footnoteReference w:id="61"/>
      </w:r>
      <w:r w:rsidRPr="00E36E57">
        <w:rPr>
          <w:rStyle w:val="fontstyle01"/>
          <w:color w:val="000000" w:themeColor="text1"/>
          <w:lang w:val="vi-VN"/>
        </w:rPr>
        <w:t xml:space="preserve">, Bộ </w:t>
      </w:r>
      <w:r w:rsidR="009429E0" w:rsidRPr="00E36E57">
        <w:rPr>
          <w:rStyle w:val="fontstyle01"/>
          <w:color w:val="000000" w:themeColor="text1"/>
          <w:lang w:val="vi-VN"/>
        </w:rPr>
        <w:t>N</w:t>
      </w:r>
      <w:r w:rsidR="00A60939" w:rsidRPr="00E36E57">
        <w:rPr>
          <w:rStyle w:val="fontstyle01"/>
          <w:color w:val="000000" w:themeColor="text1"/>
          <w:lang w:val="vi-VN"/>
        </w:rPr>
        <w:t>N&amp;MT</w:t>
      </w:r>
      <w:r w:rsidRPr="00E36E57">
        <w:rPr>
          <w:rStyle w:val="fontstyle01"/>
          <w:color w:val="000000" w:themeColor="text1"/>
          <w:lang w:val="vi-VN"/>
        </w:rPr>
        <w:t xml:space="preserve"> đã </w:t>
      </w:r>
      <w:r w:rsidR="00704A18" w:rsidRPr="00E36E57">
        <w:rPr>
          <w:rStyle w:val="fontstyle01"/>
          <w:color w:val="000000" w:themeColor="text1"/>
          <w:lang w:val="vi-VN"/>
        </w:rPr>
        <w:t xml:space="preserve">tổng hợp, </w:t>
      </w:r>
      <w:r w:rsidRPr="00E36E57">
        <w:rPr>
          <w:rStyle w:val="fontstyle01"/>
          <w:color w:val="000000" w:themeColor="text1"/>
          <w:lang w:val="vi-VN"/>
        </w:rPr>
        <w:t xml:space="preserve">xây dựng </w:t>
      </w:r>
      <w:r w:rsidR="00241A87" w:rsidRPr="00E36E57">
        <w:rPr>
          <w:rStyle w:val="fontstyle01"/>
          <w:color w:val="000000" w:themeColor="text1"/>
          <w:lang w:val="vi-VN"/>
        </w:rPr>
        <w:t>bá</w:t>
      </w:r>
      <w:r w:rsidRPr="00E36E57">
        <w:rPr>
          <w:rStyle w:val="fontstyle01"/>
          <w:color w:val="000000" w:themeColor="text1"/>
          <w:lang w:val="vi-VN"/>
        </w:rPr>
        <w:t>o cáo trình Chính phủ về tình hình quản lý tổng hợp tài nguyên, bảo vệ môi trường biển và hải đảo.</w:t>
      </w:r>
      <w:r w:rsidR="00704A18" w:rsidRPr="00E36E57">
        <w:rPr>
          <w:rStyle w:val="fontstyle01"/>
          <w:color w:val="000000" w:themeColor="text1"/>
          <w:lang w:val="vi-VN"/>
        </w:rPr>
        <w:t xml:space="preserve"> </w:t>
      </w:r>
    </w:p>
    <w:p w14:paraId="21720B48" w14:textId="5356A5E9" w:rsidR="000A4D9C" w:rsidRPr="00E36E57" w:rsidRDefault="000A4D9C" w:rsidP="00E36E57">
      <w:pPr>
        <w:spacing w:before="120" w:after="120" w:line="340" w:lineRule="exact"/>
        <w:ind w:firstLine="720"/>
        <w:jc w:val="both"/>
        <w:rPr>
          <w:rFonts w:ascii="Times New Roman" w:hAnsi="Times New Roman" w:cs="Times New Roman"/>
          <w:b/>
          <w:bCs/>
          <w:color w:val="000000" w:themeColor="text1"/>
          <w:sz w:val="28"/>
          <w:szCs w:val="28"/>
          <w:lang w:val="vi-VN"/>
        </w:rPr>
      </w:pPr>
      <w:r w:rsidRPr="00E36E57">
        <w:rPr>
          <w:rFonts w:ascii="Times New Roman" w:hAnsi="Times New Roman" w:cs="Times New Roman"/>
          <w:b/>
          <w:bCs/>
          <w:color w:val="000000" w:themeColor="text1"/>
          <w:sz w:val="28"/>
          <w:szCs w:val="28"/>
          <w:lang w:val="vi-VN"/>
        </w:rPr>
        <w:lastRenderedPageBreak/>
        <w:t>3. Khó khăn, vướng mắc và nguyên nhân</w:t>
      </w:r>
    </w:p>
    <w:p w14:paraId="26C7358A" w14:textId="3E27C0B9" w:rsidR="0034724A" w:rsidRPr="00E36E57" w:rsidRDefault="000A4D9C" w:rsidP="00E36E57">
      <w:pPr>
        <w:spacing w:before="120" w:after="120" w:line="340" w:lineRule="exact"/>
        <w:ind w:firstLine="720"/>
        <w:jc w:val="both"/>
        <w:rPr>
          <w:rFonts w:ascii="Times New Roman" w:hAnsi="Times New Roman" w:cs="Times New Roman"/>
          <w:b/>
          <w:bCs/>
          <w:iCs/>
          <w:color w:val="000000" w:themeColor="text1"/>
          <w:sz w:val="28"/>
          <w:szCs w:val="28"/>
          <w:lang w:val="vi-VN"/>
        </w:rPr>
      </w:pPr>
      <w:r w:rsidRPr="00E36E57">
        <w:rPr>
          <w:rFonts w:ascii="Times New Roman" w:hAnsi="Times New Roman" w:cs="Times New Roman"/>
          <w:b/>
          <w:bCs/>
          <w:iCs/>
          <w:color w:val="000000" w:themeColor="text1"/>
          <w:sz w:val="28"/>
          <w:szCs w:val="28"/>
          <w:lang w:val="vi-VN"/>
        </w:rPr>
        <w:t>3.1</w:t>
      </w:r>
      <w:r w:rsidR="0034724A" w:rsidRPr="00E36E57">
        <w:rPr>
          <w:rFonts w:ascii="Times New Roman" w:hAnsi="Times New Roman" w:cs="Times New Roman"/>
          <w:b/>
          <w:bCs/>
          <w:iCs/>
          <w:color w:val="000000" w:themeColor="text1"/>
          <w:sz w:val="28"/>
          <w:szCs w:val="28"/>
          <w:lang w:val="vi-VN"/>
        </w:rPr>
        <w:t xml:space="preserve">. Về công tác tổ chức thực thi Luật </w:t>
      </w:r>
      <w:r w:rsidRPr="00E36E57">
        <w:rPr>
          <w:rFonts w:ascii="Times New Roman" w:hAnsi="Times New Roman" w:cs="Times New Roman"/>
          <w:b/>
          <w:bCs/>
          <w:iCs/>
          <w:color w:val="000000" w:themeColor="text1"/>
          <w:sz w:val="28"/>
          <w:szCs w:val="28"/>
          <w:lang w:val="vi-VN"/>
        </w:rPr>
        <w:t>TNMTBHĐ</w:t>
      </w:r>
    </w:p>
    <w:p w14:paraId="116E1C36" w14:textId="768A3892" w:rsidR="008E00F0" w:rsidRPr="00E36E57" w:rsidRDefault="000A4D9C" w:rsidP="00E36E57">
      <w:pPr>
        <w:spacing w:before="120" w:after="120" w:line="340" w:lineRule="exact"/>
        <w:ind w:firstLine="720"/>
        <w:jc w:val="both"/>
        <w:rPr>
          <w:rFonts w:ascii="Times New Roman" w:hAnsi="Times New Roman" w:cs="Times New Roman"/>
          <w:b/>
          <w:bCs/>
          <w:i/>
          <w:iCs/>
          <w:color w:val="000000" w:themeColor="text1"/>
          <w:sz w:val="28"/>
          <w:szCs w:val="28"/>
          <w:lang w:val="vi-VN"/>
        </w:rPr>
      </w:pPr>
      <w:r w:rsidRPr="00E36E57">
        <w:rPr>
          <w:rFonts w:ascii="Times New Roman" w:hAnsi="Times New Roman" w:cs="Times New Roman"/>
          <w:b/>
          <w:bCs/>
          <w:i/>
          <w:iCs/>
          <w:color w:val="000000" w:themeColor="text1"/>
          <w:sz w:val="28"/>
          <w:szCs w:val="28"/>
          <w:lang w:val="vi-VN"/>
        </w:rPr>
        <w:t>3.</w:t>
      </w:r>
      <w:r w:rsidR="008A0894" w:rsidRPr="00E36E57">
        <w:rPr>
          <w:rFonts w:ascii="Times New Roman" w:hAnsi="Times New Roman" w:cs="Times New Roman"/>
          <w:b/>
          <w:bCs/>
          <w:i/>
          <w:iCs/>
          <w:color w:val="000000" w:themeColor="text1"/>
          <w:sz w:val="28"/>
          <w:szCs w:val="28"/>
          <w:lang w:val="vi-VN"/>
        </w:rPr>
        <w:t xml:space="preserve">1.1. </w:t>
      </w:r>
      <w:r w:rsidR="00C1700C" w:rsidRPr="00E36E57">
        <w:rPr>
          <w:rFonts w:ascii="Times New Roman" w:hAnsi="Times New Roman" w:cs="Times New Roman"/>
          <w:b/>
          <w:bCs/>
          <w:i/>
          <w:iCs/>
          <w:color w:val="000000" w:themeColor="text1"/>
          <w:sz w:val="28"/>
          <w:szCs w:val="28"/>
          <w:lang w:val="vi-VN"/>
        </w:rPr>
        <w:t xml:space="preserve">Về công tác tham mưu, xây dựng và ban hành văn bản quy phạm pháp luật và văn bản hướng dẫn thi hành Luật </w:t>
      </w:r>
      <w:r w:rsidR="008E00F0" w:rsidRPr="00E36E57">
        <w:rPr>
          <w:rFonts w:ascii="Times New Roman" w:hAnsi="Times New Roman" w:cs="Times New Roman"/>
          <w:b/>
          <w:bCs/>
          <w:i/>
          <w:iCs/>
          <w:color w:val="000000" w:themeColor="text1"/>
          <w:sz w:val="28"/>
          <w:szCs w:val="28"/>
          <w:lang w:val="vi-VN"/>
        </w:rPr>
        <w:t>Tài nguyên, môi trường biển và hải đảo</w:t>
      </w:r>
    </w:p>
    <w:p w14:paraId="796DDB1B" w14:textId="13D291FE" w:rsidR="00EE75EF" w:rsidRPr="00E36E57" w:rsidRDefault="00EE75EF"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t xml:space="preserve">- Luật </w:t>
      </w:r>
      <w:r w:rsidR="000352A0" w:rsidRPr="00E36E57">
        <w:rPr>
          <w:rFonts w:ascii="Times New Roman" w:hAnsi="Times New Roman" w:cs="Times New Roman"/>
          <w:color w:val="000000" w:themeColor="text1"/>
          <w:sz w:val="28"/>
          <w:szCs w:val="28"/>
          <w:lang w:val="vi-VN"/>
        </w:rPr>
        <w:t>TNMTBHĐ</w:t>
      </w:r>
      <w:r w:rsidRPr="00E36E57">
        <w:rPr>
          <w:rFonts w:ascii="Times New Roman" w:hAnsi="Times New Roman" w:cs="Times New Roman"/>
          <w:color w:val="000000" w:themeColor="text1"/>
          <w:sz w:val="28"/>
          <w:szCs w:val="28"/>
          <w:lang w:val="vi-VN"/>
        </w:rPr>
        <w:t xml:space="preserve"> là văn bản quy phạm pháp luật có hiệu lực pháp lý cao nhất lần đầu tiên được ban hành</w:t>
      </w:r>
      <w:r w:rsidR="002B66AF" w:rsidRPr="00E36E57">
        <w:rPr>
          <w:rFonts w:ascii="Times New Roman" w:hAnsi="Times New Roman" w:cs="Times New Roman"/>
          <w:color w:val="000000" w:themeColor="text1"/>
          <w:sz w:val="28"/>
          <w:szCs w:val="28"/>
          <w:lang w:val="vi-VN"/>
        </w:rPr>
        <w:t xml:space="preserve"> quy định về các công cụ quản lý tổng hợp tài nguyên biển</w:t>
      </w:r>
      <w:r w:rsidRPr="00E36E57">
        <w:rPr>
          <w:rFonts w:ascii="Times New Roman" w:hAnsi="Times New Roman" w:cs="Times New Roman"/>
          <w:color w:val="000000" w:themeColor="text1"/>
          <w:sz w:val="28"/>
          <w:szCs w:val="28"/>
          <w:lang w:val="vi-VN"/>
        </w:rPr>
        <w:t>, do đó</w:t>
      </w:r>
      <w:r w:rsidR="00521A5A" w:rsidRPr="00E36E57">
        <w:rPr>
          <w:rFonts w:ascii="Times New Roman" w:hAnsi="Times New Roman" w:cs="Times New Roman"/>
          <w:color w:val="000000" w:themeColor="text1"/>
          <w:sz w:val="28"/>
          <w:szCs w:val="28"/>
          <w:lang w:val="vi-VN"/>
        </w:rPr>
        <w:t xml:space="preserve">, mặc dù việc </w:t>
      </w:r>
      <w:r w:rsidRPr="00E36E57">
        <w:rPr>
          <w:rFonts w:ascii="Times New Roman" w:hAnsi="Times New Roman" w:cs="Times New Roman"/>
          <w:color w:val="000000" w:themeColor="text1"/>
          <w:sz w:val="28"/>
          <w:szCs w:val="28"/>
          <w:lang w:val="vi-VN"/>
        </w:rPr>
        <w:t>xây dựng các văn bản quy định chi tiết, hướng dẫn thi hành</w:t>
      </w:r>
      <w:r w:rsidR="002B66AF" w:rsidRPr="00E36E57">
        <w:rPr>
          <w:rFonts w:ascii="Times New Roman" w:hAnsi="Times New Roman" w:cs="Times New Roman"/>
          <w:color w:val="000000" w:themeColor="text1"/>
          <w:sz w:val="28"/>
          <w:szCs w:val="28"/>
          <w:lang w:val="vi-VN"/>
        </w:rPr>
        <w:t xml:space="preserve"> Luật</w:t>
      </w:r>
      <w:r w:rsidRPr="00E36E57">
        <w:rPr>
          <w:rFonts w:ascii="Times New Roman" w:hAnsi="Times New Roman" w:cs="Times New Roman"/>
          <w:color w:val="000000" w:themeColor="text1"/>
          <w:sz w:val="28"/>
          <w:szCs w:val="28"/>
          <w:lang w:val="vi-VN"/>
        </w:rPr>
        <w:t xml:space="preserve"> </w:t>
      </w:r>
      <w:r w:rsidR="00DD03E2" w:rsidRPr="00E36E57">
        <w:rPr>
          <w:rFonts w:ascii="Times New Roman" w:hAnsi="Times New Roman" w:cs="Times New Roman"/>
          <w:color w:val="000000" w:themeColor="text1"/>
          <w:sz w:val="28"/>
          <w:szCs w:val="28"/>
          <w:lang w:val="vi-VN"/>
        </w:rPr>
        <w:t xml:space="preserve">đã </w:t>
      </w:r>
      <w:r w:rsidR="00521A5A" w:rsidRPr="00E36E57">
        <w:rPr>
          <w:rFonts w:ascii="Times New Roman" w:hAnsi="Times New Roman" w:cs="Times New Roman"/>
          <w:color w:val="000000" w:themeColor="text1"/>
          <w:sz w:val="28"/>
          <w:szCs w:val="28"/>
          <w:lang w:val="vi-VN"/>
        </w:rPr>
        <w:t xml:space="preserve">đầy </w:t>
      </w:r>
      <w:r w:rsidR="00DD03E2" w:rsidRPr="00E36E57">
        <w:rPr>
          <w:rFonts w:ascii="Times New Roman" w:hAnsi="Times New Roman" w:cs="Times New Roman"/>
          <w:color w:val="000000" w:themeColor="text1"/>
          <w:sz w:val="28"/>
          <w:szCs w:val="28"/>
          <w:lang w:val="vi-VN"/>
        </w:rPr>
        <w:t>đủ</w:t>
      </w:r>
      <w:r w:rsidR="0057663F" w:rsidRPr="00E36E57">
        <w:rPr>
          <w:rFonts w:ascii="Times New Roman" w:hAnsi="Times New Roman" w:cs="Times New Roman"/>
          <w:color w:val="000000" w:themeColor="text1"/>
          <w:sz w:val="28"/>
          <w:szCs w:val="28"/>
          <w:lang w:val="vi-VN"/>
        </w:rPr>
        <w:t xml:space="preserve"> và kịp thời</w:t>
      </w:r>
      <w:r w:rsidR="00DD03E2" w:rsidRPr="00E36E57">
        <w:rPr>
          <w:rFonts w:ascii="Times New Roman" w:hAnsi="Times New Roman" w:cs="Times New Roman"/>
          <w:color w:val="000000" w:themeColor="text1"/>
          <w:sz w:val="28"/>
          <w:szCs w:val="28"/>
          <w:lang w:val="vi-VN"/>
        </w:rPr>
        <w:t xml:space="preserve"> </w:t>
      </w:r>
      <w:r w:rsidR="00521A5A" w:rsidRPr="00E36E57">
        <w:rPr>
          <w:rFonts w:ascii="Times New Roman" w:hAnsi="Times New Roman" w:cs="Times New Roman"/>
          <w:color w:val="000000" w:themeColor="text1"/>
          <w:sz w:val="28"/>
          <w:szCs w:val="28"/>
          <w:lang w:val="vi-VN"/>
        </w:rPr>
        <w:t xml:space="preserve">nhưng do nhiều vấn đề </w:t>
      </w:r>
      <w:r w:rsidRPr="00E36E57">
        <w:rPr>
          <w:rFonts w:ascii="Times New Roman" w:hAnsi="Times New Roman" w:cs="Times New Roman"/>
          <w:color w:val="000000" w:themeColor="text1"/>
          <w:sz w:val="28"/>
          <w:szCs w:val="28"/>
          <w:lang w:val="vi-VN"/>
        </w:rPr>
        <w:t>hoàn toàn mới</w:t>
      </w:r>
      <w:r w:rsidR="00521A5A" w:rsidRPr="00E36E57">
        <w:rPr>
          <w:rFonts w:ascii="Times New Roman" w:hAnsi="Times New Roman" w:cs="Times New Roman"/>
          <w:color w:val="000000" w:themeColor="text1"/>
          <w:sz w:val="28"/>
          <w:szCs w:val="28"/>
          <w:lang w:val="vi-VN"/>
        </w:rPr>
        <w:t xml:space="preserve"> nên</w:t>
      </w:r>
      <w:r w:rsidRPr="00E36E57">
        <w:rPr>
          <w:rFonts w:ascii="Times New Roman" w:hAnsi="Times New Roman" w:cs="Times New Roman"/>
          <w:color w:val="000000" w:themeColor="text1"/>
          <w:sz w:val="28"/>
          <w:szCs w:val="28"/>
          <w:lang w:val="vi-VN"/>
        </w:rPr>
        <w:t xml:space="preserve"> </w:t>
      </w:r>
      <w:r w:rsidR="008850D1" w:rsidRPr="00E36E57">
        <w:rPr>
          <w:rFonts w:ascii="Times New Roman" w:hAnsi="Times New Roman" w:cs="Times New Roman"/>
          <w:color w:val="000000" w:themeColor="text1"/>
          <w:sz w:val="28"/>
          <w:szCs w:val="28"/>
          <w:lang w:val="vi-VN"/>
        </w:rPr>
        <w:t>còn</w:t>
      </w:r>
      <w:r w:rsidR="0057663F" w:rsidRPr="00E36E57">
        <w:rPr>
          <w:rFonts w:ascii="Times New Roman" w:hAnsi="Times New Roman" w:cs="Times New Roman"/>
          <w:color w:val="000000" w:themeColor="text1"/>
          <w:sz w:val="28"/>
          <w:szCs w:val="28"/>
          <w:lang w:val="vi-VN"/>
        </w:rPr>
        <w:t xml:space="preserve"> khó khăn trong việc triển khai thực hiện.</w:t>
      </w:r>
    </w:p>
    <w:p w14:paraId="12C65F89" w14:textId="744228D3" w:rsidR="00C1700C" w:rsidRPr="00E36E57" w:rsidRDefault="00C1700C"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t xml:space="preserve">- Việc tham gia ý kiến của các cơ quan, địa phương trong công tác xây dựng các văn bản quy phạm pháp luật </w:t>
      </w:r>
      <w:r w:rsidR="005C171E" w:rsidRPr="00E36E57">
        <w:rPr>
          <w:rFonts w:ascii="Times New Roman" w:hAnsi="Times New Roman" w:cs="Times New Roman"/>
          <w:color w:val="000000" w:themeColor="text1"/>
          <w:sz w:val="28"/>
          <w:szCs w:val="28"/>
          <w:lang w:val="vi-VN"/>
        </w:rPr>
        <w:t>hướng dẫn</w:t>
      </w:r>
      <w:r w:rsidRPr="00E36E57">
        <w:rPr>
          <w:rFonts w:ascii="Times New Roman" w:hAnsi="Times New Roman" w:cs="Times New Roman"/>
          <w:color w:val="000000" w:themeColor="text1"/>
          <w:sz w:val="28"/>
          <w:szCs w:val="28"/>
          <w:lang w:val="vi-VN"/>
        </w:rPr>
        <w:t xml:space="preserve"> thi hành Luật </w:t>
      </w:r>
      <w:r w:rsidR="005C171E" w:rsidRPr="00E36E57">
        <w:rPr>
          <w:rFonts w:ascii="Times New Roman" w:hAnsi="Times New Roman" w:cs="Times New Roman"/>
          <w:color w:val="000000" w:themeColor="text1"/>
          <w:sz w:val="28"/>
          <w:szCs w:val="28"/>
          <w:lang w:val="vi-VN"/>
        </w:rPr>
        <w:t>TNMTBHĐ</w:t>
      </w:r>
      <w:r w:rsidRPr="00E36E57">
        <w:rPr>
          <w:rFonts w:ascii="Times New Roman" w:hAnsi="Times New Roman" w:cs="Times New Roman"/>
          <w:color w:val="000000" w:themeColor="text1"/>
          <w:sz w:val="28"/>
          <w:szCs w:val="28"/>
          <w:lang w:val="vi-VN"/>
        </w:rPr>
        <w:t xml:space="preserve"> chưa thật hiệu quả, chưa lường hết được những phát sinh trong quá trình thực hiệ</w:t>
      </w:r>
      <w:r w:rsidR="005C171E" w:rsidRPr="00E36E57">
        <w:rPr>
          <w:rFonts w:ascii="Times New Roman" w:hAnsi="Times New Roman" w:cs="Times New Roman"/>
          <w:color w:val="000000" w:themeColor="text1"/>
          <w:sz w:val="28"/>
          <w:szCs w:val="28"/>
          <w:lang w:val="vi-VN"/>
        </w:rPr>
        <w:t>n, do đó một số quy định sau khi ban hành đã có khó khăn, vướng mắc trong quá trình triển khai thực hiện</w:t>
      </w:r>
      <w:r w:rsidR="0021232A" w:rsidRPr="00E36E57">
        <w:rPr>
          <w:rFonts w:ascii="Times New Roman" w:hAnsi="Times New Roman" w:cs="Times New Roman"/>
          <w:color w:val="000000" w:themeColor="text1"/>
          <w:sz w:val="28"/>
          <w:szCs w:val="28"/>
          <w:lang w:val="vi-VN"/>
        </w:rPr>
        <w:t>, chưa phù hợp với thực tế.</w:t>
      </w:r>
      <w:r w:rsidR="00607E33" w:rsidRPr="00E36E57">
        <w:rPr>
          <w:rFonts w:ascii="Times New Roman" w:hAnsi="Times New Roman" w:cs="Times New Roman"/>
          <w:color w:val="000000" w:themeColor="text1"/>
          <w:sz w:val="28"/>
          <w:szCs w:val="28"/>
          <w:lang w:val="vi-VN"/>
        </w:rPr>
        <w:t xml:space="preserve"> </w:t>
      </w:r>
      <w:r w:rsidRPr="00E36E57">
        <w:rPr>
          <w:rFonts w:ascii="Times New Roman" w:hAnsi="Times New Roman" w:cs="Times New Roman"/>
          <w:color w:val="000000" w:themeColor="text1"/>
          <w:sz w:val="28"/>
          <w:szCs w:val="28"/>
          <w:lang w:val="vi-VN"/>
        </w:rPr>
        <w:t xml:space="preserve">Việc lấy ý kiến </w:t>
      </w:r>
      <w:r w:rsidR="00F64A91" w:rsidRPr="00E36E57">
        <w:rPr>
          <w:rFonts w:ascii="Times New Roman" w:hAnsi="Times New Roman" w:cs="Times New Roman"/>
          <w:color w:val="000000" w:themeColor="text1"/>
          <w:sz w:val="28"/>
          <w:szCs w:val="28"/>
          <w:lang w:val="vi-VN"/>
        </w:rPr>
        <w:t xml:space="preserve">các dự thảo các văn bản này </w:t>
      </w:r>
      <w:r w:rsidRPr="00E36E57">
        <w:rPr>
          <w:rFonts w:ascii="Times New Roman" w:hAnsi="Times New Roman" w:cs="Times New Roman"/>
          <w:color w:val="000000" w:themeColor="text1"/>
          <w:sz w:val="28"/>
          <w:szCs w:val="28"/>
          <w:lang w:val="vi-VN"/>
        </w:rPr>
        <w:t xml:space="preserve">chủ yếu thực hiện thông qua </w:t>
      </w:r>
      <w:r w:rsidR="00F64A91" w:rsidRPr="00E36E57">
        <w:rPr>
          <w:rFonts w:ascii="Times New Roman" w:hAnsi="Times New Roman" w:cs="Times New Roman"/>
          <w:color w:val="000000" w:themeColor="text1"/>
          <w:sz w:val="28"/>
          <w:szCs w:val="28"/>
          <w:lang w:val="vi-VN"/>
        </w:rPr>
        <w:t xml:space="preserve">việc </w:t>
      </w:r>
      <w:r w:rsidR="00607E33" w:rsidRPr="00E36E57">
        <w:rPr>
          <w:rFonts w:ascii="Times New Roman" w:hAnsi="Times New Roman" w:cs="Times New Roman"/>
          <w:color w:val="000000" w:themeColor="text1"/>
          <w:sz w:val="28"/>
          <w:szCs w:val="28"/>
          <w:lang w:val="vi-VN"/>
        </w:rPr>
        <w:t xml:space="preserve">lấy ý kiến bằng văn bản và </w:t>
      </w:r>
      <w:r w:rsidRPr="00E36E57">
        <w:rPr>
          <w:rFonts w:ascii="Times New Roman" w:hAnsi="Times New Roman" w:cs="Times New Roman"/>
          <w:color w:val="000000" w:themeColor="text1"/>
          <w:sz w:val="28"/>
          <w:szCs w:val="28"/>
          <w:lang w:val="vi-VN"/>
        </w:rPr>
        <w:t>đăng tải dự thảo văn bản</w:t>
      </w:r>
      <w:r w:rsidR="00607E33" w:rsidRPr="00E36E57">
        <w:rPr>
          <w:rFonts w:ascii="Times New Roman" w:hAnsi="Times New Roman" w:cs="Times New Roman"/>
          <w:color w:val="000000" w:themeColor="text1"/>
          <w:sz w:val="28"/>
          <w:szCs w:val="28"/>
          <w:lang w:val="vi-VN"/>
        </w:rPr>
        <w:t xml:space="preserve"> </w:t>
      </w:r>
      <w:r w:rsidRPr="00E36E57">
        <w:rPr>
          <w:rFonts w:ascii="Times New Roman" w:hAnsi="Times New Roman" w:cs="Times New Roman"/>
          <w:color w:val="000000" w:themeColor="text1"/>
          <w:sz w:val="28"/>
          <w:szCs w:val="28"/>
          <w:lang w:val="vi-VN"/>
        </w:rPr>
        <w:t>trên cổng thông tin điện tử</w:t>
      </w:r>
      <w:r w:rsidR="00607E33" w:rsidRPr="00E36E57">
        <w:rPr>
          <w:rFonts w:ascii="Times New Roman" w:hAnsi="Times New Roman" w:cs="Times New Roman"/>
          <w:color w:val="000000" w:themeColor="text1"/>
          <w:sz w:val="28"/>
          <w:szCs w:val="28"/>
          <w:lang w:val="vi-VN"/>
        </w:rPr>
        <w:t>,</w:t>
      </w:r>
      <w:r w:rsidRPr="00E36E57">
        <w:rPr>
          <w:rFonts w:ascii="Times New Roman" w:hAnsi="Times New Roman" w:cs="Times New Roman"/>
          <w:color w:val="000000" w:themeColor="text1"/>
          <w:sz w:val="28"/>
          <w:szCs w:val="28"/>
          <w:lang w:val="vi-VN"/>
        </w:rPr>
        <w:t xml:space="preserve"> các hình thức khác </w:t>
      </w:r>
      <w:r w:rsidR="00607E33" w:rsidRPr="00E36E57">
        <w:rPr>
          <w:rFonts w:ascii="Times New Roman" w:hAnsi="Times New Roman" w:cs="Times New Roman"/>
          <w:color w:val="000000" w:themeColor="text1"/>
          <w:sz w:val="28"/>
          <w:szCs w:val="28"/>
          <w:lang w:val="vi-VN"/>
        </w:rPr>
        <w:t>ít được thực hiện</w:t>
      </w:r>
      <w:r w:rsidR="00A34C6D" w:rsidRPr="00E36E57">
        <w:rPr>
          <w:rFonts w:ascii="Times New Roman" w:hAnsi="Times New Roman" w:cs="Times New Roman"/>
          <w:color w:val="000000" w:themeColor="text1"/>
          <w:sz w:val="28"/>
          <w:szCs w:val="28"/>
          <w:lang w:val="vi-VN"/>
        </w:rPr>
        <w:t xml:space="preserve"> do thiếu nguồn lực</w:t>
      </w:r>
      <w:r w:rsidR="00F64A91" w:rsidRPr="00E36E57">
        <w:rPr>
          <w:rFonts w:ascii="Times New Roman" w:hAnsi="Times New Roman" w:cs="Times New Roman"/>
          <w:color w:val="000000" w:themeColor="text1"/>
          <w:sz w:val="28"/>
          <w:szCs w:val="28"/>
          <w:lang w:val="vi-VN"/>
        </w:rPr>
        <w:t xml:space="preserve">, do đó chưa phát huy được sự góp ý rộng rãi của các </w:t>
      </w:r>
      <w:r w:rsidR="00071B28" w:rsidRPr="00E36E57">
        <w:rPr>
          <w:rFonts w:ascii="Times New Roman" w:hAnsi="Times New Roman" w:cs="Times New Roman"/>
          <w:color w:val="000000" w:themeColor="text1"/>
          <w:sz w:val="28"/>
          <w:szCs w:val="28"/>
          <w:lang w:val="vi-VN"/>
        </w:rPr>
        <w:t>chuyên gia</w:t>
      </w:r>
      <w:r w:rsidR="00F64A91" w:rsidRPr="00E36E57">
        <w:rPr>
          <w:rFonts w:ascii="Times New Roman" w:hAnsi="Times New Roman" w:cs="Times New Roman"/>
          <w:color w:val="000000" w:themeColor="text1"/>
          <w:sz w:val="28"/>
          <w:szCs w:val="28"/>
          <w:lang w:val="vi-VN"/>
        </w:rPr>
        <w:t>, tổ chức, cá nhân có liên quan.</w:t>
      </w:r>
    </w:p>
    <w:p w14:paraId="3F17EBB9" w14:textId="3D126FBA" w:rsidR="009130C6" w:rsidRPr="00E36E57" w:rsidRDefault="00C80646" w:rsidP="00E36E57">
      <w:pPr>
        <w:spacing w:before="120" w:after="120" w:line="340" w:lineRule="exact"/>
        <w:ind w:firstLine="720"/>
        <w:jc w:val="both"/>
        <w:rPr>
          <w:rFonts w:ascii="Times New Roman" w:hAnsi="Times New Roman" w:cs="Times New Roman"/>
          <w:b/>
          <w:bCs/>
          <w:i/>
          <w:iCs/>
          <w:color w:val="000000" w:themeColor="text1"/>
          <w:sz w:val="28"/>
          <w:szCs w:val="28"/>
          <w:lang w:val="vi-VN"/>
        </w:rPr>
      </w:pPr>
      <w:r w:rsidRPr="00E36E57">
        <w:rPr>
          <w:rFonts w:ascii="Times New Roman" w:hAnsi="Times New Roman" w:cs="Times New Roman"/>
          <w:b/>
          <w:bCs/>
          <w:i/>
          <w:iCs/>
          <w:color w:val="000000" w:themeColor="text1"/>
          <w:sz w:val="28"/>
          <w:szCs w:val="28"/>
          <w:lang w:val="vi-VN"/>
        </w:rPr>
        <w:t>3.</w:t>
      </w:r>
      <w:r w:rsidR="008A0894" w:rsidRPr="00E36E57">
        <w:rPr>
          <w:rFonts w:ascii="Times New Roman" w:hAnsi="Times New Roman" w:cs="Times New Roman"/>
          <w:b/>
          <w:bCs/>
          <w:i/>
          <w:iCs/>
          <w:color w:val="000000" w:themeColor="text1"/>
          <w:sz w:val="28"/>
          <w:szCs w:val="28"/>
          <w:lang w:val="vi-VN"/>
        </w:rPr>
        <w:t xml:space="preserve">1.2. </w:t>
      </w:r>
      <w:r w:rsidR="00DA4D95" w:rsidRPr="00E36E57">
        <w:rPr>
          <w:rFonts w:ascii="Times New Roman" w:hAnsi="Times New Roman" w:cs="Times New Roman"/>
          <w:b/>
          <w:bCs/>
          <w:i/>
          <w:iCs/>
          <w:color w:val="000000" w:themeColor="text1"/>
          <w:sz w:val="28"/>
          <w:szCs w:val="28"/>
          <w:lang w:val="vi-VN"/>
        </w:rPr>
        <w:t xml:space="preserve">Về công tác tuyên truyền, phổ biến Luật </w:t>
      </w:r>
      <w:r w:rsidRPr="00E36E57">
        <w:rPr>
          <w:rFonts w:ascii="Times New Roman" w:hAnsi="Times New Roman" w:cs="Times New Roman"/>
          <w:b/>
          <w:bCs/>
          <w:i/>
          <w:iCs/>
          <w:color w:val="000000" w:themeColor="text1"/>
          <w:sz w:val="28"/>
          <w:szCs w:val="28"/>
          <w:lang w:val="vi-VN"/>
        </w:rPr>
        <w:t>TNMTBHĐ</w:t>
      </w:r>
      <w:r w:rsidR="00DA4D95" w:rsidRPr="00E36E57">
        <w:rPr>
          <w:rFonts w:ascii="Times New Roman" w:hAnsi="Times New Roman" w:cs="Times New Roman"/>
          <w:b/>
          <w:bCs/>
          <w:i/>
          <w:iCs/>
          <w:color w:val="000000" w:themeColor="text1"/>
          <w:sz w:val="28"/>
          <w:szCs w:val="28"/>
          <w:lang w:val="vi-VN"/>
        </w:rPr>
        <w:t xml:space="preserve"> và các văn bản hướng dẫn thi hành</w:t>
      </w:r>
    </w:p>
    <w:p w14:paraId="6F51092E" w14:textId="297CC7DE" w:rsidR="00DA4D95" w:rsidRPr="00E36E57" w:rsidRDefault="00DA4D95"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t>- Nguồn lực cho công tác phổ biến, giáo dục pháp luật còn hạn chế, chưa đáp ứng được với nhu cầu thực tiễn</w:t>
      </w:r>
      <w:r w:rsidR="00A34C6D" w:rsidRPr="00E36E57">
        <w:rPr>
          <w:rFonts w:ascii="Times New Roman" w:hAnsi="Times New Roman" w:cs="Times New Roman"/>
          <w:color w:val="000000" w:themeColor="text1"/>
          <w:sz w:val="28"/>
          <w:szCs w:val="28"/>
          <w:lang w:val="vi-VN"/>
        </w:rPr>
        <w:t>. D</w:t>
      </w:r>
      <w:r w:rsidRPr="00E36E57">
        <w:rPr>
          <w:rFonts w:ascii="Times New Roman" w:hAnsi="Times New Roman" w:cs="Times New Roman"/>
          <w:color w:val="000000" w:themeColor="text1"/>
          <w:sz w:val="28"/>
          <w:szCs w:val="28"/>
          <w:lang w:val="vi-VN"/>
        </w:rPr>
        <w:t>o vậy</w:t>
      </w:r>
      <w:r w:rsidR="00A34C6D" w:rsidRPr="00E36E57">
        <w:rPr>
          <w:rFonts w:ascii="Times New Roman" w:hAnsi="Times New Roman" w:cs="Times New Roman"/>
          <w:color w:val="000000" w:themeColor="text1"/>
          <w:sz w:val="28"/>
          <w:szCs w:val="28"/>
          <w:lang w:val="vi-VN"/>
        </w:rPr>
        <w:t>,</w:t>
      </w:r>
      <w:r w:rsidRPr="00E36E57">
        <w:rPr>
          <w:rFonts w:ascii="Times New Roman" w:hAnsi="Times New Roman" w:cs="Times New Roman"/>
          <w:color w:val="000000" w:themeColor="text1"/>
          <w:sz w:val="28"/>
          <w:szCs w:val="28"/>
          <w:lang w:val="vi-VN"/>
        </w:rPr>
        <w:t xml:space="preserve"> việc phổ biến, tuyên truyền pháp luật còn chưa</w:t>
      </w:r>
      <w:r w:rsidR="00A34C6D" w:rsidRPr="00E36E57">
        <w:rPr>
          <w:rFonts w:ascii="Times New Roman" w:hAnsi="Times New Roman" w:cs="Times New Roman"/>
          <w:color w:val="000000" w:themeColor="text1"/>
          <w:sz w:val="28"/>
          <w:szCs w:val="28"/>
          <w:lang w:val="vi-VN"/>
        </w:rPr>
        <w:t xml:space="preserve"> được </w:t>
      </w:r>
      <w:r w:rsidRPr="00E36E57">
        <w:rPr>
          <w:rFonts w:ascii="Times New Roman" w:hAnsi="Times New Roman" w:cs="Times New Roman"/>
          <w:color w:val="000000" w:themeColor="text1"/>
          <w:sz w:val="28"/>
          <w:szCs w:val="28"/>
          <w:lang w:val="vi-VN"/>
        </w:rPr>
        <w:t>thường xuyên, liên tục, chủ động</w:t>
      </w:r>
      <w:r w:rsidR="00A34C6D" w:rsidRPr="00E36E57">
        <w:rPr>
          <w:rFonts w:ascii="Times New Roman" w:hAnsi="Times New Roman" w:cs="Times New Roman"/>
          <w:color w:val="000000" w:themeColor="text1"/>
          <w:sz w:val="28"/>
          <w:szCs w:val="28"/>
          <w:lang w:val="vi-VN"/>
        </w:rPr>
        <w:t>, đầy đủ, kịp thời</w:t>
      </w:r>
      <w:r w:rsidRPr="00E36E57">
        <w:rPr>
          <w:rFonts w:ascii="Times New Roman" w:hAnsi="Times New Roman" w:cs="Times New Roman"/>
          <w:color w:val="000000" w:themeColor="text1"/>
          <w:sz w:val="28"/>
          <w:szCs w:val="28"/>
          <w:lang w:val="vi-VN"/>
        </w:rPr>
        <w:t>.</w:t>
      </w:r>
    </w:p>
    <w:p w14:paraId="12DA1DEE" w14:textId="1DD9F8C6" w:rsidR="00DA4D95" w:rsidRPr="00E36E57" w:rsidRDefault="00DA4D95"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t>- Đội ngũ báo cáo viên, tuyên truyền viên pháp luật ở cấp cơ sở vẫn chưa đáp ứng được với nhu cầu, đòi hỏi của công việc; các hội nghị phổ biến, tuyên truyền ở địa phương thường phải mời báo cáo viên ở cấp Trung ương về thực hiện nhiệm vụ phổ biến.</w:t>
      </w:r>
    </w:p>
    <w:p w14:paraId="25FEBFED" w14:textId="354A62B9" w:rsidR="000E0577" w:rsidRPr="00E36E57" w:rsidRDefault="00DA4D95"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t>- Hình thức tuyên truyền, phổ biến pháp luật mặc dù đã đa dạng các hoạt động</w:t>
      </w:r>
      <w:r w:rsidR="00A34C6D" w:rsidRPr="00E36E57">
        <w:rPr>
          <w:rFonts w:ascii="Times New Roman" w:hAnsi="Times New Roman" w:cs="Times New Roman"/>
          <w:color w:val="000000" w:themeColor="text1"/>
          <w:sz w:val="28"/>
          <w:szCs w:val="28"/>
          <w:lang w:val="vi-VN"/>
        </w:rPr>
        <w:t>;</w:t>
      </w:r>
      <w:r w:rsidRPr="00E36E57">
        <w:rPr>
          <w:rFonts w:ascii="Times New Roman" w:hAnsi="Times New Roman" w:cs="Times New Roman"/>
          <w:color w:val="000000" w:themeColor="text1"/>
          <w:sz w:val="28"/>
          <w:szCs w:val="28"/>
          <w:lang w:val="vi-VN"/>
        </w:rPr>
        <w:t xml:space="preserve"> tuy nhiên</w:t>
      </w:r>
      <w:r w:rsidR="00A34C6D" w:rsidRPr="00E36E57">
        <w:rPr>
          <w:rFonts w:ascii="Times New Roman" w:hAnsi="Times New Roman" w:cs="Times New Roman"/>
          <w:color w:val="000000" w:themeColor="text1"/>
          <w:sz w:val="28"/>
          <w:szCs w:val="28"/>
          <w:lang w:val="vi-VN"/>
        </w:rPr>
        <w:t>,</w:t>
      </w:r>
      <w:r w:rsidRPr="00E36E57">
        <w:rPr>
          <w:rFonts w:ascii="Times New Roman" w:hAnsi="Times New Roman" w:cs="Times New Roman"/>
          <w:color w:val="000000" w:themeColor="text1"/>
          <w:sz w:val="28"/>
          <w:szCs w:val="28"/>
          <w:lang w:val="vi-VN"/>
        </w:rPr>
        <w:t xml:space="preserve"> cách thức tổ chức thực hiện vẫn theo “nếp cũ”, chưa có tính sáng tạo, đổi mới trong cách thức tiếp cận</w:t>
      </w:r>
      <w:r w:rsidR="00A34C6D" w:rsidRPr="00E36E57">
        <w:rPr>
          <w:rFonts w:ascii="Times New Roman" w:hAnsi="Times New Roman" w:cs="Times New Roman"/>
          <w:color w:val="000000" w:themeColor="text1"/>
          <w:sz w:val="28"/>
          <w:szCs w:val="28"/>
          <w:lang w:val="vi-VN"/>
        </w:rPr>
        <w:t>; chưa ứng dụng mạnh mẽ công nghệ thông tin trong công tác tuyên truyền, phổ biến pháp luật</w:t>
      </w:r>
      <w:r w:rsidRPr="00E36E57">
        <w:rPr>
          <w:rFonts w:ascii="Times New Roman" w:hAnsi="Times New Roman" w:cs="Times New Roman"/>
          <w:color w:val="000000" w:themeColor="text1"/>
          <w:sz w:val="28"/>
          <w:szCs w:val="28"/>
          <w:lang w:val="vi-VN"/>
        </w:rPr>
        <w:t>.</w:t>
      </w:r>
    </w:p>
    <w:p w14:paraId="062F44AC" w14:textId="4DAE66E5" w:rsidR="009130C6" w:rsidRPr="00E36E57" w:rsidRDefault="00B002A1" w:rsidP="00E36E57">
      <w:pPr>
        <w:spacing w:before="120" w:after="120" w:line="340" w:lineRule="exact"/>
        <w:ind w:firstLine="720"/>
        <w:jc w:val="both"/>
        <w:rPr>
          <w:rFonts w:ascii="Times New Roman" w:hAnsi="Times New Roman" w:cs="Times New Roman"/>
          <w:b/>
          <w:bCs/>
          <w:i/>
          <w:iCs/>
          <w:color w:val="000000" w:themeColor="text1"/>
          <w:sz w:val="28"/>
          <w:szCs w:val="28"/>
          <w:lang w:val="vi-VN"/>
        </w:rPr>
      </w:pPr>
      <w:r w:rsidRPr="00E36E57">
        <w:rPr>
          <w:rFonts w:ascii="Times New Roman" w:hAnsi="Times New Roman" w:cs="Times New Roman"/>
          <w:b/>
          <w:bCs/>
          <w:i/>
          <w:iCs/>
          <w:color w:val="000000" w:themeColor="text1"/>
          <w:sz w:val="28"/>
          <w:szCs w:val="28"/>
          <w:lang w:val="vi-VN"/>
        </w:rPr>
        <w:t>3.</w:t>
      </w:r>
      <w:r w:rsidR="008A0894" w:rsidRPr="00E36E57">
        <w:rPr>
          <w:rFonts w:ascii="Times New Roman" w:hAnsi="Times New Roman" w:cs="Times New Roman"/>
          <w:b/>
          <w:bCs/>
          <w:i/>
          <w:iCs/>
          <w:color w:val="000000" w:themeColor="text1"/>
          <w:sz w:val="28"/>
          <w:szCs w:val="28"/>
          <w:lang w:val="vi-VN"/>
        </w:rPr>
        <w:t xml:space="preserve">1.3. </w:t>
      </w:r>
      <w:r w:rsidR="00DA4D95" w:rsidRPr="00E36E57">
        <w:rPr>
          <w:rFonts w:ascii="Times New Roman" w:hAnsi="Times New Roman" w:cs="Times New Roman"/>
          <w:b/>
          <w:i/>
          <w:iCs/>
          <w:color w:val="000000" w:themeColor="text1"/>
          <w:sz w:val="28"/>
          <w:szCs w:val="28"/>
          <w:lang w:val="vi-VN"/>
        </w:rPr>
        <w:t>Về công tác tổ chức, nguồn lực thực hiện</w:t>
      </w:r>
    </w:p>
    <w:p w14:paraId="40D2404D" w14:textId="75D61028" w:rsidR="00A34C6D" w:rsidRPr="00E36E57" w:rsidRDefault="00BB7BBE" w:rsidP="00E36E57">
      <w:pPr>
        <w:spacing w:before="120" w:after="120" w:line="340" w:lineRule="exact"/>
        <w:ind w:firstLine="720"/>
        <w:jc w:val="both"/>
        <w:rPr>
          <w:rFonts w:ascii="Times New Roman" w:hAnsi="Times New Roman" w:cs="Times New Roman"/>
          <w:color w:val="000000" w:themeColor="text1"/>
          <w:spacing w:val="-4"/>
          <w:sz w:val="28"/>
          <w:szCs w:val="28"/>
          <w:lang w:val="vi-VN"/>
        </w:rPr>
      </w:pPr>
      <w:r w:rsidRPr="00E36E57">
        <w:rPr>
          <w:rFonts w:ascii="Times New Roman" w:hAnsi="Times New Roman" w:cs="Times New Roman"/>
          <w:color w:val="000000" w:themeColor="text1"/>
          <w:spacing w:val="-4"/>
          <w:sz w:val="28"/>
          <w:szCs w:val="28"/>
          <w:lang w:val="vi-VN"/>
        </w:rPr>
        <w:t xml:space="preserve">Nguồn nhân lực thực hiện công tác quản lý tổng hợp tài nguyên và bảo vệ môi trường biển ngày càng ít về số lượng và </w:t>
      </w:r>
      <w:r w:rsidR="00A34C6D" w:rsidRPr="00E36E57">
        <w:rPr>
          <w:rFonts w:ascii="Times New Roman" w:hAnsi="Times New Roman" w:cs="Times New Roman"/>
          <w:color w:val="000000" w:themeColor="text1"/>
          <w:spacing w:val="-4"/>
          <w:sz w:val="28"/>
          <w:szCs w:val="28"/>
          <w:lang w:val="vi-VN"/>
        </w:rPr>
        <w:t xml:space="preserve">phải </w:t>
      </w:r>
      <w:r w:rsidRPr="00E36E57">
        <w:rPr>
          <w:rFonts w:ascii="Times New Roman" w:hAnsi="Times New Roman" w:cs="Times New Roman"/>
          <w:color w:val="000000" w:themeColor="text1"/>
          <w:spacing w:val="-4"/>
          <w:sz w:val="28"/>
          <w:szCs w:val="28"/>
          <w:lang w:val="vi-VN"/>
        </w:rPr>
        <w:t xml:space="preserve">kiêm nhiệm cả các lĩnh vực khác. </w:t>
      </w:r>
    </w:p>
    <w:p w14:paraId="24D69360" w14:textId="2D4550F6" w:rsidR="00A34C6D" w:rsidRPr="00E36E57" w:rsidRDefault="00A247D7"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t xml:space="preserve">Đơn vị trực tiếp tham mưu tổ chức thực hiện các quy định của Luật TNMTBHĐ là Cục Biển và Hải đảo Việt Nam ở trung ương và ở địa phương là Chi cục hoặc Phòng </w:t>
      </w:r>
      <w:r w:rsidR="00130B30" w:rsidRPr="00E36E57">
        <w:rPr>
          <w:rFonts w:ascii="Times New Roman" w:hAnsi="Times New Roman" w:cs="Times New Roman"/>
          <w:color w:val="000000" w:themeColor="text1"/>
          <w:sz w:val="28"/>
          <w:szCs w:val="28"/>
          <w:lang w:val="vi-VN"/>
        </w:rPr>
        <w:t xml:space="preserve">chuyên môn trực </w:t>
      </w:r>
      <w:r w:rsidRPr="00E36E57">
        <w:rPr>
          <w:rFonts w:ascii="Times New Roman" w:hAnsi="Times New Roman" w:cs="Times New Roman"/>
          <w:color w:val="000000" w:themeColor="text1"/>
          <w:sz w:val="28"/>
          <w:szCs w:val="28"/>
          <w:lang w:val="vi-VN"/>
        </w:rPr>
        <w:t xml:space="preserve">thuộc Sở </w:t>
      </w:r>
      <w:r w:rsidR="00D05ACB" w:rsidRPr="00E36E57">
        <w:rPr>
          <w:rFonts w:ascii="Times New Roman" w:hAnsi="Times New Roman" w:cs="Times New Roman"/>
          <w:color w:val="000000" w:themeColor="text1"/>
          <w:sz w:val="28"/>
          <w:szCs w:val="28"/>
          <w:lang w:val="vi-VN"/>
        </w:rPr>
        <w:t>Nông nghiệp</w:t>
      </w:r>
      <w:r w:rsidRPr="00E36E57">
        <w:rPr>
          <w:rFonts w:ascii="Times New Roman" w:hAnsi="Times New Roman" w:cs="Times New Roman"/>
          <w:color w:val="000000" w:themeColor="text1"/>
          <w:sz w:val="28"/>
          <w:szCs w:val="28"/>
          <w:lang w:val="vi-VN"/>
        </w:rPr>
        <w:t xml:space="preserve"> và Môi trường. Tuy </w:t>
      </w:r>
      <w:r w:rsidRPr="00E36E57">
        <w:rPr>
          <w:rFonts w:ascii="Times New Roman" w:hAnsi="Times New Roman" w:cs="Times New Roman"/>
          <w:color w:val="000000" w:themeColor="text1"/>
          <w:sz w:val="28"/>
          <w:szCs w:val="28"/>
          <w:lang w:val="vi-VN"/>
        </w:rPr>
        <w:lastRenderedPageBreak/>
        <w:t>nhiên, số lượ</w:t>
      </w:r>
      <w:r w:rsidR="007A5B44" w:rsidRPr="00E36E57">
        <w:rPr>
          <w:rFonts w:ascii="Times New Roman" w:hAnsi="Times New Roman" w:cs="Times New Roman"/>
          <w:color w:val="000000" w:themeColor="text1"/>
          <w:sz w:val="28"/>
          <w:szCs w:val="28"/>
          <w:lang w:val="vi-VN"/>
        </w:rPr>
        <w:t xml:space="preserve">ng công chức ngày càng giảm, ở Cục Biển và Hải đảo Việt Nam giảm </w:t>
      </w:r>
      <w:r w:rsidR="00A34C6D" w:rsidRPr="00E36E57">
        <w:rPr>
          <w:rFonts w:ascii="Times New Roman" w:hAnsi="Times New Roman" w:cs="Times New Roman"/>
          <w:color w:val="000000" w:themeColor="text1"/>
          <w:sz w:val="28"/>
          <w:szCs w:val="28"/>
          <w:lang w:val="vi-VN"/>
        </w:rPr>
        <w:t xml:space="preserve">khoảng </w:t>
      </w:r>
      <w:r w:rsidR="007A5B44" w:rsidRPr="00E36E57">
        <w:rPr>
          <w:rFonts w:ascii="Times New Roman" w:hAnsi="Times New Roman" w:cs="Times New Roman"/>
          <w:color w:val="000000" w:themeColor="text1"/>
          <w:sz w:val="28"/>
          <w:szCs w:val="28"/>
          <w:lang w:val="vi-VN"/>
        </w:rPr>
        <w:t>1/3 số công chức; ở địa phương từ các mô hình các chi cục thì nay hầu hết chuyển thành mô hình</w:t>
      </w:r>
      <w:r w:rsidR="00D05ACB" w:rsidRPr="00E36E57">
        <w:rPr>
          <w:rFonts w:ascii="Times New Roman" w:hAnsi="Times New Roman" w:cs="Times New Roman"/>
          <w:color w:val="000000" w:themeColor="text1"/>
          <w:sz w:val="28"/>
          <w:szCs w:val="28"/>
          <w:lang w:val="vi-VN"/>
        </w:rPr>
        <w:t xml:space="preserve"> chi cục và</w:t>
      </w:r>
      <w:r w:rsidR="007A5B44" w:rsidRPr="00E36E57">
        <w:rPr>
          <w:rFonts w:ascii="Times New Roman" w:hAnsi="Times New Roman" w:cs="Times New Roman"/>
          <w:color w:val="000000" w:themeColor="text1"/>
          <w:sz w:val="28"/>
          <w:szCs w:val="28"/>
          <w:lang w:val="vi-VN"/>
        </w:rPr>
        <w:t xml:space="preserve"> cấp phòng ghép với nhiều lĩnh vực khác với số lượng</w:t>
      </w:r>
      <w:r w:rsidR="00A34C6D" w:rsidRPr="00E36E57">
        <w:rPr>
          <w:rFonts w:ascii="Times New Roman" w:hAnsi="Times New Roman" w:cs="Times New Roman"/>
          <w:color w:val="000000" w:themeColor="text1"/>
          <w:sz w:val="28"/>
          <w:szCs w:val="28"/>
          <w:lang w:val="vi-VN"/>
        </w:rPr>
        <w:t xml:space="preserve"> chỉ khoảng</w:t>
      </w:r>
      <w:r w:rsidR="007A5B44" w:rsidRPr="00E36E57">
        <w:rPr>
          <w:rFonts w:ascii="Times New Roman" w:hAnsi="Times New Roman" w:cs="Times New Roman"/>
          <w:color w:val="000000" w:themeColor="text1"/>
          <w:sz w:val="28"/>
          <w:szCs w:val="28"/>
          <w:lang w:val="vi-VN"/>
        </w:rPr>
        <w:t xml:space="preserve"> </w:t>
      </w:r>
      <w:r w:rsidR="00556E5E" w:rsidRPr="00E36E57">
        <w:rPr>
          <w:rFonts w:ascii="Times New Roman" w:hAnsi="Times New Roman" w:cs="Times New Roman"/>
          <w:color w:val="000000" w:themeColor="text1"/>
          <w:sz w:val="28"/>
          <w:szCs w:val="28"/>
          <w:lang w:val="vi-VN"/>
        </w:rPr>
        <w:t>70</w:t>
      </w:r>
      <w:r w:rsidR="007A5B44" w:rsidRPr="00E36E57">
        <w:rPr>
          <w:rFonts w:ascii="Times New Roman" w:hAnsi="Times New Roman" w:cs="Times New Roman"/>
          <w:color w:val="000000" w:themeColor="text1"/>
          <w:sz w:val="28"/>
          <w:szCs w:val="28"/>
          <w:lang w:val="vi-VN"/>
        </w:rPr>
        <w:t xml:space="preserve"> công chức (cả kiêm nhiệm lĩnh vực khác)/2</w:t>
      </w:r>
      <w:r w:rsidR="00D05ACB" w:rsidRPr="00E36E57">
        <w:rPr>
          <w:rFonts w:ascii="Times New Roman" w:hAnsi="Times New Roman" w:cs="Times New Roman"/>
          <w:color w:val="000000" w:themeColor="text1"/>
          <w:sz w:val="28"/>
          <w:szCs w:val="28"/>
          <w:lang w:val="vi-VN"/>
        </w:rPr>
        <w:t>1</w:t>
      </w:r>
      <w:r w:rsidR="007A5B44" w:rsidRPr="00E36E57">
        <w:rPr>
          <w:rFonts w:ascii="Times New Roman" w:hAnsi="Times New Roman" w:cs="Times New Roman"/>
          <w:color w:val="000000" w:themeColor="text1"/>
          <w:sz w:val="28"/>
          <w:szCs w:val="28"/>
          <w:lang w:val="vi-VN"/>
        </w:rPr>
        <w:t xml:space="preserve"> tỉnh có biển</w:t>
      </w:r>
      <w:r w:rsidR="00A34C6D" w:rsidRPr="00E36E57">
        <w:rPr>
          <w:rFonts w:ascii="Times New Roman" w:hAnsi="Times New Roman" w:cs="Times New Roman"/>
          <w:color w:val="000000" w:themeColor="text1"/>
          <w:sz w:val="28"/>
          <w:szCs w:val="28"/>
          <w:lang w:val="vi-VN"/>
        </w:rPr>
        <w:t xml:space="preserve">; trung bình chỉ </w:t>
      </w:r>
      <w:r w:rsidR="00556E5E" w:rsidRPr="00E36E57">
        <w:rPr>
          <w:rFonts w:ascii="Times New Roman" w:hAnsi="Times New Roman" w:cs="Times New Roman"/>
          <w:color w:val="000000" w:themeColor="text1"/>
          <w:sz w:val="28"/>
          <w:szCs w:val="28"/>
          <w:lang w:val="vi-VN"/>
        </w:rPr>
        <w:t>2</w:t>
      </w:r>
      <w:r w:rsidR="00A34C6D" w:rsidRPr="00E36E57">
        <w:rPr>
          <w:rFonts w:ascii="Times New Roman" w:hAnsi="Times New Roman" w:cs="Times New Roman"/>
          <w:color w:val="000000" w:themeColor="text1"/>
          <w:sz w:val="28"/>
          <w:szCs w:val="28"/>
          <w:lang w:val="vi-VN"/>
        </w:rPr>
        <w:t>-</w:t>
      </w:r>
      <w:r w:rsidR="00556E5E" w:rsidRPr="00E36E57">
        <w:rPr>
          <w:rFonts w:ascii="Times New Roman" w:hAnsi="Times New Roman" w:cs="Times New Roman"/>
          <w:color w:val="000000" w:themeColor="text1"/>
          <w:sz w:val="28"/>
          <w:szCs w:val="28"/>
          <w:lang w:val="vi-VN"/>
        </w:rPr>
        <w:t>4</w:t>
      </w:r>
      <w:r w:rsidR="00A34C6D" w:rsidRPr="00E36E57">
        <w:rPr>
          <w:rFonts w:ascii="Times New Roman" w:hAnsi="Times New Roman" w:cs="Times New Roman"/>
          <w:color w:val="000000" w:themeColor="text1"/>
          <w:sz w:val="28"/>
          <w:szCs w:val="28"/>
          <w:lang w:val="vi-VN"/>
        </w:rPr>
        <w:t xml:space="preserve"> người/tỉnh</w:t>
      </w:r>
      <w:r w:rsidR="007A5B44" w:rsidRPr="00E36E57">
        <w:rPr>
          <w:rFonts w:ascii="Times New Roman" w:hAnsi="Times New Roman" w:cs="Times New Roman"/>
          <w:color w:val="000000" w:themeColor="text1"/>
          <w:sz w:val="28"/>
          <w:szCs w:val="28"/>
          <w:lang w:val="vi-VN"/>
        </w:rPr>
        <w:t xml:space="preserve">. </w:t>
      </w:r>
      <w:r w:rsidR="00DC024E" w:rsidRPr="00E36E57">
        <w:rPr>
          <w:rFonts w:ascii="Times New Roman" w:hAnsi="Times New Roman" w:cs="Times New Roman"/>
          <w:color w:val="000000" w:themeColor="text1"/>
          <w:sz w:val="28"/>
          <w:szCs w:val="28"/>
          <w:lang w:val="vi-VN"/>
        </w:rPr>
        <w:t xml:space="preserve">Một số Sở </w:t>
      </w:r>
      <w:r w:rsidR="00D05ACB" w:rsidRPr="00E36E57">
        <w:rPr>
          <w:rFonts w:ascii="Times New Roman" w:hAnsi="Times New Roman" w:cs="Times New Roman"/>
          <w:color w:val="000000" w:themeColor="text1"/>
          <w:sz w:val="28"/>
          <w:szCs w:val="28"/>
          <w:lang w:val="vi-VN"/>
        </w:rPr>
        <w:t>N</w:t>
      </w:r>
      <w:r w:rsidR="0085556D" w:rsidRPr="00E36E57">
        <w:rPr>
          <w:rFonts w:ascii="Times New Roman" w:hAnsi="Times New Roman" w:cs="Times New Roman"/>
          <w:color w:val="000000" w:themeColor="text1"/>
          <w:sz w:val="28"/>
          <w:szCs w:val="28"/>
          <w:lang w:val="vi-VN"/>
        </w:rPr>
        <w:t>N&amp;MT</w:t>
      </w:r>
      <w:r w:rsidR="00DC024E" w:rsidRPr="00E36E57">
        <w:rPr>
          <w:rFonts w:ascii="Times New Roman" w:hAnsi="Times New Roman" w:cs="Times New Roman"/>
          <w:color w:val="000000" w:themeColor="text1"/>
          <w:sz w:val="28"/>
          <w:szCs w:val="28"/>
          <w:lang w:val="vi-VN"/>
        </w:rPr>
        <w:t xml:space="preserve"> ở 2</w:t>
      </w:r>
      <w:r w:rsidR="00D05ACB" w:rsidRPr="00E36E57">
        <w:rPr>
          <w:rFonts w:ascii="Times New Roman" w:hAnsi="Times New Roman" w:cs="Times New Roman"/>
          <w:color w:val="000000" w:themeColor="text1"/>
          <w:sz w:val="28"/>
          <w:szCs w:val="28"/>
          <w:lang w:val="vi-VN"/>
        </w:rPr>
        <w:t>1</w:t>
      </w:r>
      <w:r w:rsidR="00DC024E" w:rsidRPr="00E36E57">
        <w:rPr>
          <w:rFonts w:ascii="Times New Roman" w:hAnsi="Times New Roman" w:cs="Times New Roman"/>
          <w:color w:val="000000" w:themeColor="text1"/>
          <w:sz w:val="28"/>
          <w:szCs w:val="28"/>
          <w:lang w:val="vi-VN"/>
        </w:rPr>
        <w:t xml:space="preserve"> tỉnh có biển chỉ bố trí 1-2 cán bộ chuyên trách và 01 Lãnh đạo Phòng phụ trách công việc liên quan tới quản lý tổng hợp tài nguyên và bảo vệ môi trường biển</w:t>
      </w:r>
      <w:r w:rsidR="00F755B1" w:rsidRPr="00E36E57">
        <w:rPr>
          <w:rFonts w:ascii="Times New Roman" w:hAnsi="Times New Roman" w:cs="Times New Roman"/>
          <w:color w:val="000000" w:themeColor="text1"/>
          <w:sz w:val="28"/>
          <w:szCs w:val="28"/>
          <w:lang w:val="vi-VN"/>
        </w:rPr>
        <w:t>, hải đảo</w:t>
      </w:r>
      <w:r w:rsidR="00DC024E" w:rsidRPr="00E36E57">
        <w:rPr>
          <w:rFonts w:ascii="Times New Roman" w:hAnsi="Times New Roman" w:cs="Times New Roman"/>
          <w:color w:val="000000" w:themeColor="text1"/>
          <w:sz w:val="28"/>
          <w:szCs w:val="28"/>
          <w:lang w:val="vi-VN"/>
        </w:rPr>
        <w:t xml:space="preserve">. </w:t>
      </w:r>
    </w:p>
    <w:p w14:paraId="7A4FA7E8" w14:textId="4C49D4B7" w:rsidR="00DC024E" w:rsidRPr="00E36E57" w:rsidRDefault="00130B30"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t>Hầu hết</w:t>
      </w:r>
      <w:r w:rsidR="00DC024E" w:rsidRPr="00E36E57">
        <w:rPr>
          <w:rFonts w:ascii="Times New Roman" w:hAnsi="Times New Roman" w:cs="Times New Roman"/>
          <w:color w:val="000000" w:themeColor="text1"/>
          <w:sz w:val="28"/>
          <w:szCs w:val="28"/>
          <w:lang w:val="vi-VN"/>
        </w:rPr>
        <w:t xml:space="preserve"> </w:t>
      </w:r>
      <w:r w:rsidRPr="00E36E57">
        <w:rPr>
          <w:rFonts w:ascii="Times New Roman" w:hAnsi="Times New Roman" w:cs="Times New Roman"/>
          <w:color w:val="000000" w:themeColor="text1"/>
          <w:sz w:val="28"/>
          <w:szCs w:val="28"/>
          <w:lang w:val="vi-VN"/>
        </w:rPr>
        <w:t>các xã</w:t>
      </w:r>
      <w:r w:rsidR="00DC024E" w:rsidRPr="00E36E57">
        <w:rPr>
          <w:rFonts w:ascii="Times New Roman" w:hAnsi="Times New Roman" w:cs="Times New Roman"/>
          <w:color w:val="000000" w:themeColor="text1"/>
          <w:sz w:val="28"/>
          <w:szCs w:val="28"/>
          <w:lang w:val="vi-VN"/>
        </w:rPr>
        <w:t xml:space="preserve"> có biển không có cán bộ chuyên trách thực hiện công tác quản lý tổng hợp tài nguyên và bảo vệ môi trường biển mà chủ yếu thực hiện kiêm nhiệm nhiều lĩnh vực khác nhau.</w:t>
      </w:r>
    </w:p>
    <w:p w14:paraId="140A3985" w14:textId="7FA85B2C" w:rsidR="008116E8" w:rsidRPr="00E36E57" w:rsidRDefault="008116E8"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t>- Các công chức, viên chức và người lao động thực hiện công tác điều tra, nghiên cứu khoa học, quản lý tổng hợp tài nguyên, bảo vệ môi trường biển và hải đảo chưa được đào tạo đầy đủ về mặt chuyên môn.</w:t>
      </w:r>
    </w:p>
    <w:p w14:paraId="17B3F4E5" w14:textId="5BFAF250" w:rsidR="0085556D" w:rsidRPr="00E36E57" w:rsidRDefault="008816F4"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t xml:space="preserve">- </w:t>
      </w:r>
      <w:r w:rsidR="00AA1567" w:rsidRPr="00E36E57">
        <w:rPr>
          <w:rFonts w:ascii="Times New Roman" w:hAnsi="Times New Roman" w:cs="Times New Roman"/>
          <w:color w:val="000000" w:themeColor="text1"/>
          <w:sz w:val="28"/>
          <w:szCs w:val="28"/>
          <w:lang w:val="vi-VN"/>
        </w:rPr>
        <w:t xml:space="preserve">Nguồn kinh phí </w:t>
      </w:r>
      <w:r w:rsidR="00BB7BBE" w:rsidRPr="00E36E57">
        <w:rPr>
          <w:rFonts w:ascii="Times New Roman" w:hAnsi="Times New Roman" w:cs="Times New Roman"/>
          <w:color w:val="000000" w:themeColor="text1"/>
          <w:sz w:val="28"/>
          <w:szCs w:val="28"/>
          <w:lang w:val="vi-VN"/>
        </w:rPr>
        <w:t>cho công tác triển khai thực hiện Luật TNMTBHĐ c</w:t>
      </w:r>
      <w:r w:rsidR="00DC024E" w:rsidRPr="00E36E57">
        <w:rPr>
          <w:rFonts w:ascii="Times New Roman" w:hAnsi="Times New Roman" w:cs="Times New Roman"/>
          <w:color w:val="000000" w:themeColor="text1"/>
          <w:sz w:val="28"/>
          <w:szCs w:val="28"/>
          <w:lang w:val="vi-VN"/>
        </w:rPr>
        <w:t>òn nhiều</w:t>
      </w:r>
      <w:r w:rsidR="00BB7BBE" w:rsidRPr="00E36E57">
        <w:rPr>
          <w:rFonts w:ascii="Times New Roman" w:hAnsi="Times New Roman" w:cs="Times New Roman"/>
          <w:color w:val="000000" w:themeColor="text1"/>
          <w:sz w:val="28"/>
          <w:szCs w:val="28"/>
          <w:lang w:val="vi-VN"/>
        </w:rPr>
        <w:t xml:space="preserve"> hạn chế</w:t>
      </w:r>
      <w:r w:rsidR="00DC024E" w:rsidRPr="00E36E57">
        <w:rPr>
          <w:rFonts w:ascii="Times New Roman" w:hAnsi="Times New Roman" w:cs="Times New Roman"/>
          <w:color w:val="000000" w:themeColor="text1"/>
          <w:sz w:val="28"/>
          <w:szCs w:val="28"/>
          <w:lang w:val="vi-VN"/>
        </w:rPr>
        <w:t>, chưa đáp ứng được nhu cầu</w:t>
      </w:r>
      <w:r w:rsidR="00BB7BBE" w:rsidRPr="00E36E57">
        <w:rPr>
          <w:rFonts w:ascii="Times New Roman" w:hAnsi="Times New Roman" w:cs="Times New Roman"/>
          <w:color w:val="000000" w:themeColor="text1"/>
          <w:sz w:val="28"/>
          <w:szCs w:val="28"/>
          <w:lang w:val="vi-VN"/>
        </w:rPr>
        <w:t xml:space="preserve"> để tổ chức công tác phổ biến, tuyên truyền; thực hiện các nhiệm vụ như điều tra cơ bản</w:t>
      </w:r>
      <w:r w:rsidR="00DC024E" w:rsidRPr="00E36E57">
        <w:rPr>
          <w:rFonts w:ascii="Times New Roman" w:hAnsi="Times New Roman" w:cs="Times New Roman"/>
          <w:color w:val="000000" w:themeColor="text1"/>
          <w:sz w:val="28"/>
          <w:szCs w:val="28"/>
          <w:lang w:val="vi-VN"/>
        </w:rPr>
        <w:t>;</w:t>
      </w:r>
      <w:r w:rsidR="00BB7BBE" w:rsidRPr="00E36E57">
        <w:rPr>
          <w:rFonts w:ascii="Times New Roman" w:hAnsi="Times New Roman" w:cs="Times New Roman"/>
          <w:color w:val="000000" w:themeColor="text1"/>
          <w:sz w:val="28"/>
          <w:szCs w:val="28"/>
          <w:lang w:val="vi-VN"/>
        </w:rPr>
        <w:t xml:space="preserve"> </w:t>
      </w:r>
      <w:r w:rsidR="00DC024E" w:rsidRPr="00E36E57">
        <w:rPr>
          <w:rFonts w:ascii="Times New Roman" w:hAnsi="Times New Roman" w:cs="Times New Roman"/>
          <w:color w:val="000000" w:themeColor="text1"/>
          <w:sz w:val="28"/>
          <w:szCs w:val="28"/>
          <w:lang w:val="vi-VN"/>
        </w:rPr>
        <w:t xml:space="preserve">lập hồ sơ tài nguyên hải đảo; </w:t>
      </w:r>
      <w:r w:rsidR="00A34C6D" w:rsidRPr="00E36E57">
        <w:rPr>
          <w:rFonts w:ascii="Times New Roman" w:hAnsi="Times New Roman" w:cs="Times New Roman"/>
          <w:color w:val="000000" w:themeColor="text1"/>
          <w:sz w:val="28"/>
          <w:szCs w:val="28"/>
          <w:lang w:val="vi-VN"/>
        </w:rPr>
        <w:t>thiết lập</w:t>
      </w:r>
      <w:r w:rsidR="00DC024E" w:rsidRPr="00E36E57">
        <w:rPr>
          <w:rFonts w:ascii="Times New Roman" w:hAnsi="Times New Roman" w:cs="Times New Roman"/>
          <w:color w:val="000000" w:themeColor="text1"/>
          <w:sz w:val="28"/>
          <w:szCs w:val="28"/>
          <w:lang w:val="vi-VN"/>
        </w:rPr>
        <w:t xml:space="preserve"> hành lang bảo vệ bờ biển; </w:t>
      </w:r>
      <w:r w:rsidR="00AA1567" w:rsidRPr="00E36E57">
        <w:rPr>
          <w:rFonts w:ascii="Times New Roman" w:hAnsi="Times New Roman" w:cs="Times New Roman"/>
          <w:color w:val="000000" w:themeColor="text1"/>
          <w:sz w:val="28"/>
          <w:szCs w:val="28"/>
          <w:lang w:val="vi-VN"/>
        </w:rPr>
        <w:t>mua sắm, đầu tư trang thiết bị và hoạt động tuần tra</w:t>
      </w:r>
      <w:r w:rsidR="00F755B1" w:rsidRPr="00E36E57">
        <w:rPr>
          <w:rFonts w:ascii="Times New Roman" w:hAnsi="Times New Roman" w:cs="Times New Roman"/>
          <w:color w:val="000000" w:themeColor="text1"/>
          <w:sz w:val="28"/>
          <w:szCs w:val="28"/>
          <w:lang w:val="vi-VN"/>
        </w:rPr>
        <w:t>,</w:t>
      </w:r>
      <w:r w:rsidR="00AA1567" w:rsidRPr="00E36E57">
        <w:rPr>
          <w:rFonts w:ascii="Times New Roman" w:hAnsi="Times New Roman" w:cs="Times New Roman"/>
          <w:color w:val="000000" w:themeColor="text1"/>
          <w:sz w:val="28"/>
          <w:szCs w:val="28"/>
          <w:lang w:val="vi-VN"/>
        </w:rPr>
        <w:t xml:space="preserve"> kiểm soát, đấu tranh, ngăn chặn các hành vi vi phạm. </w:t>
      </w:r>
      <w:r w:rsidR="00BB7BBE" w:rsidRPr="00E36E57">
        <w:rPr>
          <w:rFonts w:ascii="Times New Roman" w:hAnsi="Times New Roman" w:cs="Times New Roman"/>
          <w:color w:val="000000" w:themeColor="text1"/>
          <w:sz w:val="28"/>
          <w:szCs w:val="28"/>
          <w:lang w:val="vi-VN"/>
        </w:rPr>
        <w:t>Các hành vi vi phạm pháp luật chủ yếu ở trên biển, t</w:t>
      </w:r>
      <w:r w:rsidR="00AA1567" w:rsidRPr="00E36E57">
        <w:rPr>
          <w:rFonts w:ascii="Times New Roman" w:hAnsi="Times New Roman" w:cs="Times New Roman"/>
          <w:color w:val="000000" w:themeColor="text1"/>
          <w:sz w:val="28"/>
          <w:szCs w:val="28"/>
          <w:lang w:val="vi-VN"/>
        </w:rPr>
        <w:t xml:space="preserve">rong khi đó lực lượng, phương tiện, trang thiết bị </w:t>
      </w:r>
      <w:r w:rsidR="00A34C6D" w:rsidRPr="00E36E57">
        <w:rPr>
          <w:rFonts w:ascii="Times New Roman" w:hAnsi="Times New Roman" w:cs="Times New Roman"/>
          <w:color w:val="000000" w:themeColor="text1"/>
          <w:sz w:val="28"/>
          <w:szCs w:val="28"/>
          <w:lang w:val="vi-VN"/>
        </w:rPr>
        <w:t xml:space="preserve">còn </w:t>
      </w:r>
      <w:r w:rsidR="00AA1567" w:rsidRPr="00E36E57">
        <w:rPr>
          <w:rFonts w:ascii="Times New Roman" w:hAnsi="Times New Roman" w:cs="Times New Roman"/>
          <w:color w:val="000000" w:themeColor="text1"/>
          <w:sz w:val="28"/>
          <w:szCs w:val="28"/>
          <w:lang w:val="vi-VN"/>
        </w:rPr>
        <w:t>thiếu</w:t>
      </w:r>
      <w:r w:rsidR="00A34C6D" w:rsidRPr="00E36E57">
        <w:rPr>
          <w:rFonts w:ascii="Times New Roman" w:hAnsi="Times New Roman" w:cs="Times New Roman"/>
          <w:color w:val="000000" w:themeColor="text1"/>
          <w:sz w:val="28"/>
          <w:szCs w:val="28"/>
          <w:lang w:val="vi-VN"/>
        </w:rPr>
        <w:t xml:space="preserve"> thốn</w:t>
      </w:r>
      <w:r w:rsidR="00AA1567" w:rsidRPr="00E36E57">
        <w:rPr>
          <w:rFonts w:ascii="Times New Roman" w:hAnsi="Times New Roman" w:cs="Times New Roman"/>
          <w:color w:val="000000" w:themeColor="text1"/>
          <w:sz w:val="28"/>
          <w:szCs w:val="28"/>
          <w:lang w:val="vi-VN"/>
        </w:rPr>
        <w:t>, nên gặp nhiều khó khăn cho việc phát hiện</w:t>
      </w:r>
      <w:r w:rsidR="00A34C6D" w:rsidRPr="00E36E57">
        <w:rPr>
          <w:rFonts w:ascii="Times New Roman" w:hAnsi="Times New Roman" w:cs="Times New Roman"/>
          <w:color w:val="000000" w:themeColor="text1"/>
          <w:sz w:val="28"/>
          <w:szCs w:val="28"/>
          <w:lang w:val="vi-VN"/>
        </w:rPr>
        <w:t xml:space="preserve">, </w:t>
      </w:r>
      <w:r w:rsidR="00AA1567" w:rsidRPr="00E36E57">
        <w:rPr>
          <w:rFonts w:ascii="Times New Roman" w:hAnsi="Times New Roman" w:cs="Times New Roman"/>
          <w:color w:val="000000" w:themeColor="text1"/>
          <w:sz w:val="28"/>
          <w:szCs w:val="28"/>
          <w:lang w:val="vi-VN"/>
        </w:rPr>
        <w:t>xử lý v</w:t>
      </w:r>
      <w:r w:rsidR="00A34C6D" w:rsidRPr="00E36E57">
        <w:rPr>
          <w:rFonts w:ascii="Times New Roman" w:hAnsi="Times New Roman" w:cs="Times New Roman"/>
          <w:color w:val="000000" w:themeColor="text1"/>
          <w:sz w:val="28"/>
          <w:szCs w:val="28"/>
          <w:lang w:val="vi-VN"/>
        </w:rPr>
        <w:t>i phạm</w:t>
      </w:r>
      <w:r w:rsidR="0085556D" w:rsidRPr="00E36E57">
        <w:rPr>
          <w:rFonts w:ascii="Times New Roman" w:hAnsi="Times New Roman" w:cs="Times New Roman"/>
          <w:color w:val="000000" w:themeColor="text1"/>
          <w:sz w:val="28"/>
          <w:szCs w:val="28"/>
          <w:lang w:val="vi-VN"/>
        </w:rPr>
        <w:t>.</w:t>
      </w:r>
    </w:p>
    <w:p w14:paraId="3C823012" w14:textId="56C2E313" w:rsidR="006D5641" w:rsidRPr="00E36E57" w:rsidRDefault="00B002A1" w:rsidP="00E36E57">
      <w:pPr>
        <w:spacing w:before="120" w:after="120" w:line="340" w:lineRule="exact"/>
        <w:ind w:firstLine="720"/>
        <w:jc w:val="both"/>
        <w:rPr>
          <w:rFonts w:ascii="Times New Roman" w:hAnsi="Times New Roman" w:cs="Times New Roman"/>
          <w:b/>
          <w:i/>
          <w:color w:val="000000" w:themeColor="text1"/>
          <w:sz w:val="28"/>
          <w:szCs w:val="28"/>
          <w:lang w:val="vi-VN"/>
        </w:rPr>
      </w:pPr>
      <w:r w:rsidRPr="00E36E57">
        <w:rPr>
          <w:rFonts w:ascii="Times New Roman" w:hAnsi="Times New Roman" w:cs="Times New Roman"/>
          <w:b/>
          <w:i/>
          <w:color w:val="000000" w:themeColor="text1"/>
          <w:sz w:val="28"/>
          <w:szCs w:val="28"/>
          <w:lang w:val="vi-VN"/>
        </w:rPr>
        <w:t>3.</w:t>
      </w:r>
      <w:r w:rsidR="008A0894" w:rsidRPr="00E36E57">
        <w:rPr>
          <w:rFonts w:ascii="Times New Roman" w:hAnsi="Times New Roman" w:cs="Times New Roman"/>
          <w:b/>
          <w:i/>
          <w:color w:val="000000" w:themeColor="text1"/>
          <w:sz w:val="28"/>
          <w:szCs w:val="28"/>
          <w:lang w:val="vi-VN"/>
        </w:rPr>
        <w:t xml:space="preserve">1.4. </w:t>
      </w:r>
      <w:r w:rsidR="006D5641" w:rsidRPr="00E36E57">
        <w:rPr>
          <w:rFonts w:ascii="Times New Roman" w:hAnsi="Times New Roman" w:cs="Times New Roman"/>
          <w:b/>
          <w:i/>
          <w:color w:val="000000" w:themeColor="text1"/>
          <w:sz w:val="28"/>
          <w:szCs w:val="28"/>
          <w:lang w:val="vi-VN"/>
        </w:rPr>
        <w:t xml:space="preserve">Công tác triển khai thực hiện các </w:t>
      </w:r>
      <w:r w:rsidR="00A34C6D" w:rsidRPr="00E36E57">
        <w:rPr>
          <w:rFonts w:ascii="Times New Roman" w:hAnsi="Times New Roman" w:cs="Times New Roman"/>
          <w:b/>
          <w:i/>
          <w:color w:val="000000" w:themeColor="text1"/>
          <w:sz w:val="28"/>
          <w:szCs w:val="28"/>
          <w:lang w:val="vi-VN"/>
        </w:rPr>
        <w:t xml:space="preserve">nhiệm vụ quản lý </w:t>
      </w:r>
      <w:r w:rsidR="006D5641" w:rsidRPr="00E36E57">
        <w:rPr>
          <w:rFonts w:ascii="Times New Roman" w:hAnsi="Times New Roman" w:cs="Times New Roman"/>
          <w:b/>
          <w:i/>
          <w:color w:val="000000" w:themeColor="text1"/>
          <w:sz w:val="28"/>
          <w:szCs w:val="28"/>
          <w:lang w:val="vi-VN"/>
        </w:rPr>
        <w:t>quy định trong Luật Tài nguyên, môi trường biển và hải đảo</w:t>
      </w:r>
    </w:p>
    <w:p w14:paraId="1B56A381" w14:textId="2DB98EF2" w:rsidR="006D5641" w:rsidRPr="00E36E57" w:rsidRDefault="006D5641"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t xml:space="preserve">- Một số nhiệm vụ được triển khai thực hiện </w:t>
      </w:r>
      <w:r w:rsidR="00A34C6D" w:rsidRPr="00E36E57">
        <w:rPr>
          <w:rFonts w:ascii="Times New Roman" w:hAnsi="Times New Roman" w:cs="Times New Roman"/>
          <w:color w:val="000000" w:themeColor="text1"/>
          <w:sz w:val="28"/>
          <w:szCs w:val="28"/>
          <w:lang w:val="vi-VN"/>
        </w:rPr>
        <w:t xml:space="preserve">còn </w:t>
      </w:r>
      <w:r w:rsidRPr="00E36E57">
        <w:rPr>
          <w:rFonts w:ascii="Times New Roman" w:hAnsi="Times New Roman" w:cs="Times New Roman"/>
          <w:color w:val="000000" w:themeColor="text1"/>
          <w:sz w:val="28"/>
          <w:szCs w:val="28"/>
          <w:lang w:val="vi-VN"/>
        </w:rPr>
        <w:t>chậm như việc xây dựng Chiến lược khai thác, sử dụng bền vững tài nguyên, bảo vệ môi trường biển và hải đảo; Quy hoạch tổng thể khai thác, sử dụng bền vững tài nguyên vùng bờ</w:t>
      </w:r>
      <w:r w:rsidR="00427049" w:rsidRPr="00E36E57">
        <w:rPr>
          <w:rFonts w:ascii="Times New Roman" w:hAnsi="Times New Roman" w:cs="Times New Roman"/>
          <w:color w:val="000000" w:themeColor="text1"/>
          <w:sz w:val="28"/>
          <w:szCs w:val="28"/>
          <w:lang w:val="vi-VN"/>
        </w:rPr>
        <w:t>;</w:t>
      </w:r>
      <w:r w:rsidRPr="00E36E57">
        <w:rPr>
          <w:rFonts w:ascii="Times New Roman" w:hAnsi="Times New Roman" w:cs="Times New Roman"/>
          <w:color w:val="000000" w:themeColor="text1"/>
          <w:sz w:val="28"/>
          <w:szCs w:val="28"/>
          <w:lang w:val="vi-VN"/>
        </w:rPr>
        <w:t xml:space="preserve"> thiết lập hành lang bảo vệ bờ</w:t>
      </w:r>
      <w:r w:rsidR="00427049" w:rsidRPr="00E36E57">
        <w:rPr>
          <w:rFonts w:ascii="Times New Roman" w:hAnsi="Times New Roman" w:cs="Times New Roman"/>
          <w:color w:val="000000" w:themeColor="text1"/>
          <w:sz w:val="28"/>
          <w:szCs w:val="28"/>
          <w:lang w:val="vi-VN"/>
        </w:rPr>
        <w:t xml:space="preserve"> biển;</w:t>
      </w:r>
      <w:r w:rsidRPr="00E36E57">
        <w:rPr>
          <w:rFonts w:ascii="Times New Roman" w:hAnsi="Times New Roman" w:cs="Times New Roman"/>
          <w:color w:val="000000" w:themeColor="text1"/>
          <w:sz w:val="28"/>
          <w:szCs w:val="28"/>
          <w:lang w:val="vi-VN"/>
        </w:rPr>
        <w:t xml:space="preserve"> lập hồ sơ hải đảo.</w:t>
      </w:r>
    </w:p>
    <w:p w14:paraId="25D640E6" w14:textId="62378DEE" w:rsidR="006D5641" w:rsidRPr="00E36E57" w:rsidRDefault="006D5641"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t>- Một số nhiệm vụ vẫn đang thực hiện, chưa hoàn thành như việc phân loại hải đảo, xây dựng và thực hiện chương trình quản lý tổng hợp tài nguyên vùng bờ, phân vùng rủi ro ô nhiễm môi trường</w:t>
      </w:r>
      <w:r w:rsidR="008239EB" w:rsidRPr="00E36E57">
        <w:rPr>
          <w:rFonts w:ascii="Times New Roman" w:hAnsi="Times New Roman" w:cs="Times New Roman"/>
          <w:color w:val="000000" w:themeColor="text1"/>
          <w:sz w:val="28"/>
          <w:szCs w:val="28"/>
          <w:lang w:val="vi-VN"/>
        </w:rPr>
        <w:t xml:space="preserve"> biển và hải đảo.</w:t>
      </w:r>
    </w:p>
    <w:p w14:paraId="41367BC8" w14:textId="3036C85E" w:rsidR="008239EB" w:rsidRPr="00E36E57" w:rsidRDefault="008239EB"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t xml:space="preserve">- Một số nhiệm vụ chưa được triển khai hiệu quả như công tác điều tra cơ bản tài nguyên, môi trường biển và hải đảo, công tác kiểm soát các nguồn ô nhiễm biển, </w:t>
      </w:r>
      <w:r w:rsidR="008816F4" w:rsidRPr="00E36E57">
        <w:rPr>
          <w:rFonts w:ascii="Times New Roman" w:hAnsi="Times New Roman" w:cs="Times New Roman"/>
          <w:color w:val="000000" w:themeColor="text1"/>
          <w:sz w:val="28"/>
          <w:szCs w:val="28"/>
          <w:lang w:val="vi-VN"/>
        </w:rPr>
        <w:t xml:space="preserve">khắc phục và </w:t>
      </w:r>
      <w:r w:rsidRPr="00E36E57">
        <w:rPr>
          <w:rFonts w:ascii="Times New Roman" w:hAnsi="Times New Roman" w:cs="Times New Roman"/>
          <w:color w:val="000000" w:themeColor="text1"/>
          <w:sz w:val="28"/>
          <w:szCs w:val="28"/>
          <w:lang w:val="vi-VN"/>
        </w:rPr>
        <w:t>bồi thường ô nhiễm do sự cố tràn dầu</w:t>
      </w:r>
      <w:r w:rsidR="00427049" w:rsidRPr="00E36E57">
        <w:rPr>
          <w:rFonts w:ascii="Times New Roman" w:hAnsi="Times New Roman" w:cs="Times New Roman"/>
          <w:color w:val="000000" w:themeColor="text1"/>
          <w:sz w:val="28"/>
          <w:szCs w:val="28"/>
          <w:lang w:val="vi-VN"/>
        </w:rPr>
        <w:t>, hóa chất độc trên biển</w:t>
      </w:r>
      <w:r w:rsidRPr="00E36E57">
        <w:rPr>
          <w:rFonts w:ascii="Times New Roman" w:hAnsi="Times New Roman" w:cs="Times New Roman"/>
          <w:color w:val="000000" w:themeColor="text1"/>
          <w:sz w:val="28"/>
          <w:szCs w:val="28"/>
          <w:lang w:val="vi-VN"/>
        </w:rPr>
        <w:t>.</w:t>
      </w:r>
    </w:p>
    <w:p w14:paraId="32A9B132" w14:textId="2009BAF5" w:rsidR="00F11FAC" w:rsidRPr="00E36E57" w:rsidRDefault="00F11FAC"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t>Nguyên nhân chủ yếu của các hạn chế nêu trên là việc tổ chức thực hiện các nhiệm vụ này đều là lần đầu tiên</w:t>
      </w:r>
      <w:r w:rsidR="00A34C6D" w:rsidRPr="00E36E57">
        <w:rPr>
          <w:rFonts w:ascii="Times New Roman" w:hAnsi="Times New Roman" w:cs="Times New Roman"/>
          <w:color w:val="000000" w:themeColor="text1"/>
          <w:sz w:val="28"/>
          <w:szCs w:val="28"/>
          <w:lang w:val="vi-VN"/>
        </w:rPr>
        <w:t>, còn chưa có</w:t>
      </w:r>
      <w:r w:rsidRPr="00E36E57">
        <w:rPr>
          <w:rFonts w:ascii="Times New Roman" w:hAnsi="Times New Roman" w:cs="Times New Roman"/>
          <w:color w:val="000000" w:themeColor="text1"/>
          <w:sz w:val="28"/>
          <w:szCs w:val="28"/>
          <w:lang w:val="vi-VN"/>
        </w:rPr>
        <w:t xml:space="preserve"> kinh nghiệm, trong khi nguồn nhân </w:t>
      </w:r>
      <w:r w:rsidR="007F42C9" w:rsidRPr="00E36E57">
        <w:rPr>
          <w:rFonts w:ascii="Times New Roman" w:hAnsi="Times New Roman" w:cs="Times New Roman"/>
          <w:color w:val="000000" w:themeColor="text1"/>
          <w:sz w:val="28"/>
          <w:szCs w:val="28"/>
          <w:lang w:val="vi-VN"/>
        </w:rPr>
        <w:t xml:space="preserve">lực </w:t>
      </w:r>
      <w:r w:rsidRPr="00E36E57">
        <w:rPr>
          <w:rFonts w:ascii="Times New Roman" w:hAnsi="Times New Roman" w:cs="Times New Roman"/>
          <w:color w:val="000000" w:themeColor="text1"/>
          <w:sz w:val="28"/>
          <w:szCs w:val="28"/>
          <w:lang w:val="vi-VN"/>
        </w:rPr>
        <w:t xml:space="preserve">và tài chính lại hạn chế. Ngoài ra, một số </w:t>
      </w:r>
      <w:r w:rsidR="006C52A0" w:rsidRPr="00E36E57">
        <w:rPr>
          <w:rFonts w:ascii="Times New Roman" w:hAnsi="Times New Roman" w:cs="Times New Roman"/>
          <w:color w:val="000000" w:themeColor="text1"/>
          <w:sz w:val="28"/>
          <w:szCs w:val="28"/>
          <w:lang w:val="vi-VN"/>
        </w:rPr>
        <w:t>quy định</w:t>
      </w:r>
      <w:r w:rsidR="00BE4BF1" w:rsidRPr="00E36E57">
        <w:rPr>
          <w:rFonts w:ascii="Times New Roman" w:hAnsi="Times New Roman" w:cs="Times New Roman"/>
          <w:color w:val="000000" w:themeColor="text1"/>
          <w:sz w:val="28"/>
          <w:szCs w:val="28"/>
          <w:lang w:val="vi-VN"/>
        </w:rPr>
        <w:t xml:space="preserve"> trong Luật</w:t>
      </w:r>
      <w:r w:rsidR="006C52A0" w:rsidRPr="00E36E57">
        <w:rPr>
          <w:rFonts w:ascii="Times New Roman" w:hAnsi="Times New Roman" w:cs="Times New Roman"/>
          <w:color w:val="000000" w:themeColor="text1"/>
          <w:sz w:val="28"/>
          <w:szCs w:val="28"/>
          <w:lang w:val="vi-VN"/>
        </w:rPr>
        <w:t xml:space="preserve"> còn</w:t>
      </w:r>
      <w:r w:rsidRPr="00E36E57">
        <w:rPr>
          <w:rFonts w:ascii="Times New Roman" w:hAnsi="Times New Roman" w:cs="Times New Roman"/>
          <w:color w:val="000000" w:themeColor="text1"/>
          <w:sz w:val="28"/>
          <w:szCs w:val="28"/>
          <w:lang w:val="vi-VN"/>
        </w:rPr>
        <w:t xml:space="preserve"> </w:t>
      </w:r>
      <w:r w:rsidR="00E75BE8" w:rsidRPr="00E36E57">
        <w:rPr>
          <w:rFonts w:ascii="Times New Roman" w:hAnsi="Times New Roman" w:cs="Times New Roman"/>
          <w:color w:val="000000" w:themeColor="text1"/>
          <w:sz w:val="28"/>
          <w:szCs w:val="28"/>
          <w:lang w:val="vi-VN"/>
        </w:rPr>
        <w:t xml:space="preserve">chưa cụ thể hoặc </w:t>
      </w:r>
      <w:r w:rsidR="00A34C6D" w:rsidRPr="00E36E57">
        <w:rPr>
          <w:rFonts w:ascii="Times New Roman" w:hAnsi="Times New Roman" w:cs="Times New Roman"/>
          <w:color w:val="000000" w:themeColor="text1"/>
          <w:sz w:val="28"/>
          <w:szCs w:val="28"/>
          <w:lang w:val="vi-VN"/>
        </w:rPr>
        <w:t xml:space="preserve">chưa xác định rõ phạm vi, trách nhiệm </w:t>
      </w:r>
      <w:r w:rsidR="00E75BE8" w:rsidRPr="00E36E57">
        <w:rPr>
          <w:rFonts w:ascii="Times New Roman" w:hAnsi="Times New Roman" w:cs="Times New Roman"/>
          <w:color w:val="000000" w:themeColor="text1"/>
          <w:sz w:val="28"/>
          <w:szCs w:val="28"/>
          <w:lang w:val="vi-VN"/>
        </w:rPr>
        <w:t xml:space="preserve">nên </w:t>
      </w:r>
      <w:r w:rsidRPr="00E36E57">
        <w:rPr>
          <w:rFonts w:ascii="Times New Roman" w:hAnsi="Times New Roman" w:cs="Times New Roman"/>
          <w:color w:val="000000" w:themeColor="text1"/>
          <w:sz w:val="28"/>
          <w:szCs w:val="28"/>
          <w:lang w:val="vi-VN"/>
        </w:rPr>
        <w:t>khó khăn</w:t>
      </w:r>
      <w:r w:rsidR="00A34C6D" w:rsidRPr="00E36E57">
        <w:rPr>
          <w:rFonts w:ascii="Times New Roman" w:hAnsi="Times New Roman" w:cs="Times New Roman"/>
          <w:color w:val="000000" w:themeColor="text1"/>
          <w:sz w:val="28"/>
          <w:szCs w:val="28"/>
          <w:lang w:val="vi-VN"/>
        </w:rPr>
        <w:t>, vướng mắc</w:t>
      </w:r>
      <w:r w:rsidRPr="00E36E57">
        <w:rPr>
          <w:rFonts w:ascii="Times New Roman" w:hAnsi="Times New Roman" w:cs="Times New Roman"/>
          <w:color w:val="000000" w:themeColor="text1"/>
          <w:sz w:val="28"/>
          <w:szCs w:val="28"/>
          <w:lang w:val="vi-VN"/>
        </w:rPr>
        <w:t xml:space="preserve"> ch</w:t>
      </w:r>
      <w:r w:rsidR="00B55506" w:rsidRPr="00E36E57">
        <w:rPr>
          <w:rFonts w:ascii="Times New Roman" w:hAnsi="Times New Roman" w:cs="Times New Roman"/>
          <w:color w:val="000000" w:themeColor="text1"/>
          <w:sz w:val="28"/>
          <w:szCs w:val="28"/>
          <w:lang w:val="vi-VN"/>
        </w:rPr>
        <w:t>o việc triển khai thực hiện (được cụ thể tại các mục dưới đây).</w:t>
      </w:r>
    </w:p>
    <w:p w14:paraId="16EF29EF" w14:textId="225B01ED" w:rsidR="00E52FC3" w:rsidRPr="00E36E57" w:rsidRDefault="00E52FC3" w:rsidP="00E36E57">
      <w:pPr>
        <w:spacing w:before="120" w:after="120" w:line="340" w:lineRule="exact"/>
        <w:ind w:firstLine="720"/>
        <w:jc w:val="both"/>
        <w:rPr>
          <w:rFonts w:ascii="Times New Roman" w:hAnsi="Times New Roman" w:cs="Times New Roman"/>
          <w:b/>
          <w:bCs/>
          <w:i/>
          <w:iCs/>
          <w:color w:val="000000" w:themeColor="text1"/>
          <w:sz w:val="28"/>
          <w:szCs w:val="28"/>
          <w:lang w:val="vi-VN"/>
        </w:rPr>
      </w:pPr>
      <w:r w:rsidRPr="00E36E57">
        <w:rPr>
          <w:rFonts w:ascii="Times New Roman" w:hAnsi="Times New Roman" w:cs="Times New Roman"/>
          <w:b/>
          <w:bCs/>
          <w:i/>
          <w:iCs/>
          <w:color w:val="000000" w:themeColor="text1"/>
          <w:sz w:val="28"/>
          <w:szCs w:val="28"/>
          <w:lang w:val="vi-VN"/>
        </w:rPr>
        <w:t xml:space="preserve">3.1.5. Về công tác phối hợp trong quản lý tài nguyên, bảo vệ môi trường biển và hải đảo </w:t>
      </w:r>
    </w:p>
    <w:p w14:paraId="70286314" w14:textId="47E59A8A" w:rsidR="00E52FC3" w:rsidRPr="00E36E57" w:rsidRDefault="00E52FC3" w:rsidP="00E36E57">
      <w:pPr>
        <w:spacing w:before="120" w:after="120" w:line="340" w:lineRule="exact"/>
        <w:ind w:firstLine="720"/>
        <w:jc w:val="both"/>
        <w:rPr>
          <w:rStyle w:val="fontstyle01"/>
          <w:color w:val="000000" w:themeColor="text1"/>
          <w:spacing w:val="-4"/>
          <w:lang w:val="vi-VN"/>
        </w:rPr>
      </w:pPr>
      <w:r w:rsidRPr="00E36E57">
        <w:rPr>
          <w:rFonts w:ascii="Times New Roman" w:hAnsi="Times New Roman" w:cs="Times New Roman"/>
          <w:bCs/>
          <w:iCs/>
          <w:color w:val="000000" w:themeColor="text1"/>
          <w:sz w:val="28"/>
          <w:szCs w:val="28"/>
          <w:lang w:val="vi-VN"/>
        </w:rPr>
        <w:lastRenderedPageBreak/>
        <w:t xml:space="preserve">Thực hiện các nguyên tắc và nội dung phối hợp trong quản lý tổng hợp tài nguyên và bảo vệ môi trường biển và hải đảo được quy định tại Điều 76, Luật TNMTBHĐ, Bộ </w:t>
      </w:r>
      <w:r w:rsidR="00B22D16" w:rsidRPr="00E36E57">
        <w:rPr>
          <w:rFonts w:ascii="Times New Roman" w:hAnsi="Times New Roman" w:cs="Times New Roman"/>
          <w:bCs/>
          <w:iCs/>
          <w:color w:val="000000" w:themeColor="text1"/>
          <w:sz w:val="28"/>
          <w:szCs w:val="28"/>
          <w:lang w:val="vi-VN"/>
        </w:rPr>
        <w:t>N</w:t>
      </w:r>
      <w:r w:rsidRPr="00E36E57">
        <w:rPr>
          <w:rFonts w:ascii="Times New Roman" w:hAnsi="Times New Roman" w:cs="Times New Roman"/>
          <w:bCs/>
          <w:iCs/>
          <w:color w:val="000000" w:themeColor="text1"/>
          <w:sz w:val="28"/>
          <w:szCs w:val="28"/>
          <w:lang w:val="vi-VN"/>
        </w:rPr>
        <w:t xml:space="preserve">N&amp;MT đã phối hợp có hiệu quả với các bộ, ngành để </w:t>
      </w:r>
      <w:r w:rsidRPr="00E36E57">
        <w:rPr>
          <w:rStyle w:val="fontstyle01"/>
          <w:color w:val="000000" w:themeColor="text1"/>
          <w:lang w:val="vi-VN"/>
        </w:rPr>
        <w:t>tổ chức thi hành Luật TNMTBHĐ như: phối hợp nghiên cứu góp ý các  văn bản quy định chi tiết thi hành Luật; tham gia góp ý, xây dựng các nhiệm vụ quy định trong Luật như xây dựng và tổ chức thực hiện Chiến lược khai thác, sử dụng bền vững tài nguyên, bảo vệ môi trường biển và hải đảo đến năm 2030, tầm nhìn đến năm 2050;</w:t>
      </w:r>
      <w:r w:rsidRPr="00E36E57">
        <w:rPr>
          <w:rStyle w:val="FootnoteReference"/>
          <w:rFonts w:ascii="Times New Roman" w:hAnsi="Times New Roman" w:cs="Times New Roman"/>
          <w:color w:val="000000" w:themeColor="text1"/>
          <w:sz w:val="28"/>
          <w:szCs w:val="28"/>
        </w:rPr>
        <w:footnoteReference w:id="62"/>
      </w:r>
      <w:r w:rsidRPr="00E36E57">
        <w:rPr>
          <w:rStyle w:val="fontstyle01"/>
          <w:color w:val="000000" w:themeColor="text1"/>
          <w:lang w:val="vi-VN"/>
        </w:rPr>
        <w:t xml:space="preserve"> Quy hoạch tổng thể khai thác, sử dụng bền vững tài nguyên vùng bờ; xây dựng và thực hiện các nhiệm vụ trong Chương trình trọng điểm điều tra cơ bản tài nguyên, môi trường biển và hải đảo;</w:t>
      </w:r>
      <w:r w:rsidRPr="00E36E57">
        <w:rPr>
          <w:rStyle w:val="FootnoteReference"/>
          <w:rFonts w:ascii="Times New Roman" w:hAnsi="Times New Roman" w:cs="Times New Roman"/>
          <w:color w:val="000000" w:themeColor="text1"/>
          <w:sz w:val="28"/>
          <w:szCs w:val="28"/>
        </w:rPr>
        <w:footnoteReference w:id="63"/>
      </w:r>
      <w:r w:rsidRPr="00E36E57">
        <w:rPr>
          <w:rStyle w:val="fontstyle01"/>
          <w:color w:val="000000" w:themeColor="text1"/>
          <w:lang w:val="vi-VN"/>
        </w:rPr>
        <w:t xml:space="preserve"> thực hiện các nhiệm vụ trong Kế hoạch thực hiện các nhiệm vụ về giám sát, đánh giá rủi ro, khắc phục và giải quyết hậu </w:t>
      </w:r>
      <w:r w:rsidRPr="00E36E57">
        <w:rPr>
          <w:rStyle w:val="fontstyle01"/>
          <w:color w:val="000000" w:themeColor="text1"/>
          <w:spacing w:val="-4"/>
          <w:lang w:val="vi-VN"/>
        </w:rPr>
        <w:t>quả sự cố tràn dầu, hóa chất độc trên biển;</w:t>
      </w:r>
      <w:r w:rsidRPr="00E36E57">
        <w:rPr>
          <w:rStyle w:val="FootnoteReference"/>
          <w:rFonts w:ascii="Times New Roman" w:hAnsi="Times New Roman" w:cs="Times New Roman"/>
          <w:color w:val="000000" w:themeColor="text1"/>
          <w:spacing w:val="-4"/>
          <w:sz w:val="28"/>
          <w:szCs w:val="28"/>
        </w:rPr>
        <w:footnoteReference w:id="64"/>
      </w:r>
      <w:r w:rsidRPr="00E36E57">
        <w:rPr>
          <w:rStyle w:val="fontstyle01"/>
          <w:color w:val="000000" w:themeColor="text1"/>
          <w:spacing w:val="-4"/>
          <w:lang w:val="vi-VN"/>
        </w:rPr>
        <w:t xml:space="preserve"> cấp phép nghiên cứu khoa học trong vùng biển Việt Nam cho tổ chức, cá nhân nước ngoài, cấp phép nhận chìm ở biển,... </w:t>
      </w:r>
    </w:p>
    <w:p w14:paraId="586DEB61" w14:textId="77777777" w:rsidR="00E52FC3" w:rsidRPr="00E36E57" w:rsidRDefault="00E52FC3" w:rsidP="00E36E57">
      <w:pPr>
        <w:spacing w:before="120" w:after="120" w:line="340" w:lineRule="exact"/>
        <w:ind w:firstLine="720"/>
        <w:jc w:val="both"/>
        <w:rPr>
          <w:rStyle w:val="fontstyle01"/>
          <w:color w:val="000000" w:themeColor="text1"/>
          <w:lang w:val="vi-VN"/>
        </w:rPr>
      </w:pPr>
      <w:r w:rsidRPr="00E36E57">
        <w:rPr>
          <w:rStyle w:val="fontstyle01"/>
          <w:color w:val="000000" w:themeColor="text1"/>
          <w:lang w:val="vi-VN"/>
        </w:rPr>
        <w:t>Bên cạnh đó, Bộ TN&amp;MT đã ký văn bản phối hợp cụ thể với Bộ Quốc phòng,</w:t>
      </w:r>
      <w:r w:rsidRPr="00E36E57">
        <w:rPr>
          <w:rStyle w:val="FootnoteReference"/>
          <w:rFonts w:ascii="Times New Roman" w:hAnsi="Times New Roman" w:cs="Times New Roman"/>
          <w:color w:val="000000" w:themeColor="text1"/>
          <w:sz w:val="28"/>
          <w:szCs w:val="28"/>
        </w:rPr>
        <w:footnoteReference w:id="65"/>
      </w:r>
      <w:r w:rsidRPr="00E36E57">
        <w:rPr>
          <w:rStyle w:val="fontstyle01"/>
          <w:color w:val="000000" w:themeColor="text1"/>
          <w:lang w:val="vi-VN"/>
        </w:rPr>
        <w:t xml:space="preserve"> Bộ Giao thông vận tải,</w:t>
      </w:r>
      <w:r w:rsidRPr="00E36E57">
        <w:rPr>
          <w:rStyle w:val="FootnoteReference"/>
          <w:rFonts w:ascii="Times New Roman" w:hAnsi="Times New Roman" w:cs="Times New Roman"/>
          <w:color w:val="000000" w:themeColor="text1"/>
          <w:sz w:val="28"/>
          <w:szCs w:val="28"/>
        </w:rPr>
        <w:footnoteReference w:id="66"/>
      </w:r>
      <w:r w:rsidRPr="00E36E57">
        <w:rPr>
          <w:rStyle w:val="fontstyle01"/>
          <w:color w:val="000000" w:themeColor="text1"/>
          <w:lang w:val="vi-VN"/>
        </w:rPr>
        <w:t xml:space="preserve"> Bộ Tư pháp,</w:t>
      </w:r>
      <w:r w:rsidRPr="00E36E57">
        <w:rPr>
          <w:rStyle w:val="FootnoteReference"/>
          <w:rFonts w:ascii="Times New Roman" w:hAnsi="Times New Roman" w:cs="Times New Roman"/>
          <w:color w:val="000000" w:themeColor="text1"/>
          <w:sz w:val="28"/>
          <w:szCs w:val="28"/>
        </w:rPr>
        <w:footnoteReference w:id="67"/>
      </w:r>
      <w:r w:rsidRPr="00E36E57">
        <w:rPr>
          <w:rStyle w:val="fontstyle01"/>
          <w:color w:val="000000" w:themeColor="text1"/>
          <w:lang w:val="vi-VN"/>
        </w:rPr>
        <w:t xml:space="preserve"> Bộ Nông nghiệp và Phát triển nông thôn,</w:t>
      </w:r>
      <w:r w:rsidRPr="00E36E57">
        <w:rPr>
          <w:rStyle w:val="FootnoteReference"/>
          <w:rFonts w:ascii="Times New Roman" w:hAnsi="Times New Roman" w:cs="Times New Roman"/>
          <w:color w:val="000000" w:themeColor="text1"/>
          <w:sz w:val="28"/>
          <w:szCs w:val="28"/>
        </w:rPr>
        <w:footnoteReference w:id="68"/>
      </w:r>
      <w:r w:rsidRPr="00E36E57">
        <w:rPr>
          <w:rStyle w:val="fontstyle01"/>
          <w:color w:val="000000" w:themeColor="text1"/>
          <w:lang w:val="vi-VN"/>
        </w:rPr>
        <w:t xml:space="preserve"> Bộ Giáo dục và Đào tạo,</w:t>
      </w:r>
      <w:r w:rsidRPr="00E36E57">
        <w:rPr>
          <w:rStyle w:val="FootnoteReference"/>
          <w:rFonts w:ascii="Times New Roman" w:hAnsi="Times New Roman" w:cs="Times New Roman"/>
          <w:color w:val="000000" w:themeColor="text1"/>
          <w:sz w:val="28"/>
          <w:szCs w:val="28"/>
        </w:rPr>
        <w:footnoteReference w:id="69"/>
      </w:r>
      <w:r w:rsidRPr="00E36E57">
        <w:rPr>
          <w:rStyle w:val="fontstyle01"/>
          <w:color w:val="000000" w:themeColor="text1"/>
          <w:lang w:val="vi-VN"/>
        </w:rPr>
        <w:t xml:space="preserve"> Bộ Công an</w:t>
      </w:r>
      <w:r w:rsidRPr="00E36E57">
        <w:rPr>
          <w:rStyle w:val="FootnoteReference"/>
          <w:rFonts w:ascii="Times New Roman" w:hAnsi="Times New Roman" w:cs="Times New Roman"/>
          <w:color w:val="000000" w:themeColor="text1"/>
          <w:sz w:val="28"/>
          <w:szCs w:val="28"/>
        </w:rPr>
        <w:footnoteReference w:id="70"/>
      </w:r>
      <w:r w:rsidRPr="00E36E57">
        <w:rPr>
          <w:rStyle w:val="fontstyle01"/>
          <w:color w:val="000000" w:themeColor="text1"/>
          <w:lang w:val="vi-VN"/>
        </w:rPr>
        <w:t xml:space="preserve"> để thực hiện chức năng, nhiệm vụ được giao, trong đó có phối hợp để thực hiện công tác quản lý tổng hợp tài nguyên và bảo vệ môi trường biển và hải đảo.</w:t>
      </w:r>
    </w:p>
    <w:p w14:paraId="0BEBBE7C" w14:textId="77777777" w:rsidR="00E52FC3" w:rsidRPr="00E36E57" w:rsidRDefault="00E52FC3"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t xml:space="preserve">Ngoài ra, </w:t>
      </w:r>
      <w:r w:rsidRPr="00E36E57">
        <w:rPr>
          <w:rFonts w:ascii="Times New Roman" w:hAnsi="Times New Roman" w:cs="Times New Roman"/>
          <w:bCs/>
          <w:iCs/>
          <w:color w:val="000000" w:themeColor="text1"/>
          <w:sz w:val="28"/>
          <w:szCs w:val="28"/>
          <w:lang w:val="vi-VN"/>
        </w:rPr>
        <w:t>Cục Biển và Hải đảo Việt Nam đã phối hợp với các lực lượng để thực thi pháp luật về quản lý tài nguyên, bảo vệ môi trường biển và hải đảo. T</w:t>
      </w:r>
      <w:r w:rsidRPr="00E36E57">
        <w:rPr>
          <w:rFonts w:ascii="Times New Roman" w:hAnsi="Times New Roman" w:cs="Times New Roman"/>
          <w:color w:val="000000" w:themeColor="text1"/>
          <w:sz w:val="28"/>
          <w:szCs w:val="28"/>
          <w:lang w:val="vi-VN"/>
        </w:rPr>
        <w:t xml:space="preserve">ừ năm 2016 đến năm 2020, </w:t>
      </w:r>
      <w:r w:rsidRPr="00E36E57">
        <w:rPr>
          <w:rFonts w:ascii="Times New Roman" w:hAnsi="Times New Roman" w:cs="Times New Roman"/>
          <w:bCs/>
          <w:iCs/>
          <w:color w:val="000000" w:themeColor="text1"/>
          <w:sz w:val="28"/>
          <w:szCs w:val="28"/>
          <w:lang w:val="vi-VN"/>
        </w:rPr>
        <w:t xml:space="preserve">Cục Biển và Hải đảo Việt Nam </w:t>
      </w:r>
      <w:r w:rsidRPr="00E36E57">
        <w:rPr>
          <w:rFonts w:ascii="Times New Roman" w:hAnsi="Times New Roman" w:cs="Times New Roman"/>
          <w:color w:val="000000" w:themeColor="text1"/>
          <w:sz w:val="28"/>
          <w:szCs w:val="28"/>
          <w:lang w:val="vi-VN"/>
        </w:rPr>
        <w:t xml:space="preserve">(trước đây là Tổng cục Biển và Hải đảo Việt Nam) và Bộ Tư lệnh Cảnh sát biển đã ký kết Kế hoạch thực </w:t>
      </w:r>
      <w:r w:rsidRPr="00E36E57">
        <w:rPr>
          <w:rFonts w:ascii="Times New Roman" w:hAnsi="Times New Roman" w:cs="Times New Roman"/>
          <w:color w:val="000000" w:themeColor="text1"/>
          <w:sz w:val="28"/>
          <w:szCs w:val="28"/>
          <w:lang w:val="vi-VN"/>
        </w:rPr>
        <w:lastRenderedPageBreak/>
        <w:t>hiện phối hợp hoạt động của từng năm</w:t>
      </w:r>
      <w:r w:rsidRPr="00E36E57">
        <w:rPr>
          <w:rStyle w:val="FootnoteReference"/>
          <w:rFonts w:ascii="Times New Roman" w:hAnsi="Times New Roman" w:cs="Times New Roman"/>
          <w:color w:val="000000" w:themeColor="text1"/>
          <w:sz w:val="28"/>
          <w:szCs w:val="28"/>
          <w:lang w:val="vi-VN"/>
        </w:rPr>
        <w:footnoteReference w:id="71"/>
      </w:r>
      <w:r w:rsidRPr="00E36E57">
        <w:rPr>
          <w:rFonts w:ascii="Times New Roman" w:hAnsi="Times New Roman" w:cs="Times New Roman"/>
          <w:color w:val="000000" w:themeColor="text1"/>
          <w:sz w:val="28"/>
          <w:szCs w:val="28"/>
          <w:lang w:val="vi-VN"/>
        </w:rPr>
        <w:t xml:space="preserve"> để thực hiện công tác xây dựng và hoàn thiện các văn bản quy phạm pháp luật về bảo vệ chủ quyền biển, hải đảo;</w:t>
      </w:r>
      <w:r w:rsidRPr="00E36E57">
        <w:rPr>
          <w:rStyle w:val="FootnoteReference"/>
          <w:rFonts w:ascii="Times New Roman" w:hAnsi="Times New Roman" w:cs="Times New Roman"/>
          <w:color w:val="000000" w:themeColor="text1"/>
          <w:sz w:val="28"/>
          <w:szCs w:val="28"/>
          <w:lang w:val="vi-VN"/>
        </w:rPr>
        <w:t xml:space="preserve"> </w:t>
      </w:r>
      <w:r w:rsidRPr="00E36E57">
        <w:rPr>
          <w:rFonts w:ascii="Times New Roman" w:hAnsi="Times New Roman" w:cs="Times New Roman"/>
          <w:color w:val="000000" w:themeColor="text1"/>
          <w:sz w:val="28"/>
          <w:szCs w:val="28"/>
          <w:lang w:val="vi-VN"/>
        </w:rPr>
        <w:t>thực hiện công tác kiểm tra, giám sát tình hình thực thi pháp luật trên biển,… Cục Biển và Hải đảo Việt Nam và Cục Cảnh sát phòng, chống tội phạm về môi trường đã ký Quy chế phối hợp</w:t>
      </w:r>
      <w:r w:rsidRPr="00E36E57">
        <w:rPr>
          <w:rStyle w:val="FootnoteReference"/>
          <w:rFonts w:ascii="Times New Roman" w:hAnsi="Times New Roman" w:cs="Times New Roman"/>
          <w:color w:val="000000" w:themeColor="text1"/>
          <w:sz w:val="28"/>
          <w:szCs w:val="28"/>
          <w:lang w:val="vi-VN"/>
        </w:rPr>
        <w:footnoteReference w:id="72"/>
      </w:r>
      <w:r w:rsidRPr="00E36E57">
        <w:rPr>
          <w:rFonts w:ascii="Times New Roman" w:hAnsi="Times New Roman" w:cs="Times New Roman"/>
          <w:color w:val="000000" w:themeColor="text1"/>
          <w:sz w:val="28"/>
          <w:szCs w:val="28"/>
          <w:lang w:val="vi-VN"/>
        </w:rPr>
        <w:t xml:space="preserve"> và hằng năm, hai Đơn vị đã phối hợp trong công tác phòng chống tội phạm gây ô nhiễm môi trường biển và hải đảo.</w:t>
      </w:r>
    </w:p>
    <w:p w14:paraId="09DD67F8" w14:textId="2C12E090" w:rsidR="00E52FC3" w:rsidRPr="00E36E57" w:rsidRDefault="00E52FC3" w:rsidP="00E36E57">
      <w:pPr>
        <w:spacing w:before="120" w:after="120" w:line="340" w:lineRule="exact"/>
        <w:ind w:firstLine="720"/>
        <w:jc w:val="both"/>
        <w:rPr>
          <w:rFonts w:ascii="Times New Roman" w:hAnsi="Times New Roman" w:cs="Times New Roman"/>
          <w:b/>
          <w:bCs/>
          <w:i/>
          <w:iCs/>
          <w:color w:val="000000" w:themeColor="text1"/>
          <w:sz w:val="28"/>
          <w:szCs w:val="28"/>
          <w:lang w:val="vi-VN"/>
        </w:rPr>
      </w:pPr>
      <w:r w:rsidRPr="00E36E57">
        <w:rPr>
          <w:rFonts w:ascii="Times New Roman" w:hAnsi="Times New Roman" w:cs="Times New Roman"/>
          <w:b/>
          <w:bCs/>
          <w:i/>
          <w:iCs/>
          <w:color w:val="000000" w:themeColor="text1"/>
          <w:sz w:val="28"/>
          <w:szCs w:val="28"/>
          <w:lang w:val="vi-VN"/>
        </w:rPr>
        <w:t>3.1.6. Về thanh tra, kiểm tra, xử lý vi phạm</w:t>
      </w:r>
    </w:p>
    <w:p w14:paraId="43F0D7D3" w14:textId="3D808869" w:rsidR="00E52FC3" w:rsidRPr="00E36E57" w:rsidRDefault="00E52FC3" w:rsidP="00E36E57">
      <w:pPr>
        <w:spacing w:before="120" w:after="120" w:line="340" w:lineRule="exact"/>
        <w:ind w:firstLine="720"/>
        <w:jc w:val="both"/>
        <w:rPr>
          <w:rFonts w:ascii="Times New Roman" w:hAnsi="Times New Roman" w:cs="Times New Roman"/>
          <w:bCs/>
          <w:iCs/>
          <w:color w:val="000000" w:themeColor="text1"/>
          <w:sz w:val="28"/>
          <w:szCs w:val="28"/>
          <w:lang w:val="vi-VN"/>
        </w:rPr>
      </w:pPr>
      <w:r w:rsidRPr="00E36E57">
        <w:rPr>
          <w:rFonts w:ascii="Times New Roman" w:hAnsi="Times New Roman" w:cs="Times New Roman"/>
          <w:bCs/>
          <w:i/>
          <w:iCs/>
          <w:color w:val="000000" w:themeColor="text1"/>
          <w:sz w:val="28"/>
          <w:szCs w:val="28"/>
          <w:lang w:val="vi-VN"/>
        </w:rPr>
        <w:t>Ở trung ương</w:t>
      </w:r>
      <w:r w:rsidRPr="00E36E57">
        <w:rPr>
          <w:rFonts w:ascii="Times New Roman" w:hAnsi="Times New Roman" w:cs="Times New Roman"/>
          <w:bCs/>
          <w:iCs/>
          <w:color w:val="000000" w:themeColor="text1"/>
          <w:sz w:val="28"/>
          <w:szCs w:val="28"/>
          <w:lang w:val="vi-VN"/>
        </w:rPr>
        <w:t>, từ năm 2015 đến</w:t>
      </w:r>
      <w:r w:rsidR="00C97AA2" w:rsidRPr="00E36E57">
        <w:rPr>
          <w:rFonts w:ascii="Times New Roman" w:hAnsi="Times New Roman" w:cs="Times New Roman"/>
          <w:bCs/>
          <w:iCs/>
          <w:color w:val="000000" w:themeColor="text1"/>
          <w:sz w:val="28"/>
          <w:szCs w:val="28"/>
          <w:lang w:val="vi-VN"/>
        </w:rPr>
        <w:t xml:space="preserve"> hết</w:t>
      </w:r>
      <w:r w:rsidRPr="00E36E57">
        <w:rPr>
          <w:rFonts w:ascii="Times New Roman" w:hAnsi="Times New Roman" w:cs="Times New Roman"/>
          <w:bCs/>
          <w:iCs/>
          <w:color w:val="000000" w:themeColor="text1"/>
          <w:sz w:val="28"/>
          <w:szCs w:val="28"/>
          <w:lang w:val="vi-VN"/>
        </w:rPr>
        <w:t xml:space="preserve"> năm 202</w:t>
      </w:r>
      <w:r w:rsidR="00F23B33" w:rsidRPr="00E36E57">
        <w:rPr>
          <w:rFonts w:ascii="Times New Roman" w:hAnsi="Times New Roman" w:cs="Times New Roman"/>
          <w:bCs/>
          <w:iCs/>
          <w:color w:val="000000" w:themeColor="text1"/>
          <w:sz w:val="28"/>
          <w:szCs w:val="28"/>
          <w:lang w:val="vi-VN"/>
        </w:rPr>
        <w:t>5</w:t>
      </w:r>
      <w:r w:rsidRPr="00E36E57">
        <w:rPr>
          <w:rFonts w:ascii="Times New Roman" w:hAnsi="Times New Roman" w:cs="Times New Roman"/>
          <w:bCs/>
          <w:iCs/>
          <w:color w:val="000000" w:themeColor="text1"/>
          <w:sz w:val="28"/>
          <w:szCs w:val="28"/>
          <w:lang w:val="vi-VN"/>
        </w:rPr>
        <w:t xml:space="preserve">, Bộ </w:t>
      </w:r>
      <w:r w:rsidR="00C97AA2" w:rsidRPr="00E36E57">
        <w:rPr>
          <w:rFonts w:ascii="Times New Roman" w:hAnsi="Times New Roman" w:cs="Times New Roman"/>
          <w:bCs/>
          <w:iCs/>
          <w:color w:val="000000" w:themeColor="text1"/>
          <w:sz w:val="28"/>
          <w:szCs w:val="28"/>
          <w:lang w:val="vi-VN"/>
        </w:rPr>
        <w:t>N</w:t>
      </w:r>
      <w:r w:rsidRPr="00E36E57">
        <w:rPr>
          <w:rFonts w:ascii="Times New Roman" w:hAnsi="Times New Roman" w:cs="Times New Roman"/>
          <w:bCs/>
          <w:iCs/>
          <w:color w:val="000000" w:themeColor="text1"/>
          <w:sz w:val="28"/>
          <w:szCs w:val="28"/>
          <w:lang w:val="vi-VN"/>
        </w:rPr>
        <w:t xml:space="preserve">N&amp;MT đã chỉ đạo tổ chức triển khai được </w:t>
      </w:r>
      <w:r w:rsidR="00F23B33" w:rsidRPr="00E36E57">
        <w:rPr>
          <w:rFonts w:ascii="Times New Roman" w:hAnsi="Times New Roman" w:cs="Times New Roman"/>
          <w:bCs/>
          <w:iCs/>
          <w:color w:val="000000" w:themeColor="text1"/>
          <w:sz w:val="28"/>
          <w:szCs w:val="28"/>
          <w:lang w:val="vi-VN"/>
        </w:rPr>
        <w:t>49</w:t>
      </w:r>
      <w:r w:rsidRPr="00E36E57">
        <w:rPr>
          <w:rFonts w:ascii="Times New Roman" w:hAnsi="Times New Roman" w:cs="Times New Roman"/>
          <w:bCs/>
          <w:iCs/>
          <w:color w:val="000000" w:themeColor="text1"/>
          <w:sz w:val="28"/>
          <w:szCs w:val="28"/>
          <w:lang w:val="vi-VN"/>
        </w:rPr>
        <w:t xml:space="preserve"> cuộc kiểm tra; 03 cuộc thanh tra việc thực hiện các quy định pháp luật về tài nguyên, môi trường biển và hải đảo tại các tỉnh có biển.</w:t>
      </w:r>
    </w:p>
    <w:p w14:paraId="09949C56" w14:textId="3D6A4BCD" w:rsidR="00E52FC3" w:rsidRPr="00E36E57" w:rsidRDefault="00E52FC3" w:rsidP="00E36E57">
      <w:pPr>
        <w:spacing w:before="120" w:after="120" w:line="340" w:lineRule="exact"/>
        <w:ind w:firstLine="720"/>
        <w:jc w:val="both"/>
        <w:rPr>
          <w:rFonts w:ascii="Times New Roman" w:hAnsi="Times New Roman" w:cs="Times New Roman"/>
          <w:bCs/>
          <w:iCs/>
          <w:color w:val="000000" w:themeColor="text1"/>
          <w:sz w:val="28"/>
          <w:szCs w:val="28"/>
          <w:lang w:val="vi-VN"/>
        </w:rPr>
      </w:pPr>
      <w:r w:rsidRPr="00E36E57">
        <w:rPr>
          <w:rFonts w:ascii="Times New Roman" w:hAnsi="Times New Roman" w:cs="Times New Roman"/>
          <w:bCs/>
          <w:iCs/>
          <w:color w:val="000000" w:themeColor="text1"/>
          <w:sz w:val="28"/>
          <w:szCs w:val="28"/>
          <w:lang w:val="vi-VN"/>
        </w:rPr>
        <w:t xml:space="preserve">Kết quả kiểm tra tại các Sở </w:t>
      </w:r>
      <w:r w:rsidR="00BA2542" w:rsidRPr="00E36E57">
        <w:rPr>
          <w:rFonts w:ascii="Times New Roman" w:hAnsi="Times New Roman" w:cs="Times New Roman"/>
          <w:bCs/>
          <w:iCs/>
          <w:color w:val="000000" w:themeColor="text1"/>
          <w:sz w:val="28"/>
          <w:szCs w:val="28"/>
          <w:lang w:val="vi-VN"/>
        </w:rPr>
        <w:t>N</w:t>
      </w:r>
      <w:r w:rsidRPr="00E36E57">
        <w:rPr>
          <w:rFonts w:ascii="Times New Roman" w:hAnsi="Times New Roman" w:cs="Times New Roman"/>
          <w:bCs/>
          <w:iCs/>
          <w:color w:val="000000" w:themeColor="text1"/>
          <w:sz w:val="28"/>
          <w:szCs w:val="28"/>
          <w:lang w:val="vi-VN"/>
        </w:rPr>
        <w:t xml:space="preserve">N&amp;MT và các cơ sở có hoạt động liên quan đã làm rõ những việc đã làm được, chưa làm được, những việc còn khó khăn vướng mắc và nguyên nhân ở từng địa phương và đưa ra được những kiến nghị đối với địa phương trong công tác quản lý nhà nước về tài nguyên, môi trường biển và hải đảo; kiến nghị đề xuất đối với cơ sở và Sở </w:t>
      </w:r>
      <w:r w:rsidR="00C97AA2" w:rsidRPr="00E36E57">
        <w:rPr>
          <w:rFonts w:ascii="Times New Roman" w:hAnsi="Times New Roman" w:cs="Times New Roman"/>
          <w:bCs/>
          <w:iCs/>
          <w:color w:val="000000" w:themeColor="text1"/>
          <w:sz w:val="28"/>
          <w:szCs w:val="28"/>
          <w:lang w:val="vi-VN"/>
        </w:rPr>
        <w:t>N</w:t>
      </w:r>
      <w:r w:rsidRPr="00E36E57">
        <w:rPr>
          <w:rFonts w:ascii="Times New Roman" w:hAnsi="Times New Roman" w:cs="Times New Roman"/>
          <w:bCs/>
          <w:iCs/>
          <w:color w:val="000000" w:themeColor="text1"/>
          <w:sz w:val="28"/>
          <w:szCs w:val="28"/>
          <w:lang w:val="vi-VN"/>
        </w:rPr>
        <w:t>N&amp;MT trong việc hướng dẫn cơ sở thực hiện đúng các quy định và đề nghị cơ quan có thẩm quyền xử lý vi phạm theo quy định.</w:t>
      </w:r>
    </w:p>
    <w:p w14:paraId="253E4B30" w14:textId="77777777" w:rsidR="00E52FC3" w:rsidRPr="00E36E57" w:rsidRDefault="00E52FC3"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t>Qua quá trình triển khai việc kiểm tra việc thực hiện các quy định của pháp luật về tài nguyên, môi trường biển, hải đảo tại các địa phương và các tổ chức, cá nhân cho thấy, tình hình vi phạm hành chính trong lĩnh vực tài nguyên, môi trường biển, hải đảo chủ yếu liên quan đến hành vi vi phạm về giao, sử dụng khu vực biển khi không có quyết định giao khu vực biển của cơ quan nhà nước có thẩm quyền.</w:t>
      </w:r>
      <w:r w:rsidRPr="00E36E57">
        <w:rPr>
          <w:rStyle w:val="FootnoteReference"/>
          <w:rFonts w:ascii="Times New Roman" w:hAnsi="Times New Roman" w:cs="Times New Roman"/>
          <w:color w:val="000000" w:themeColor="text1"/>
          <w:sz w:val="28"/>
          <w:szCs w:val="28"/>
          <w:lang w:val="vi-VN"/>
        </w:rPr>
        <w:footnoteReference w:id="73"/>
      </w:r>
      <w:r w:rsidRPr="00E36E57">
        <w:rPr>
          <w:rFonts w:ascii="Times New Roman" w:hAnsi="Times New Roman" w:cs="Times New Roman"/>
          <w:color w:val="000000" w:themeColor="text1"/>
          <w:sz w:val="28"/>
          <w:szCs w:val="28"/>
          <w:lang w:val="vi-VN"/>
        </w:rPr>
        <w:t xml:space="preserve"> </w:t>
      </w:r>
    </w:p>
    <w:p w14:paraId="61D72FE6" w14:textId="77777777" w:rsidR="00E52FC3" w:rsidRPr="00E36E57" w:rsidRDefault="00E52FC3"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bCs/>
          <w:i/>
          <w:iCs/>
          <w:color w:val="000000" w:themeColor="text1"/>
          <w:sz w:val="28"/>
          <w:szCs w:val="28"/>
          <w:lang w:val="vi-VN"/>
        </w:rPr>
        <w:t>Ở địa phương</w:t>
      </w:r>
      <w:r w:rsidRPr="00E36E57">
        <w:rPr>
          <w:rFonts w:ascii="Times New Roman" w:hAnsi="Times New Roman" w:cs="Times New Roman"/>
          <w:bCs/>
          <w:iCs/>
          <w:color w:val="000000" w:themeColor="text1"/>
          <w:sz w:val="28"/>
          <w:szCs w:val="28"/>
          <w:lang w:val="vi-VN"/>
        </w:rPr>
        <w:t xml:space="preserve">: </w:t>
      </w:r>
      <w:r w:rsidRPr="00E36E57">
        <w:rPr>
          <w:rFonts w:ascii="Times New Roman" w:hAnsi="Times New Roman" w:cs="Times New Roman"/>
          <w:color w:val="000000" w:themeColor="text1"/>
          <w:sz w:val="28"/>
          <w:szCs w:val="28"/>
          <w:lang w:val="vi-VN"/>
        </w:rPr>
        <w:t>Các tỉnh có biển đã thành lập nhiều đoàn thanh tra, kiểm tra (tổng hợp từ báo cáo của các tỉnh có biển đã có 372 cuộc thanh tra, kiểm tra trong giai đoạn từ 2015 đến 2024), tiến hành kiểm tra các nội dung về việc chấp hành các quy định pháp luật về tài nguyên, môi trường biển và hải đảo trên địa bàn; thực địa mốc giới hành lang bảo vệ bờ biển; kiểm tra, xử lý các hành vi vi phạm pháp luật trong thi công nạo vét luồng, vận chuyển cát, đổ bùn đất trái phép và các hành vi vi phạm trật tự an toàn giao thông hàng hải,...</w:t>
      </w:r>
    </w:p>
    <w:p w14:paraId="175584FE" w14:textId="77777777" w:rsidR="00E52FC3" w:rsidRPr="00E36E57" w:rsidRDefault="00E52FC3"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lastRenderedPageBreak/>
        <w:t>Tổng số tiền xử phạt vi phạm hành chính tại các tỉnh có biển trong lĩnh vực tài nguyên, môi trường biển, hải đảo là 23.061.826.100 đồng, ngoài ra các địa phương này còn xử phạt vi phạm hành chính trong lĩnh vực thủy sản là 74.105.935.000 đồng, xử phạt vi phạm hành chính trong lĩnh vực khác trên biển là 235.500.000 đồng.</w:t>
      </w:r>
    </w:p>
    <w:p w14:paraId="46DBB01B" w14:textId="6026191D" w:rsidR="00E52FC3" w:rsidRPr="00E36E57" w:rsidRDefault="00E52FC3" w:rsidP="00E36E57">
      <w:pPr>
        <w:spacing w:before="120" w:after="120" w:line="340" w:lineRule="exact"/>
        <w:ind w:firstLine="720"/>
        <w:jc w:val="both"/>
        <w:rPr>
          <w:rFonts w:ascii="Times New Roman" w:hAnsi="Times New Roman" w:cs="Times New Roman"/>
          <w:bCs/>
          <w:iCs/>
          <w:color w:val="000000" w:themeColor="text1"/>
          <w:sz w:val="28"/>
          <w:szCs w:val="28"/>
          <w:lang w:val="vi-VN"/>
        </w:rPr>
      </w:pPr>
      <w:r w:rsidRPr="00E36E57">
        <w:rPr>
          <w:rFonts w:ascii="Times New Roman" w:hAnsi="Times New Roman" w:cs="Times New Roman"/>
          <w:bCs/>
          <w:iCs/>
          <w:color w:val="000000" w:themeColor="text1"/>
          <w:sz w:val="28"/>
          <w:szCs w:val="28"/>
          <w:lang w:val="vi-VN"/>
        </w:rPr>
        <w:t xml:space="preserve">Luật TNMTBHĐ lần đầu tiên được xây dựng và được Quốc hội thông qua với các quy định về các công cụ quản lý tổng hợp tài nguyên biển và hải đảo. Luật đã quy định quản lý tổng hợp tài nguyên biển và hải đảo là việc hoạch định và tổ chức thực hiện các chính sách, cơ chế, công cụ điều phối liên ngành, liên vùng để bảo đảm tài nguyên biển và hải đảo được khai thác, sử dụng hiệu quả, duy trì chức năng và cấu trúc của hệ sinh thái nhằm phát triển bền vững, bảo vệ chủ quyền, quyền chủ quyền, quyền tài phán quốc gia của Việt Nam trên biển, bảo đảm quốc phòng, an ninh. Theo đó, nội dung cơ bản của Luật tập trung quy định về các nguyên tắc, công cụ, cơ chế, chính sách điều phối, phối hợp liên ngành, liên vùng, các nội dung phối hợp trong quản lý tổng hợp biển và hải đảo; quy định về kiểm soát ô nhiễm môi trường biển và hải đảo, ứng phó sự cố tràn dầu, hóa chất trên biển… Trong đó, nhiều nguyên tắc, chế định quan trọng lần đầu tiên được ghi nhận, quy định trong pháp luật nước ta như: bảo đảm quyền tiếp cận của người dân với biển; quản lý tổng hợp tài nguyên vùng bờ; quy định về hành lang bảo vệ bờ biển,… Luật </w:t>
      </w:r>
      <w:r w:rsidR="00130B30" w:rsidRPr="00E36E57">
        <w:rPr>
          <w:rFonts w:ascii="Times New Roman" w:hAnsi="Times New Roman" w:cs="Times New Roman"/>
          <w:bCs/>
          <w:iCs/>
          <w:color w:val="000000" w:themeColor="text1"/>
          <w:sz w:val="28"/>
          <w:szCs w:val="28"/>
          <w:lang w:val="vi-VN"/>
        </w:rPr>
        <w:t xml:space="preserve">TNMTBHĐ </w:t>
      </w:r>
      <w:r w:rsidRPr="00E36E57">
        <w:rPr>
          <w:rFonts w:ascii="Times New Roman" w:hAnsi="Times New Roman" w:cs="Times New Roman"/>
          <w:bCs/>
          <w:iCs/>
          <w:color w:val="000000" w:themeColor="text1"/>
          <w:sz w:val="28"/>
          <w:szCs w:val="28"/>
          <w:lang w:val="vi-VN"/>
        </w:rPr>
        <w:t>cũng đã quy định rõ quyền và nghĩa vụ, trách nhiệm của cơ quan, tổ chức và cá nhân trong quản lý sử dụng tài nguyên, bảo vệ môi trường biển và hải đảo.</w:t>
      </w:r>
    </w:p>
    <w:p w14:paraId="5A33F948" w14:textId="116CC8B3" w:rsidR="00E52FC3" w:rsidRPr="00E36E57" w:rsidRDefault="00E52FC3" w:rsidP="00E36E57">
      <w:pPr>
        <w:spacing w:before="120" w:after="120" w:line="340" w:lineRule="exact"/>
        <w:ind w:firstLine="720"/>
        <w:jc w:val="both"/>
        <w:rPr>
          <w:rFonts w:ascii="Times New Roman" w:hAnsi="Times New Roman" w:cs="Times New Roman"/>
          <w:bCs/>
          <w:iCs/>
          <w:color w:val="000000" w:themeColor="text1"/>
          <w:sz w:val="28"/>
          <w:szCs w:val="28"/>
          <w:lang w:val="vi-VN"/>
        </w:rPr>
      </w:pPr>
      <w:r w:rsidRPr="00E36E57">
        <w:rPr>
          <w:rFonts w:ascii="Times New Roman" w:hAnsi="Times New Roman" w:cs="Times New Roman"/>
          <w:bCs/>
          <w:iCs/>
          <w:color w:val="000000" w:themeColor="text1"/>
          <w:sz w:val="28"/>
          <w:szCs w:val="28"/>
          <w:lang w:val="vi-VN"/>
        </w:rPr>
        <w:t>Sau gần 10 năm triển khai thi hành Luật TNMTBHĐ đã thu được những kết quả tích cực, góp phần quan trọng cho sự phát triển bền vững kinh tế biển, bảo vệ môi trường, hệ sinh thái biển, góp phần không nhỏ vào bảo đảm an ninh, quốc phòng, an toàn tr</w:t>
      </w:r>
      <w:r w:rsidR="003100EA" w:rsidRPr="00E36E57">
        <w:rPr>
          <w:rFonts w:ascii="Times New Roman" w:hAnsi="Times New Roman" w:cs="Times New Roman"/>
          <w:bCs/>
          <w:iCs/>
          <w:color w:val="000000" w:themeColor="text1"/>
          <w:sz w:val="28"/>
          <w:szCs w:val="28"/>
          <w:lang w:val="vi-VN"/>
        </w:rPr>
        <w:t>ê</w:t>
      </w:r>
      <w:r w:rsidRPr="00E36E57">
        <w:rPr>
          <w:rFonts w:ascii="Times New Roman" w:hAnsi="Times New Roman" w:cs="Times New Roman"/>
          <w:bCs/>
          <w:iCs/>
          <w:color w:val="000000" w:themeColor="text1"/>
          <w:sz w:val="28"/>
          <w:szCs w:val="28"/>
          <w:lang w:val="vi-VN"/>
        </w:rPr>
        <w:t>n biển. Đặc biệt là các kết quả liên quan tới thiết lập hành lang bảo vệ bờ biển, quyền tiếp cận của người dân với biển, kiểm soát hoạt động nhận chìm ở biển và bảo vệ môi trường biển,… Bên cạnh đó, với việc triển khai các quy định của Luật cũng đã từng bước nâng cao nhận thức của người dân về vai trò, ý nghĩa trong khai thác, sử dụng bền vững tài nguyên và bảo vệ môi trường biển và hải đảo.</w:t>
      </w:r>
    </w:p>
    <w:p w14:paraId="57735055" w14:textId="6BED5648" w:rsidR="003027EF" w:rsidRPr="00E36E57" w:rsidRDefault="003027EF" w:rsidP="00E36E57">
      <w:pPr>
        <w:spacing w:before="120" w:after="120" w:line="340" w:lineRule="exact"/>
        <w:ind w:firstLine="720"/>
        <w:jc w:val="both"/>
        <w:rPr>
          <w:rFonts w:ascii="Times New Roman" w:hAnsi="Times New Roman" w:cs="Times New Roman"/>
          <w:bCs/>
          <w:iCs/>
          <w:color w:val="000000" w:themeColor="text1"/>
          <w:sz w:val="28"/>
          <w:szCs w:val="28"/>
          <w:lang w:val="vi-VN"/>
        </w:rPr>
      </w:pPr>
      <w:r w:rsidRPr="00E36E57">
        <w:rPr>
          <w:rFonts w:ascii="Times New Roman" w:hAnsi="Times New Roman" w:cs="Times New Roman"/>
          <w:bCs/>
          <w:iCs/>
          <w:color w:val="000000" w:themeColor="text1"/>
          <w:sz w:val="28"/>
          <w:szCs w:val="28"/>
          <w:lang w:val="vi-VN"/>
        </w:rPr>
        <w:t>Công tác xây dựng văn bản và triển khai thực hiện quy định về xử phạt vi phạm hành chính đối với hành vi vi phạm quy định</w:t>
      </w:r>
      <w:r w:rsidRPr="00E36E57">
        <w:rPr>
          <w:rFonts w:ascii="Times New Roman" w:hAnsi="Times New Roman" w:cs="Times New Roman"/>
          <w:color w:val="000000" w:themeColor="text1"/>
          <w:sz w:val="28"/>
          <w:szCs w:val="28"/>
          <w:lang w:val="vi-VN"/>
        </w:rPr>
        <w:t xml:space="preserve"> </w:t>
      </w:r>
      <w:r w:rsidR="002802AE" w:rsidRPr="00E36E57">
        <w:rPr>
          <w:rFonts w:ascii="Times New Roman" w:hAnsi="Times New Roman" w:cs="Times New Roman"/>
          <w:color w:val="000000" w:themeColor="text1"/>
          <w:sz w:val="28"/>
          <w:szCs w:val="28"/>
          <w:lang w:val="vi-VN"/>
        </w:rPr>
        <w:t xml:space="preserve">trong </w:t>
      </w:r>
      <w:r w:rsidRPr="00E36E57">
        <w:rPr>
          <w:rFonts w:ascii="Times New Roman" w:hAnsi="Times New Roman" w:cs="Times New Roman"/>
          <w:bCs/>
          <w:iCs/>
          <w:color w:val="000000" w:themeColor="text1"/>
          <w:sz w:val="28"/>
          <w:szCs w:val="28"/>
          <w:lang w:val="vi-VN"/>
        </w:rPr>
        <w:t xml:space="preserve">Luật </w:t>
      </w:r>
      <w:r w:rsidR="007B73FD" w:rsidRPr="00E36E57">
        <w:rPr>
          <w:rFonts w:ascii="Times New Roman" w:hAnsi="Times New Roman" w:cs="Times New Roman"/>
          <w:bCs/>
          <w:iCs/>
          <w:color w:val="000000" w:themeColor="text1"/>
          <w:sz w:val="28"/>
          <w:szCs w:val="28"/>
          <w:lang w:val="vi-VN"/>
        </w:rPr>
        <w:t xml:space="preserve">TNMTBHĐ </w:t>
      </w:r>
      <w:r w:rsidRPr="00E36E57">
        <w:rPr>
          <w:rFonts w:ascii="Times New Roman" w:hAnsi="Times New Roman" w:cs="Times New Roman"/>
          <w:bCs/>
          <w:iCs/>
          <w:color w:val="000000" w:themeColor="text1"/>
          <w:sz w:val="28"/>
          <w:szCs w:val="28"/>
          <w:lang w:val="vi-VN"/>
        </w:rPr>
        <w:t>và văn bản hướng dẫn thi hành còn có m</w:t>
      </w:r>
      <w:r w:rsidR="003768A6" w:rsidRPr="00E36E57">
        <w:rPr>
          <w:rFonts w:ascii="Times New Roman" w:hAnsi="Times New Roman" w:cs="Times New Roman"/>
          <w:bCs/>
          <w:iCs/>
          <w:color w:val="000000" w:themeColor="text1"/>
          <w:sz w:val="28"/>
          <w:szCs w:val="28"/>
          <w:lang w:val="vi-VN"/>
        </w:rPr>
        <w:t>ột số hạn chế, vướng mắc, cụ thể:</w:t>
      </w:r>
    </w:p>
    <w:p w14:paraId="7DDDC0A4" w14:textId="2B6386D9" w:rsidR="003027EF" w:rsidRPr="00E36E57" w:rsidRDefault="003027EF" w:rsidP="00E36E57">
      <w:pPr>
        <w:spacing w:before="120" w:after="120" w:line="340" w:lineRule="exact"/>
        <w:ind w:firstLine="720"/>
        <w:jc w:val="both"/>
        <w:rPr>
          <w:rFonts w:ascii="Times New Roman" w:hAnsi="Times New Roman" w:cs="Times New Roman"/>
          <w:bCs/>
          <w:iCs/>
          <w:color w:val="000000" w:themeColor="text1"/>
          <w:sz w:val="28"/>
          <w:szCs w:val="28"/>
          <w:lang w:val="vi-VN"/>
        </w:rPr>
      </w:pPr>
      <w:r w:rsidRPr="00E36E57">
        <w:rPr>
          <w:rFonts w:ascii="Times New Roman" w:hAnsi="Times New Roman" w:cs="Times New Roman"/>
          <w:bCs/>
          <w:iCs/>
          <w:color w:val="000000" w:themeColor="text1"/>
          <w:sz w:val="28"/>
          <w:szCs w:val="28"/>
          <w:lang w:val="vi-VN"/>
        </w:rPr>
        <w:t xml:space="preserve">- Nghị định số 37/2022/NĐ-CP ngày 06/6/2022 của Chính phủ sửa đổi, bổ sung một số điều của các Nghị định về xử phạt vi phạm hành chính trong lĩnh vực quốc phòng, cơ yếu; quản lý, bảo vệ biên giới quốc gia; trên các vùng biển, đảo và thềm lục địa của nước Cộng hòa xã hội chủ nghĩa Việt Nam quy định xử phạt vi phạm hành chính đổi với (i) Vi phạm quy định về nghiên cứu khoa học của tổ chức, cá nhân nước ngoài trong vùng biển Việt Nam; (ii) Vi phạm quy định về nhận chìm ở biển. Tuy nhiên, các quy định về xử lý vi phạm hành chính </w:t>
      </w:r>
      <w:r w:rsidR="00D54915" w:rsidRPr="00E36E57">
        <w:rPr>
          <w:rFonts w:ascii="Times New Roman" w:hAnsi="Times New Roman" w:cs="Times New Roman"/>
          <w:bCs/>
          <w:iCs/>
          <w:color w:val="000000" w:themeColor="text1"/>
          <w:sz w:val="28"/>
          <w:szCs w:val="28"/>
          <w:lang w:val="vi-VN"/>
        </w:rPr>
        <w:t xml:space="preserve">này </w:t>
      </w:r>
      <w:r w:rsidRPr="00E36E57">
        <w:rPr>
          <w:rFonts w:ascii="Times New Roman" w:hAnsi="Times New Roman" w:cs="Times New Roman"/>
          <w:bCs/>
          <w:iCs/>
          <w:color w:val="000000" w:themeColor="text1"/>
          <w:sz w:val="28"/>
          <w:szCs w:val="28"/>
          <w:lang w:val="vi-VN"/>
        </w:rPr>
        <w:t xml:space="preserve">chưa </w:t>
      </w:r>
      <w:r w:rsidRPr="00E36E57">
        <w:rPr>
          <w:rFonts w:ascii="Times New Roman" w:hAnsi="Times New Roman" w:cs="Times New Roman"/>
          <w:bCs/>
          <w:iCs/>
          <w:color w:val="000000" w:themeColor="text1"/>
          <w:sz w:val="28"/>
          <w:szCs w:val="28"/>
          <w:lang w:val="vi-VN"/>
        </w:rPr>
        <w:lastRenderedPageBreak/>
        <w:t>bao quát hết các hành vi vi phạm pháp luật về tài nguyên, môi trường biển và hải đảo như</w:t>
      </w:r>
      <w:r w:rsidR="00DB6C28" w:rsidRPr="00E36E57">
        <w:rPr>
          <w:rFonts w:ascii="Times New Roman" w:hAnsi="Times New Roman" w:cs="Times New Roman"/>
          <w:bCs/>
          <w:iCs/>
          <w:color w:val="000000" w:themeColor="text1"/>
          <w:sz w:val="28"/>
          <w:szCs w:val="28"/>
          <w:lang w:val="vi-VN"/>
        </w:rPr>
        <w:t xml:space="preserve"> chưa có quy định xử phạt</w:t>
      </w:r>
      <w:r w:rsidRPr="00E36E57">
        <w:rPr>
          <w:rFonts w:ascii="Times New Roman" w:hAnsi="Times New Roman" w:cs="Times New Roman"/>
          <w:bCs/>
          <w:iCs/>
          <w:color w:val="000000" w:themeColor="text1"/>
          <w:sz w:val="28"/>
          <w:szCs w:val="28"/>
          <w:lang w:val="vi-VN"/>
        </w:rPr>
        <w:t xml:space="preserve"> vi phạm về</w:t>
      </w:r>
      <w:r w:rsidR="00DB6C28" w:rsidRPr="00E36E57">
        <w:rPr>
          <w:rFonts w:ascii="Times New Roman" w:hAnsi="Times New Roman" w:cs="Times New Roman"/>
          <w:bCs/>
          <w:iCs/>
          <w:color w:val="000000" w:themeColor="text1"/>
          <w:sz w:val="28"/>
          <w:szCs w:val="28"/>
          <w:lang w:val="vi-VN"/>
        </w:rPr>
        <w:t xml:space="preserve"> hành vi vi phạm các quy định về</w:t>
      </w:r>
      <w:r w:rsidRPr="00E36E57">
        <w:rPr>
          <w:rFonts w:ascii="Times New Roman" w:hAnsi="Times New Roman" w:cs="Times New Roman"/>
          <w:bCs/>
          <w:iCs/>
          <w:color w:val="000000" w:themeColor="text1"/>
          <w:sz w:val="28"/>
          <w:szCs w:val="28"/>
          <w:lang w:val="vi-VN"/>
        </w:rPr>
        <w:t xml:space="preserve"> hành lang bảo vệ bờ biển, </w:t>
      </w:r>
      <w:r w:rsidR="00FC1E9A" w:rsidRPr="00E36E57">
        <w:rPr>
          <w:rFonts w:ascii="Times New Roman" w:hAnsi="Times New Roman" w:cs="Times New Roman"/>
          <w:bCs/>
          <w:iCs/>
          <w:color w:val="000000" w:themeColor="text1"/>
          <w:sz w:val="28"/>
          <w:szCs w:val="28"/>
          <w:lang w:val="vi-VN"/>
        </w:rPr>
        <w:t>bảo vệ môi trường biển</w:t>
      </w:r>
      <w:r w:rsidR="00D54915" w:rsidRPr="00E36E57">
        <w:rPr>
          <w:rFonts w:ascii="Times New Roman" w:hAnsi="Times New Roman" w:cs="Times New Roman"/>
          <w:bCs/>
          <w:iCs/>
          <w:color w:val="000000" w:themeColor="text1"/>
          <w:sz w:val="28"/>
          <w:szCs w:val="28"/>
          <w:lang w:val="vi-VN"/>
        </w:rPr>
        <w:t>,..</w:t>
      </w:r>
      <w:r w:rsidRPr="00E36E57">
        <w:rPr>
          <w:rFonts w:ascii="Times New Roman" w:hAnsi="Times New Roman" w:cs="Times New Roman"/>
          <w:bCs/>
          <w:iCs/>
          <w:color w:val="000000" w:themeColor="text1"/>
          <w:sz w:val="28"/>
          <w:szCs w:val="28"/>
          <w:lang w:val="vi-VN"/>
        </w:rPr>
        <w:t xml:space="preserve">. </w:t>
      </w:r>
    </w:p>
    <w:p w14:paraId="3F3445C5" w14:textId="6A09C3F4" w:rsidR="003027EF" w:rsidRPr="00E36E57" w:rsidRDefault="003027EF" w:rsidP="00E36E57">
      <w:pPr>
        <w:spacing w:before="120" w:after="120" w:line="340" w:lineRule="exact"/>
        <w:ind w:firstLine="720"/>
        <w:jc w:val="both"/>
        <w:rPr>
          <w:rFonts w:ascii="Times New Roman" w:hAnsi="Times New Roman" w:cs="Times New Roman"/>
          <w:bCs/>
          <w:iCs/>
          <w:color w:val="000000" w:themeColor="text1"/>
          <w:sz w:val="28"/>
          <w:szCs w:val="28"/>
          <w:lang w:val="vi-VN"/>
        </w:rPr>
      </w:pPr>
      <w:r w:rsidRPr="00E36E57">
        <w:rPr>
          <w:rFonts w:ascii="Times New Roman" w:hAnsi="Times New Roman" w:cs="Times New Roman"/>
          <w:bCs/>
          <w:iCs/>
          <w:color w:val="000000" w:themeColor="text1"/>
          <w:sz w:val="28"/>
          <w:szCs w:val="28"/>
          <w:lang w:val="vi-VN"/>
        </w:rPr>
        <w:t xml:space="preserve">- Nghị định số 37/2022/NĐ-CP </w:t>
      </w:r>
      <w:r w:rsidR="003768A6" w:rsidRPr="00E36E57">
        <w:rPr>
          <w:rFonts w:ascii="Times New Roman" w:hAnsi="Times New Roman" w:cs="Times New Roman"/>
          <w:bCs/>
          <w:iCs/>
          <w:color w:val="000000" w:themeColor="text1"/>
          <w:sz w:val="28"/>
          <w:szCs w:val="28"/>
          <w:lang w:val="vi-VN"/>
        </w:rPr>
        <w:t>chưa</w:t>
      </w:r>
      <w:r w:rsidRPr="00E36E57">
        <w:rPr>
          <w:rFonts w:ascii="Times New Roman" w:hAnsi="Times New Roman" w:cs="Times New Roman"/>
          <w:bCs/>
          <w:iCs/>
          <w:color w:val="000000" w:themeColor="text1"/>
          <w:sz w:val="28"/>
          <w:szCs w:val="28"/>
          <w:lang w:val="vi-VN"/>
        </w:rPr>
        <w:t xml:space="preserve"> quy định thẩm quyền lập biên bản xử lý vi phạm hành chính của cán bộ, công chức đang thi hành công vụ và thẩm quyền xử phạt vi phạm hành chính của Cục trưởng</w:t>
      </w:r>
      <w:r w:rsidR="003768A6" w:rsidRPr="00E36E57">
        <w:rPr>
          <w:rFonts w:ascii="Times New Roman" w:hAnsi="Times New Roman" w:cs="Times New Roman"/>
          <w:bCs/>
          <w:iCs/>
          <w:color w:val="000000" w:themeColor="text1"/>
          <w:sz w:val="28"/>
          <w:szCs w:val="28"/>
          <w:lang w:val="vi-VN"/>
        </w:rPr>
        <w:t xml:space="preserve"> Cục Biển và Hải đảo Việt Nam</w:t>
      </w:r>
      <w:r w:rsidRPr="00E36E57">
        <w:rPr>
          <w:rFonts w:ascii="Times New Roman" w:hAnsi="Times New Roman" w:cs="Times New Roman"/>
          <w:bCs/>
          <w:iCs/>
          <w:color w:val="000000" w:themeColor="text1"/>
          <w:sz w:val="28"/>
          <w:szCs w:val="28"/>
          <w:lang w:val="vi-VN"/>
        </w:rPr>
        <w:t xml:space="preserve">. Điều này dẫn đến công tác </w:t>
      </w:r>
      <w:r w:rsidR="00747D9B" w:rsidRPr="00E36E57">
        <w:rPr>
          <w:rFonts w:ascii="Times New Roman" w:hAnsi="Times New Roman" w:cs="Times New Roman"/>
          <w:bCs/>
          <w:iCs/>
          <w:color w:val="000000" w:themeColor="text1"/>
          <w:sz w:val="28"/>
          <w:szCs w:val="28"/>
          <w:lang w:val="vi-VN"/>
        </w:rPr>
        <w:t xml:space="preserve">thanh tra, </w:t>
      </w:r>
      <w:r w:rsidRPr="00E36E57">
        <w:rPr>
          <w:rFonts w:ascii="Times New Roman" w:hAnsi="Times New Roman" w:cs="Times New Roman"/>
          <w:bCs/>
          <w:iCs/>
          <w:color w:val="000000" w:themeColor="text1"/>
          <w:sz w:val="28"/>
          <w:szCs w:val="28"/>
          <w:lang w:val="vi-VN"/>
        </w:rPr>
        <w:t>kiểm tra về lĩnh vực tài nguyên, môi trường biển và hải đảo chưa thực sự chủ động, phát huy hiệu quả.</w:t>
      </w:r>
    </w:p>
    <w:p w14:paraId="53656983" w14:textId="1F56CF30" w:rsidR="003027EF" w:rsidRPr="00E36E57" w:rsidRDefault="003027EF" w:rsidP="00E36E57">
      <w:pPr>
        <w:spacing w:before="120" w:after="120" w:line="340" w:lineRule="exact"/>
        <w:ind w:firstLine="720"/>
        <w:jc w:val="both"/>
        <w:rPr>
          <w:rFonts w:ascii="Times New Roman" w:hAnsi="Times New Roman" w:cs="Times New Roman"/>
          <w:bCs/>
          <w:iCs/>
          <w:color w:val="000000" w:themeColor="text1"/>
          <w:sz w:val="28"/>
          <w:szCs w:val="28"/>
          <w:lang w:val="vi-VN"/>
        </w:rPr>
      </w:pPr>
      <w:r w:rsidRPr="00E36E57">
        <w:rPr>
          <w:rFonts w:ascii="Times New Roman" w:hAnsi="Times New Roman" w:cs="Times New Roman"/>
          <w:bCs/>
          <w:iCs/>
          <w:color w:val="000000" w:themeColor="text1"/>
          <w:sz w:val="28"/>
          <w:szCs w:val="28"/>
          <w:lang w:val="vi-VN"/>
        </w:rPr>
        <w:t>- Chế độ thông tin báo cáo đối với việc thanh tra, kiểm tra lĩnh vực biển, hải đảo của địa phương cũng chưa thực hiện</w:t>
      </w:r>
      <w:r w:rsidR="003768A6" w:rsidRPr="00E36E57">
        <w:rPr>
          <w:rFonts w:ascii="Times New Roman" w:hAnsi="Times New Roman" w:cs="Times New Roman"/>
          <w:bCs/>
          <w:iCs/>
          <w:color w:val="000000" w:themeColor="text1"/>
          <w:sz w:val="28"/>
          <w:szCs w:val="28"/>
          <w:lang w:val="vi-VN"/>
        </w:rPr>
        <w:t xml:space="preserve"> thông suốt</w:t>
      </w:r>
      <w:r w:rsidRPr="00E36E57">
        <w:rPr>
          <w:rFonts w:ascii="Times New Roman" w:hAnsi="Times New Roman" w:cs="Times New Roman"/>
          <w:bCs/>
          <w:iCs/>
          <w:color w:val="000000" w:themeColor="text1"/>
          <w:sz w:val="28"/>
          <w:szCs w:val="28"/>
          <w:lang w:val="vi-VN"/>
        </w:rPr>
        <w:t xml:space="preserve">, dẫn đến việc nắm bắt tình hình thi hành pháp luật về tài nguyên, môi trường biển và hải đảo và thi hành pháp luật </w:t>
      </w:r>
      <w:r w:rsidR="00747D9B" w:rsidRPr="00E36E57">
        <w:rPr>
          <w:rFonts w:ascii="Times New Roman" w:hAnsi="Times New Roman" w:cs="Times New Roman"/>
          <w:bCs/>
          <w:iCs/>
          <w:color w:val="000000" w:themeColor="text1"/>
          <w:sz w:val="28"/>
          <w:szCs w:val="28"/>
          <w:lang w:val="vi-VN"/>
        </w:rPr>
        <w:t xml:space="preserve">về </w:t>
      </w:r>
      <w:r w:rsidRPr="00E36E57">
        <w:rPr>
          <w:rFonts w:ascii="Times New Roman" w:hAnsi="Times New Roman" w:cs="Times New Roman"/>
          <w:bCs/>
          <w:iCs/>
          <w:color w:val="000000" w:themeColor="text1"/>
          <w:sz w:val="28"/>
          <w:szCs w:val="28"/>
          <w:lang w:val="vi-VN"/>
        </w:rPr>
        <w:t>xử lý vi phạm hành chính ở địa phương còn nhiều hạn chế.</w:t>
      </w:r>
    </w:p>
    <w:p w14:paraId="7A3E278E" w14:textId="66DB38CD" w:rsidR="004907DE" w:rsidRPr="00E36E57" w:rsidRDefault="003027EF" w:rsidP="00E36E57">
      <w:pPr>
        <w:spacing w:before="120" w:after="120" w:line="340" w:lineRule="exact"/>
        <w:ind w:firstLine="720"/>
        <w:jc w:val="both"/>
        <w:rPr>
          <w:rFonts w:ascii="Times New Roman" w:hAnsi="Times New Roman" w:cs="Times New Roman"/>
          <w:bCs/>
          <w:iCs/>
          <w:color w:val="000000" w:themeColor="text1"/>
          <w:sz w:val="28"/>
          <w:szCs w:val="28"/>
          <w:lang w:val="vi-VN"/>
        </w:rPr>
      </w:pPr>
      <w:r w:rsidRPr="00E36E57">
        <w:rPr>
          <w:rFonts w:ascii="Times New Roman" w:hAnsi="Times New Roman" w:cs="Times New Roman"/>
          <w:bCs/>
          <w:iCs/>
          <w:color w:val="000000" w:themeColor="text1"/>
          <w:sz w:val="28"/>
          <w:szCs w:val="28"/>
          <w:lang w:val="vi-VN"/>
        </w:rPr>
        <w:t xml:space="preserve">Trên thực tế, việc xác định, bắt quả tang các vi phạm trên biển thường rất khó khăn với khu vực rộng lớn; thiếu khoa học, công nghệ áp dụng trong lĩnh vực này để đảm bảo việc phát hiện, có bằng chứng khi tiến hành xử phạt </w:t>
      </w:r>
      <w:r w:rsidR="00B71B2A" w:rsidRPr="00E36E57">
        <w:rPr>
          <w:rFonts w:ascii="Times New Roman" w:hAnsi="Times New Roman" w:cs="Times New Roman"/>
          <w:bCs/>
          <w:iCs/>
          <w:color w:val="000000" w:themeColor="text1"/>
          <w:sz w:val="28"/>
          <w:szCs w:val="28"/>
          <w:lang w:val="vi-VN"/>
        </w:rPr>
        <w:t>vi phạm hành chính đúng quy định và đối tượng</w:t>
      </w:r>
      <w:r w:rsidRPr="00E36E57">
        <w:rPr>
          <w:rFonts w:ascii="Times New Roman" w:hAnsi="Times New Roman" w:cs="Times New Roman"/>
          <w:bCs/>
          <w:iCs/>
          <w:color w:val="000000" w:themeColor="text1"/>
          <w:sz w:val="28"/>
          <w:szCs w:val="28"/>
          <w:lang w:val="vi-VN"/>
        </w:rPr>
        <w:t>.</w:t>
      </w:r>
    </w:p>
    <w:p w14:paraId="11FCB4E6" w14:textId="77777777" w:rsidR="008D606B" w:rsidRPr="00E36E57" w:rsidRDefault="008D606B" w:rsidP="00E36E57">
      <w:pPr>
        <w:spacing w:before="120" w:after="120" w:line="340" w:lineRule="exact"/>
        <w:ind w:firstLine="720"/>
        <w:jc w:val="both"/>
        <w:rPr>
          <w:rFonts w:ascii="Times New Roman" w:hAnsi="Times New Roman" w:cs="Times New Roman"/>
          <w:b/>
          <w:color w:val="000000" w:themeColor="text1"/>
          <w:sz w:val="28"/>
          <w:szCs w:val="28"/>
          <w:lang w:val="vi-VN"/>
        </w:rPr>
      </w:pPr>
      <w:r w:rsidRPr="00E36E57">
        <w:rPr>
          <w:rFonts w:ascii="Times New Roman" w:hAnsi="Times New Roman" w:cs="Times New Roman"/>
          <w:b/>
          <w:color w:val="000000" w:themeColor="text1"/>
          <w:sz w:val="28"/>
          <w:szCs w:val="28"/>
          <w:lang w:val="vi-VN"/>
        </w:rPr>
        <w:t>4. Xác định những vấn đề mới phát sinh trong thực tiễn</w:t>
      </w:r>
    </w:p>
    <w:p w14:paraId="01A4E642" w14:textId="77777777" w:rsidR="000335C6" w:rsidRPr="00E36E57" w:rsidRDefault="000335C6" w:rsidP="00E36E57">
      <w:pPr>
        <w:spacing w:before="120" w:after="120" w:line="340" w:lineRule="exact"/>
        <w:ind w:firstLine="720"/>
        <w:jc w:val="both"/>
        <w:rPr>
          <w:rFonts w:ascii="Times New Roman" w:hAnsi="Times New Roman" w:cs="Times New Roman"/>
          <w:b/>
          <w:i/>
          <w:color w:val="000000" w:themeColor="text1"/>
          <w:sz w:val="28"/>
          <w:szCs w:val="28"/>
          <w:lang w:val="vi-VN"/>
        </w:rPr>
      </w:pPr>
      <w:r w:rsidRPr="00E36E57">
        <w:rPr>
          <w:rFonts w:ascii="Times New Roman" w:hAnsi="Times New Roman" w:cs="Times New Roman"/>
          <w:b/>
          <w:i/>
          <w:color w:val="000000" w:themeColor="text1"/>
          <w:sz w:val="28"/>
          <w:szCs w:val="28"/>
          <w:lang w:val="vi-VN"/>
        </w:rPr>
        <w:t>4.1. Về cơ chế, chính sách phát triển bền vững kinh tế biển</w:t>
      </w:r>
    </w:p>
    <w:p w14:paraId="2E222228" w14:textId="6A30214C" w:rsidR="000335C6" w:rsidRPr="00E36E57" w:rsidRDefault="000335C6" w:rsidP="00E36E57">
      <w:pPr>
        <w:spacing w:before="120" w:after="120" w:line="340" w:lineRule="exact"/>
        <w:ind w:firstLine="720"/>
        <w:jc w:val="both"/>
        <w:rPr>
          <w:rFonts w:ascii="Times New Roman" w:hAnsi="Times New Roman" w:cs="Times New Roman"/>
          <w:bCs/>
          <w:iCs/>
          <w:color w:val="000000" w:themeColor="text1"/>
          <w:sz w:val="28"/>
          <w:szCs w:val="28"/>
          <w:lang w:val="vi-VN"/>
        </w:rPr>
      </w:pPr>
      <w:r w:rsidRPr="00E36E57">
        <w:rPr>
          <w:rFonts w:ascii="Times New Roman" w:hAnsi="Times New Roman" w:cs="Times New Roman"/>
          <w:bCs/>
          <w:iCs/>
          <w:color w:val="000000" w:themeColor="text1"/>
          <w:sz w:val="28"/>
          <w:szCs w:val="28"/>
          <w:lang w:val="vi-VN"/>
        </w:rPr>
        <w:t xml:space="preserve">Phát triển bền vững kinh tế biển là định hướng chiến lược xuyên suốt của Đảng và Nhà nước, được xác lập tại Nghị quyết số 36-NQ/TW ngày 22/10/2018 về Chiến lược phát triển bền vững kinh tế biển Việt Nam. Sau </w:t>
      </w:r>
      <w:r w:rsidR="001D6F52" w:rsidRPr="00E36E57">
        <w:rPr>
          <w:rFonts w:ascii="Times New Roman" w:hAnsi="Times New Roman" w:cs="Times New Roman"/>
          <w:bCs/>
          <w:iCs/>
          <w:color w:val="000000" w:themeColor="text1"/>
          <w:sz w:val="28"/>
          <w:szCs w:val="28"/>
          <w:lang w:val="vi-VN"/>
        </w:rPr>
        <w:t>gần 08</w:t>
      </w:r>
      <w:r w:rsidRPr="00E36E57">
        <w:rPr>
          <w:rFonts w:ascii="Times New Roman" w:hAnsi="Times New Roman" w:cs="Times New Roman"/>
          <w:bCs/>
          <w:iCs/>
          <w:color w:val="000000" w:themeColor="text1"/>
          <w:sz w:val="28"/>
          <w:szCs w:val="28"/>
          <w:lang w:val="vi-VN"/>
        </w:rPr>
        <w:t xml:space="preserve"> năm triển khai, kinh tế biển và ven biển tiếp tục duy trì đà tăng trưởng, đóng góp quan trọng cho phát triển kinh tế – xã hội và ngân sách nhà nước, khẳng định vai trò là một trong những động lực tăng trưởng của quốc gia.</w:t>
      </w:r>
    </w:p>
    <w:p w14:paraId="6E852A80" w14:textId="77777777" w:rsidR="000335C6" w:rsidRPr="00E36E57" w:rsidRDefault="000335C6" w:rsidP="00E36E57">
      <w:pPr>
        <w:spacing w:before="120" w:after="120" w:line="340" w:lineRule="exact"/>
        <w:ind w:firstLine="720"/>
        <w:jc w:val="both"/>
        <w:rPr>
          <w:rFonts w:ascii="Times New Roman" w:hAnsi="Times New Roman" w:cs="Times New Roman"/>
          <w:bCs/>
          <w:iCs/>
          <w:color w:val="000000" w:themeColor="text1"/>
          <w:sz w:val="28"/>
          <w:szCs w:val="28"/>
          <w:lang w:val="vi-VN"/>
        </w:rPr>
      </w:pPr>
      <w:r w:rsidRPr="00E36E57">
        <w:rPr>
          <w:rFonts w:ascii="Times New Roman" w:hAnsi="Times New Roman" w:cs="Times New Roman"/>
          <w:bCs/>
          <w:iCs/>
          <w:color w:val="000000" w:themeColor="text1"/>
          <w:sz w:val="28"/>
          <w:szCs w:val="28"/>
          <w:lang w:val="vi-VN"/>
        </w:rPr>
        <w:t>Theo Báo cáo sơ kết, ngành dầu khí tiếp tục giữ vai trò trụ cột, đóng góp khoảng trên 8% tổng thu ngân sách nhà nước; trữ lượng dầu khí đã phát hiện khoảng 1.578 triệu m³ dầu quy đổi; tổng lượng dầu khí tại chỗ phát hiện trên toàn thềm lục địa khoảng 4,4 tỷ m³ dầu quy đổi. Lĩnh vực hàng hải – logistics phát triển nhanh với 08 trung tâm logistics, 16 điểm thông quan hàng hóa, 320 bến cảng, tổng chiều dài cầu cảng 102 km; lượng hàng hóa thông qua cảng biển năm 2024 đạt 865 triệu tấn. Đội tàu biển Việt Nam có 1.490 tàu, đứng thứ 10 thế giới về đội tàu vận tải hàng hóa, song cơ cấu còn mất cân đối, tàu container chỉ chiếm 4,7%. Nuôi biển có bước tăng trưởng mạnh, đến năm 2024 thể tích lồng nuôi đạt 9,7 triệu m³, sản lượng đạt 832 nghìn tấn, tăng 38,7% so với năm 2020, tốc độ tăng trưởng bình quân 8,52%/năm, gần gấp đôi so với nuôi trồng thủy sản nói chung; kim ngạch xuất khẩu thủy sản năm 2024 đạt 10 tỷ USD, tăng 12% so với năm 2023.</w:t>
      </w:r>
    </w:p>
    <w:p w14:paraId="05BC7145" w14:textId="77777777" w:rsidR="000335C6" w:rsidRPr="00E36E57" w:rsidRDefault="000335C6" w:rsidP="00E36E57">
      <w:pPr>
        <w:spacing w:before="120" w:after="120" w:line="340" w:lineRule="exact"/>
        <w:ind w:firstLine="720"/>
        <w:jc w:val="both"/>
        <w:rPr>
          <w:rFonts w:ascii="Times New Roman" w:hAnsi="Times New Roman" w:cs="Times New Roman"/>
          <w:bCs/>
          <w:iCs/>
          <w:color w:val="000000" w:themeColor="text1"/>
          <w:sz w:val="28"/>
          <w:szCs w:val="28"/>
          <w:lang w:val="vi-VN"/>
        </w:rPr>
      </w:pPr>
      <w:r w:rsidRPr="00E36E57">
        <w:rPr>
          <w:rFonts w:ascii="Times New Roman" w:hAnsi="Times New Roman" w:cs="Times New Roman"/>
          <w:bCs/>
          <w:iCs/>
          <w:color w:val="000000" w:themeColor="text1"/>
          <w:sz w:val="28"/>
          <w:szCs w:val="28"/>
          <w:lang w:val="vi-VN"/>
        </w:rPr>
        <w:t xml:space="preserve">Tuy nhiên, các kết quả nêu trên đồng thời cho thấy mô hình phát triển kinh tế biển vẫn chủ yếu dựa vào khai thác tài nguyên truyền thống; cơ cấu ngành chưa </w:t>
      </w:r>
      <w:r w:rsidRPr="00E36E57">
        <w:rPr>
          <w:rFonts w:ascii="Times New Roman" w:hAnsi="Times New Roman" w:cs="Times New Roman"/>
          <w:bCs/>
          <w:iCs/>
          <w:color w:val="000000" w:themeColor="text1"/>
          <w:sz w:val="28"/>
          <w:szCs w:val="28"/>
          <w:lang w:val="vi-VN"/>
        </w:rPr>
        <w:lastRenderedPageBreak/>
        <w:t>chuyển dịch tương xứng sang các lĩnh vực kinh tế biển xanh, công nghệ cao và ít phát thải. Các ngành kinh tế biển phát triển chưa đồng bộ; chuyển đổi sang mô hình kinh tế biển xanh còn chậm; thiếu cơ chế, chính sách đủ mạnh để thu hút đầu tư tư nhân, nhất là vào các lĩnh vực mới như điện gió ngoài khơi, nuôi biển công nghiệp, kinh tế tuần hoàn biển.</w:t>
      </w:r>
    </w:p>
    <w:p w14:paraId="29520A35" w14:textId="77777777" w:rsidR="000335C6" w:rsidRPr="00E36E57" w:rsidRDefault="000335C6" w:rsidP="00E36E57">
      <w:pPr>
        <w:spacing w:before="120" w:after="120" w:line="340" w:lineRule="exact"/>
        <w:ind w:firstLine="720"/>
        <w:jc w:val="both"/>
        <w:rPr>
          <w:rFonts w:ascii="Times New Roman" w:hAnsi="Times New Roman" w:cs="Times New Roman"/>
          <w:bCs/>
          <w:iCs/>
          <w:color w:val="000000" w:themeColor="text1"/>
          <w:sz w:val="28"/>
          <w:szCs w:val="28"/>
          <w:lang w:val="vi-VN"/>
        </w:rPr>
      </w:pPr>
      <w:r w:rsidRPr="00E36E57">
        <w:rPr>
          <w:rFonts w:ascii="Times New Roman" w:hAnsi="Times New Roman" w:cs="Times New Roman"/>
          <w:bCs/>
          <w:iCs/>
          <w:color w:val="000000" w:themeColor="text1"/>
          <w:sz w:val="28"/>
          <w:szCs w:val="28"/>
          <w:lang w:val="vi-VN"/>
        </w:rPr>
        <w:t>Về môi trường và bảo tồn, diện tích các khu bảo tồn biển mới đạt khoảng 174.748 ha, tương đương 0,175% diện tích vùng biển tự nhiên, thấp hơn nhiều so với mục tiêu dài hạn; tình trạng xói lở bờ biển, suy thoái hệ sinh thái và áp lực rác thải nhựa biển tiếp tục gia tăng. Công tác điều tra cơ bản mới đạt 38,7% diện tích vùng biển ở tỷ lệ 1:500.000, cho thấy thiếu hụt đáng kể dữ liệu nền phục vụ quy hoạch, phân bổ không gian biển và hoạch định chính sách. Những con số này phản ánh rõ khoảng trống về công cụ pháp lý và cơ chế điều phối để bảo đảm phát triển bền vững, hài hòa giữa khai thác và bảo tồn.</w:t>
      </w:r>
    </w:p>
    <w:p w14:paraId="4B5E5830" w14:textId="77777777" w:rsidR="000335C6" w:rsidRPr="00E36E57" w:rsidRDefault="000335C6" w:rsidP="00E36E57">
      <w:pPr>
        <w:spacing w:before="120" w:after="120" w:line="340" w:lineRule="exact"/>
        <w:ind w:firstLine="720"/>
        <w:jc w:val="both"/>
        <w:rPr>
          <w:rFonts w:ascii="Times New Roman" w:hAnsi="Times New Roman" w:cs="Times New Roman"/>
          <w:bCs/>
          <w:iCs/>
          <w:color w:val="000000" w:themeColor="text1"/>
          <w:sz w:val="28"/>
          <w:szCs w:val="28"/>
          <w:lang w:val="vi-VN"/>
        </w:rPr>
      </w:pPr>
      <w:r w:rsidRPr="00E36E57">
        <w:rPr>
          <w:rFonts w:ascii="Times New Roman" w:hAnsi="Times New Roman" w:cs="Times New Roman"/>
          <w:bCs/>
          <w:iCs/>
          <w:color w:val="000000" w:themeColor="text1"/>
          <w:sz w:val="28"/>
          <w:szCs w:val="28"/>
          <w:lang w:val="vi-VN"/>
        </w:rPr>
        <w:t>Qua thực tiễn hơn 05 năm thực hiện Nghị quyết số 36-NQ/TW có thể xác định các vấn đề cốt lõi mang tính thể chế: (i) chưa xác lập đầy đủ trong pháp luật các nguyên tắc và cơ chế thúc đẩy phát triển kinh tế biển theo hướng kinh tế biển xanh; (ii) chưa coi kinh tế biển xanh là định hướng chủ đạo trong khung pháp lý điều chỉnh tài nguyên, môi trường biển và hải đảo; (iii) thiếu cơ chế, chính sách ưu đãi và hỗ trợ đủ mạnh để thúc đẩy chuyển đổi mô hình, đặc biệt đối với năng lượng tái tạo ngoài khơi và các ngành kinh tế biển mới; (iv) chưa thiết lập đầy đủ công cụ chính sách và cơ chế điều phối liên ngành, liên vùng để huy động, phân bổ và sử dụng hiệu quả nguồn lực cho phát triển bền vững, bảo tồn và phục hồi hệ sinh thái biển.</w:t>
      </w:r>
    </w:p>
    <w:p w14:paraId="7D6A0778" w14:textId="68B73709" w:rsidR="000335C6" w:rsidRPr="00E36E57" w:rsidRDefault="000335C6" w:rsidP="00E36E57">
      <w:pPr>
        <w:spacing w:before="120" w:after="120" w:line="340" w:lineRule="exact"/>
        <w:ind w:firstLine="720"/>
        <w:jc w:val="both"/>
        <w:rPr>
          <w:rFonts w:ascii="Times New Roman" w:hAnsi="Times New Roman" w:cs="Times New Roman"/>
          <w:bCs/>
          <w:iCs/>
          <w:color w:val="000000" w:themeColor="text1"/>
          <w:sz w:val="28"/>
          <w:szCs w:val="28"/>
          <w:lang w:val="vi-VN"/>
        </w:rPr>
      </w:pPr>
      <w:r w:rsidRPr="00E36E57">
        <w:rPr>
          <w:rFonts w:ascii="Times New Roman" w:hAnsi="Times New Roman" w:cs="Times New Roman"/>
          <w:bCs/>
          <w:iCs/>
          <w:color w:val="000000" w:themeColor="text1"/>
          <w:sz w:val="28"/>
          <w:szCs w:val="28"/>
          <w:lang w:val="vi-VN"/>
        </w:rPr>
        <w:t xml:space="preserve">Trong bối cảnh Việt Nam ngày càng tham gia sâu vào các cam kết quốc tế về phát triển bền vững, bảo vệ đại dương và giảm phát thải khí nhà kính, trong khi nhiều quốc gia đã xác định kinh tế biển xanh, năng lượng tái tạo ngoài khơi và quản lý tổng hợp không gian biển là trụ cột tăng trưởng; đồng thời thực hiện chỉ đạo của Đảng tại Nghị quyết Đại hội đại biểu toàn quốc lần thứ XIV của Đảng với mục tiêu 2026-2030 và tầm nhìn phát triển đến năm 2045, </w:t>
      </w:r>
      <w:r w:rsidRPr="00E36E57">
        <w:rPr>
          <w:rFonts w:ascii="Times New Roman" w:hAnsi="Times New Roman" w:cs="Times New Roman"/>
          <w:color w:val="000000" w:themeColor="text1"/>
          <w:sz w:val="28"/>
          <w:szCs w:val="28"/>
          <w:lang w:val="vi-VN"/>
        </w:rPr>
        <w:t>theo đó, mục tiêu tổng quát là giữ vững môi trường hòa bình, ổn định; phát triển nhanh, bền vững đất nước,..; chỉ đạo về đột phá phát triển khoa học – công nghệ, đổi mới sáng tạo và chuyển đổi số quốc gia theo Nghị quyết số 57-NQ/TW ngày 22/12/2024 của Bộ Chính trị; phát triển kinh tế tư nhân theo Nghị quyết số 68-NQ/TW ngày 04/5/2025 của Bộ Chính trị,..</w:t>
      </w:r>
      <w:r w:rsidRPr="00E36E57">
        <w:rPr>
          <w:rFonts w:ascii="Times New Roman" w:hAnsi="Times New Roman" w:cs="Times New Roman"/>
          <w:bCs/>
          <w:iCs/>
          <w:color w:val="000000" w:themeColor="text1"/>
          <w:sz w:val="28"/>
          <w:szCs w:val="28"/>
          <w:lang w:val="vi-VN"/>
        </w:rPr>
        <w:t xml:space="preserve">, việc bổ sung, hoàn thiện quy định về cơ chế, chính sách thúc đẩy phát triển bền vững kinh tế biển trong </w:t>
      </w:r>
      <w:r w:rsidR="00CC01C2" w:rsidRPr="00E36E57">
        <w:rPr>
          <w:rFonts w:ascii="Times New Roman" w:hAnsi="Times New Roman" w:cs="Times New Roman"/>
          <w:color w:val="000000" w:themeColor="text1"/>
          <w:sz w:val="28"/>
          <w:szCs w:val="28"/>
          <w:shd w:val="clear" w:color="auto" w:fill="FFFFFF"/>
          <w:lang w:val="vi-VN"/>
        </w:rPr>
        <w:t>Luật TNMTBHĐ</w:t>
      </w:r>
      <w:r w:rsidRPr="00E36E57">
        <w:rPr>
          <w:rFonts w:ascii="Times New Roman" w:hAnsi="Times New Roman" w:cs="Times New Roman"/>
          <w:bCs/>
          <w:iCs/>
          <w:color w:val="000000" w:themeColor="text1"/>
          <w:sz w:val="28"/>
          <w:szCs w:val="28"/>
          <w:lang w:val="vi-VN"/>
        </w:rPr>
        <w:t xml:space="preserve"> là yêu cầu khách quan và cấp thiết.</w:t>
      </w:r>
    </w:p>
    <w:p w14:paraId="67AD8538" w14:textId="77777777" w:rsidR="000335C6" w:rsidRPr="00E36E57" w:rsidRDefault="000335C6" w:rsidP="00E36E57">
      <w:pPr>
        <w:spacing w:before="120" w:after="120" w:line="340" w:lineRule="exact"/>
        <w:ind w:firstLine="720"/>
        <w:jc w:val="both"/>
        <w:rPr>
          <w:rFonts w:ascii="Times New Roman" w:hAnsi="Times New Roman" w:cs="Times New Roman"/>
          <w:bCs/>
          <w:iCs/>
          <w:color w:val="000000" w:themeColor="text1"/>
          <w:sz w:val="28"/>
          <w:szCs w:val="28"/>
          <w:lang w:val="vi-VN"/>
        </w:rPr>
      </w:pPr>
      <w:r w:rsidRPr="00E36E57">
        <w:rPr>
          <w:rFonts w:ascii="Times New Roman" w:hAnsi="Times New Roman" w:cs="Times New Roman"/>
          <w:bCs/>
          <w:iCs/>
          <w:color w:val="000000" w:themeColor="text1"/>
          <w:sz w:val="28"/>
          <w:szCs w:val="28"/>
          <w:lang w:val="vi-VN"/>
        </w:rPr>
        <w:t xml:space="preserve">Việc luật hóa các nguyên tắc, định hướng và công cụ chính sách về phát triển kinh tế biển xanh sẽ tạo cơ sở pháp lý thống nhất cho phân bổ, sử dụng hiệu quả tài nguyên và không gian biển; hạn chế xung đột giữa các ngành; tăng cường bảo vệ môi trường và hệ sinh thái biển; đồng thời thiết lập cơ chế ưu đãi, khuyến khích đầu tư, khoa học – công nghệ, đổi mới sáng tạo, chuyển đổi số và phát triển </w:t>
      </w:r>
      <w:r w:rsidRPr="00E36E57">
        <w:rPr>
          <w:rFonts w:ascii="Times New Roman" w:hAnsi="Times New Roman" w:cs="Times New Roman"/>
          <w:bCs/>
          <w:iCs/>
          <w:color w:val="000000" w:themeColor="text1"/>
          <w:sz w:val="28"/>
          <w:szCs w:val="28"/>
          <w:lang w:val="vi-VN"/>
        </w:rPr>
        <w:lastRenderedPageBreak/>
        <w:t>nguồn nhân lực. Đây là điều kiện tiên quyết để chuyển đổi mô hình phát triển kinh tế biển từ chiều rộng sang chiều sâu, từ khai thác tài nguyên sang phát triển dựa trên tri thức, công nghệ và quản trị hiện đại, bảo đảm hài hòa giữa tăng trưởng kinh tế, bảo vệ môi trường, quốc phòng, an ninh và thực hiện các cam kết quốc tế của Việt Nam.</w:t>
      </w:r>
    </w:p>
    <w:p w14:paraId="06DCB4A7" w14:textId="77777777" w:rsidR="000335C6" w:rsidRPr="00E36E57" w:rsidRDefault="000335C6" w:rsidP="00E36E57">
      <w:pPr>
        <w:spacing w:before="120" w:after="120" w:line="340" w:lineRule="exact"/>
        <w:ind w:firstLine="720"/>
        <w:jc w:val="both"/>
        <w:rPr>
          <w:rFonts w:ascii="Times New Roman" w:hAnsi="Times New Roman" w:cs="Times New Roman"/>
          <w:b/>
          <w:i/>
          <w:color w:val="000000" w:themeColor="text1"/>
          <w:sz w:val="28"/>
          <w:szCs w:val="28"/>
          <w:lang w:val="vi-VN"/>
        </w:rPr>
      </w:pPr>
      <w:r w:rsidRPr="00E36E57">
        <w:rPr>
          <w:rFonts w:ascii="Times New Roman" w:hAnsi="Times New Roman" w:cs="Times New Roman"/>
          <w:b/>
          <w:i/>
          <w:color w:val="000000" w:themeColor="text1"/>
          <w:sz w:val="28"/>
          <w:szCs w:val="28"/>
          <w:lang w:val="vi-VN"/>
        </w:rPr>
        <w:t xml:space="preserve">4.2. Vấn đề về quản lý, sử dụng không gian biển </w:t>
      </w:r>
    </w:p>
    <w:p w14:paraId="2EAE59F9" w14:textId="1D13D900" w:rsidR="00924ABB" w:rsidRPr="00E36E57" w:rsidRDefault="000335C6" w:rsidP="00E36E57">
      <w:pPr>
        <w:spacing w:before="120" w:after="120" w:line="340" w:lineRule="exact"/>
        <w:ind w:firstLine="720"/>
        <w:jc w:val="both"/>
        <w:rPr>
          <w:rFonts w:ascii="Times New Roman" w:hAnsi="Times New Roman" w:cs="Times New Roman"/>
          <w:bCs/>
          <w:color w:val="000000" w:themeColor="text1"/>
          <w:sz w:val="28"/>
          <w:szCs w:val="28"/>
          <w:lang w:val="vi-VN"/>
        </w:rPr>
      </w:pPr>
      <w:r w:rsidRPr="00E36E57">
        <w:rPr>
          <w:rFonts w:ascii="Times New Roman" w:hAnsi="Times New Roman" w:cs="Times New Roman"/>
          <w:bCs/>
          <w:color w:val="000000" w:themeColor="text1"/>
          <w:sz w:val="28"/>
          <w:szCs w:val="28"/>
          <w:lang w:val="vi-VN"/>
        </w:rPr>
        <w:t>Các vùng biển Việt Nam có diện tích rộng gấp hơn 3 lần diện tích đất liền. Với sự phát triển nhanh chóng của khoa học, công nghệ, cùng với sự cạn kiệt tài nguyên trên đất liền và nhu cầu khai thác, sử dụng khu vực biển gia tăng rất nhanh chóng với nhiều mục đích sử dụng khác nhau. Để quản lý hoạt động khai thác, sử dụng không gian biển hiệu quả hơn, Quốc hội đã ban hành Luật Biển Việt Nam năm 2012, Chính phủ đã ban hành Nghị định số</w:t>
      </w:r>
      <w:r w:rsidR="001D6F52" w:rsidRPr="00E36E57">
        <w:rPr>
          <w:rFonts w:ascii="Times New Roman" w:hAnsi="Times New Roman" w:cs="Times New Roman"/>
          <w:bCs/>
          <w:color w:val="000000" w:themeColor="text1"/>
          <w:sz w:val="28"/>
          <w:szCs w:val="28"/>
          <w:lang w:val="vi-VN"/>
        </w:rPr>
        <w:t xml:space="preserve"> 51/2014/NĐ-CP ngày 21/5</w:t>
      </w:r>
      <w:r w:rsidRPr="00E36E57">
        <w:rPr>
          <w:rFonts w:ascii="Times New Roman" w:hAnsi="Times New Roman" w:cs="Times New Roman"/>
          <w:bCs/>
          <w:color w:val="000000" w:themeColor="text1"/>
          <w:sz w:val="28"/>
          <w:szCs w:val="28"/>
          <w:lang w:val="vi-VN"/>
        </w:rPr>
        <w:t>/2014 quy định việc giao các khu vực biển nhất định cho tổ chức, cá nhân khai thác, sử dụng tài nguyên biển và đã được thay thế bởi Nghị định số 11/2021/NĐ-CP ngày 10/02/2021</w:t>
      </w:r>
      <w:r w:rsidR="00110F78" w:rsidRPr="00E36E57">
        <w:rPr>
          <w:rFonts w:ascii="Times New Roman" w:hAnsi="Times New Roman" w:cs="Times New Roman"/>
          <w:bCs/>
          <w:color w:val="000000" w:themeColor="text1"/>
          <w:sz w:val="28"/>
          <w:szCs w:val="28"/>
          <w:lang w:val="vi-VN"/>
        </w:rPr>
        <w:t>, được sửa đổi, bổ sung bởi Nghị định số 65/2025/NĐ-CP và Nghị định số 44/2026/NĐ-CP</w:t>
      </w:r>
      <w:r w:rsidRPr="00E36E57">
        <w:rPr>
          <w:rFonts w:ascii="Times New Roman" w:hAnsi="Times New Roman" w:cs="Times New Roman"/>
          <w:bCs/>
          <w:color w:val="000000" w:themeColor="text1"/>
          <w:sz w:val="28"/>
          <w:szCs w:val="28"/>
          <w:lang w:val="vi-VN"/>
        </w:rPr>
        <w:t>. Đến nay, công tác giao khu vực biển đã và đang được triển khai trên thực tiễn, từng bước trở thành công cụ quan trọng trong phân bổ, quản lý việc sử dụng không gian biển.</w:t>
      </w:r>
      <w:r w:rsidR="00924ABB" w:rsidRPr="00E36E57">
        <w:rPr>
          <w:rStyle w:val="FootnoteReference"/>
          <w:rFonts w:ascii="Times New Roman" w:hAnsi="Times New Roman" w:cs="Times New Roman"/>
          <w:bCs/>
          <w:color w:val="000000" w:themeColor="text1"/>
          <w:sz w:val="28"/>
          <w:szCs w:val="28"/>
          <w:lang w:val="vi-VN"/>
        </w:rPr>
        <w:footnoteReference w:id="74"/>
      </w:r>
      <w:r w:rsidRPr="00E36E57">
        <w:rPr>
          <w:rFonts w:ascii="Times New Roman" w:hAnsi="Times New Roman" w:cs="Times New Roman"/>
          <w:bCs/>
          <w:color w:val="000000" w:themeColor="text1"/>
          <w:sz w:val="28"/>
          <w:szCs w:val="28"/>
          <w:lang w:val="vi-VN"/>
        </w:rPr>
        <w:t xml:space="preserve"> </w:t>
      </w:r>
    </w:p>
    <w:p w14:paraId="5C0B0F15" w14:textId="71BE8237" w:rsidR="000335C6" w:rsidRPr="00E36E57" w:rsidRDefault="000335C6" w:rsidP="00E36E57">
      <w:pPr>
        <w:spacing w:before="120" w:after="120" w:line="340" w:lineRule="exact"/>
        <w:ind w:firstLine="720"/>
        <w:jc w:val="both"/>
        <w:rPr>
          <w:rFonts w:ascii="Times New Roman" w:hAnsi="Times New Roman" w:cs="Times New Roman"/>
          <w:bCs/>
          <w:color w:val="000000" w:themeColor="text1"/>
          <w:sz w:val="28"/>
          <w:szCs w:val="28"/>
          <w:lang w:val="vi-VN"/>
        </w:rPr>
      </w:pPr>
      <w:r w:rsidRPr="00E36E57">
        <w:rPr>
          <w:rFonts w:ascii="Times New Roman" w:hAnsi="Times New Roman" w:cs="Times New Roman"/>
          <w:bCs/>
          <w:color w:val="000000" w:themeColor="text1"/>
          <w:sz w:val="28"/>
          <w:szCs w:val="28"/>
          <w:lang w:val="vi-VN"/>
        </w:rPr>
        <w:t>Các tổ chức, cá nhân được giao khu vực biển đã triển khai dự án đầu tư trên biển, thực hiện nghĩa vụ tài chính theo quyết định giao, góp phần khẳng định chủ trương đúng đắn của Đảng và Nhà nước về quản lý, khai thác, sử dụng bền vững tài nguyên, môi trường biển và hải đảo, thúc đẩy phát triển kinh tế – xã hội, bảo đảm quốc phòng, an ninh trên các vùng biển Việt Nam.</w:t>
      </w:r>
    </w:p>
    <w:p w14:paraId="2F4E7D1C" w14:textId="77777777" w:rsidR="000335C6" w:rsidRPr="00E36E57" w:rsidRDefault="000335C6" w:rsidP="00E36E57">
      <w:pPr>
        <w:spacing w:before="120" w:after="120" w:line="340" w:lineRule="exact"/>
        <w:ind w:firstLine="720"/>
        <w:jc w:val="both"/>
        <w:rPr>
          <w:rFonts w:ascii="Times New Roman" w:hAnsi="Times New Roman" w:cs="Times New Roman"/>
          <w:bCs/>
          <w:color w:val="000000" w:themeColor="text1"/>
          <w:sz w:val="28"/>
          <w:szCs w:val="28"/>
          <w:lang w:val="vi-VN"/>
        </w:rPr>
      </w:pPr>
      <w:r w:rsidRPr="00E36E57">
        <w:rPr>
          <w:rFonts w:ascii="Times New Roman" w:hAnsi="Times New Roman" w:cs="Times New Roman"/>
          <w:bCs/>
          <w:color w:val="000000" w:themeColor="text1"/>
          <w:sz w:val="28"/>
          <w:szCs w:val="28"/>
          <w:lang w:val="vi-VN"/>
        </w:rPr>
        <w:t xml:space="preserve">Tuy nhiên, trong bối cảnh mới, khi các ngành, lĩnh vực sử dụng không gian biển dài hạn, quy mô lớn và đa mục tiêu như điện gió ngoài khơi, nuôi biển công nghiệp, hạ tầng logistics biển, du lịch biển chất lượng cao, bảo tồn biển gắn với sinh kế cộng đồng phát triển mạnh mẽ, áp lực chồng lấn không gian, xung đột lợi ích giữa các ngành, các chủ thể sử dụng biển ngày càng gia tăng. Kinh nghiệm quốc tế cho thấy nhiều quốc gia đã chuyển từ mô hình quản lý biển theo ngành sang mô hình quản lý tổng hợp không gian biển, gắn chặt việc giao, phân bổ quyền sử dụng không gian biển với quy hoạch không gian biển; thiết lập cơ chế xử lý xung đột, chồng lấn; áp dụng công cụ kinh tế như đấu giá quyền sử dụng biển, thu tiền sử dụng biển theo giá trị thị trường; xây dựng hệ thống đăng ký, số hóa và cấp giấy chứng nhận quyền sử dụng khu vực biển; kiểm soát toàn bộ vòng đời dự án, công trình trên biển. Đây là xu thế tất yếu nhằm tối ưu hóa việc sử dụng không </w:t>
      </w:r>
      <w:r w:rsidRPr="00E36E57">
        <w:rPr>
          <w:rFonts w:ascii="Times New Roman" w:hAnsi="Times New Roman" w:cs="Times New Roman"/>
          <w:bCs/>
          <w:color w:val="000000" w:themeColor="text1"/>
          <w:sz w:val="28"/>
          <w:szCs w:val="28"/>
          <w:lang w:val="vi-VN"/>
        </w:rPr>
        <w:lastRenderedPageBreak/>
        <w:t>gian biển, nâng cao hiệu quả đầu tư, giảm thiểu xung đột và bảo đảm phát triển kinh tế biển xanh, bền vững.</w:t>
      </w:r>
    </w:p>
    <w:p w14:paraId="712264E6" w14:textId="77777777" w:rsidR="000335C6" w:rsidRPr="00E36E57" w:rsidRDefault="000335C6" w:rsidP="00E36E57">
      <w:pPr>
        <w:spacing w:before="120" w:after="120" w:line="340" w:lineRule="exact"/>
        <w:ind w:firstLine="720"/>
        <w:jc w:val="both"/>
        <w:rPr>
          <w:rFonts w:ascii="Times New Roman" w:hAnsi="Times New Roman" w:cs="Times New Roman"/>
          <w:bCs/>
          <w:color w:val="000000" w:themeColor="text1"/>
          <w:sz w:val="28"/>
          <w:szCs w:val="28"/>
          <w:lang w:val="vi-VN"/>
        </w:rPr>
      </w:pPr>
      <w:r w:rsidRPr="00E36E57">
        <w:rPr>
          <w:rFonts w:ascii="Times New Roman" w:hAnsi="Times New Roman" w:cs="Times New Roman"/>
          <w:bCs/>
          <w:color w:val="000000" w:themeColor="text1"/>
          <w:sz w:val="28"/>
          <w:szCs w:val="28"/>
          <w:lang w:val="vi-VN"/>
        </w:rPr>
        <w:t>Trong khi đó, tại khoản 2 Điều 45 Luật Biển Việt Nam mới chỉ quy định mang tính nguyên tắc rằng việc giao các khu vực biển nhất định cho tổ chức, cá nhân khai thác, sử dụng tài nguyên biển được thực hiện theo quy định của Chính phủ, mà chưa thiết lập một chế định pháp lý đầy đủ ở cấp luật. Luật chưa quy định cụ thể về hệ thống quyền và nghĩa vụ của tổ chức, cá nhân được giao khu vực biển; chưa quy định rõ về tiền sử dụng khu vực biển, nguyên tắc miễn, giảm; chưa có cơ sở luật định cho các quyền năng pháp lý như chuyển nhượng, thế chấp, góp vốn, cho thuê, thừa kế quyền sử dụng khu vực biển; chưa quy định về chuyển mục đích sử dụng khu vực biển; chưa có cơ chế đấu giá quyền sử dụng khu vực biển; cũng như chưa xác lập các hành vi bị nghiêm cấm trong khai thác, sử dụng không gian biển. Khoảng trống này dẫn đến việc các quy định chi tiết phải dựa chủ yếu vào văn bản dưới luật, làm giảm tính ổn định, minh bạch của các quy định.</w:t>
      </w:r>
    </w:p>
    <w:p w14:paraId="4F85C191" w14:textId="77777777" w:rsidR="000335C6" w:rsidRPr="00E36E57" w:rsidRDefault="000335C6" w:rsidP="00E36E57">
      <w:pPr>
        <w:spacing w:before="120" w:after="120" w:line="340" w:lineRule="exact"/>
        <w:ind w:firstLine="720"/>
        <w:jc w:val="both"/>
        <w:rPr>
          <w:rFonts w:ascii="Times New Roman" w:hAnsi="Times New Roman" w:cs="Times New Roman"/>
          <w:bCs/>
          <w:color w:val="000000" w:themeColor="text1"/>
          <w:sz w:val="28"/>
          <w:szCs w:val="28"/>
          <w:lang w:val="vi-VN"/>
        </w:rPr>
      </w:pPr>
      <w:r w:rsidRPr="00E36E57">
        <w:rPr>
          <w:rFonts w:ascii="Times New Roman" w:hAnsi="Times New Roman" w:cs="Times New Roman"/>
          <w:bCs/>
          <w:color w:val="000000" w:themeColor="text1"/>
          <w:sz w:val="28"/>
          <w:szCs w:val="28"/>
          <w:lang w:val="vi-VN"/>
        </w:rPr>
        <w:t>Bên cạnh đó, cơ chế tài chính trong sử dụng khu vực biển hiện nay còn nặng tính hành chính, áp dụng khung giá tương đối thống nhất trên phạm vi cả nước, chưa phản ánh đầy đủ sự khác biệt về vị trí địa lý, tiềm năng phát triển, lợi thế kinh tế – sinh thái của từng vùng biển, từng địa phương có biển. Trong điều kiện cạnh tranh thu hút đầu tư và phát triển kinh tế biển hiện nay, cần nghiên cứu, xem xét cơ chế xác định mức thu tiền sử dụng khu vực biển linh hoạt hơn, có phân cấp phù hợp cho địa phương gắn với nguyên tắc quản lý thống nhất của Trung ương, đồng thời nghiên cứu cơ sở pháp lý để áp dụng cơ chế đấu giá quyền sử dụng khu vực biển đối với những khu vực có giá trị thương mại cao, bảo đảm phân bổ nguồn lực biển theo cơ chế thị trường có sự điều tiết của Nhà nước.</w:t>
      </w:r>
    </w:p>
    <w:p w14:paraId="595FB4CF" w14:textId="77777777" w:rsidR="000335C6" w:rsidRPr="00E36E57" w:rsidRDefault="000335C6" w:rsidP="00E36E57">
      <w:pPr>
        <w:spacing w:before="120" w:after="120" w:line="340" w:lineRule="exact"/>
        <w:ind w:firstLine="720"/>
        <w:jc w:val="both"/>
        <w:rPr>
          <w:rFonts w:ascii="Times New Roman" w:hAnsi="Times New Roman" w:cs="Times New Roman"/>
          <w:bCs/>
          <w:color w:val="000000" w:themeColor="text1"/>
          <w:sz w:val="28"/>
          <w:szCs w:val="28"/>
          <w:lang w:val="vi-VN"/>
        </w:rPr>
      </w:pPr>
      <w:r w:rsidRPr="00E36E57">
        <w:rPr>
          <w:rFonts w:ascii="Times New Roman" w:hAnsi="Times New Roman" w:cs="Times New Roman"/>
          <w:bCs/>
          <w:color w:val="000000" w:themeColor="text1"/>
          <w:sz w:val="28"/>
          <w:szCs w:val="28"/>
          <w:lang w:val="vi-VN"/>
        </w:rPr>
        <w:t>Việc tổ chức thực hiện Quy hoạch không gian biển quốc gia cũng đặt ra yêu cầu phải bổ sung quy định ở cấp luật làm căn cứ ban hành tiêu chí, quy chế xử lý xung đột, chồng lấn, mâu thuẫn trong khai thác, sử dụng không gian biển; phân vùng sử dụng không gian biển ở cấp địa phương; quy định nguyên tắc phân định ranh giới quản lý hành chính trên biển nhằm bảo đảm sự rõ ràng, ổn định và thống nhất giữa Trung ương và địa phương. Nếu không có cơ sở pháp lý đầy đủ ở cấp luật, việc điều phối liên ngành, liên vùng trên biển sẽ tiếp tục gặp khó khăn, tiềm ẩn nguy cơ phát sinh tranh chấp, khiếu kiện và lãng phí nguồn lực.</w:t>
      </w:r>
    </w:p>
    <w:p w14:paraId="47A860EF" w14:textId="77777777" w:rsidR="000335C6" w:rsidRPr="00E36E57" w:rsidRDefault="000335C6" w:rsidP="00E36E57">
      <w:pPr>
        <w:spacing w:before="120" w:after="120" w:line="340" w:lineRule="exact"/>
        <w:ind w:firstLine="720"/>
        <w:jc w:val="both"/>
        <w:rPr>
          <w:rFonts w:ascii="Times New Roman" w:hAnsi="Times New Roman" w:cs="Times New Roman"/>
          <w:bCs/>
          <w:color w:val="000000" w:themeColor="text1"/>
          <w:sz w:val="28"/>
          <w:szCs w:val="28"/>
          <w:lang w:val="vi-VN"/>
        </w:rPr>
      </w:pPr>
      <w:r w:rsidRPr="00E36E57">
        <w:rPr>
          <w:rFonts w:ascii="Times New Roman" w:hAnsi="Times New Roman" w:cs="Times New Roman"/>
          <w:bCs/>
          <w:color w:val="000000" w:themeColor="text1"/>
          <w:sz w:val="28"/>
          <w:szCs w:val="28"/>
          <w:lang w:val="vi-VN"/>
        </w:rPr>
        <w:t>Ngoài ra, theo tinh thần Hiến pháp năm 2013, các quyền và nghĩa vụ cơ bản của tổ chức, cá nhân trong việc sử dụng tài nguyên, cũng như các hạn chế quyền và các hành vi bị cấm, phải được quy định trong văn bản luật. Tuy nhiên, các nguyên tắc sử dụng không gian biển, hệ thống quyền và nghĩa vụ của tổ chức, cá nhân được giao khu vực biển hiện chưa được luật hóa đầy đủ trong Luật Biển Việt Nam. Đây là khoảng trống pháp lý lớn, ảnh hưởng trực tiếp đến hiệu lực quản lý nhà nước, quyền và lợi ích hợp pháp của nhà đầu tư, cũng như mục tiêu sử dụng bền vững tài nguyên biển.</w:t>
      </w:r>
    </w:p>
    <w:p w14:paraId="219B94B5" w14:textId="40E363F2" w:rsidR="000335C6" w:rsidRPr="00E36E57" w:rsidRDefault="000335C6" w:rsidP="00E36E57">
      <w:pPr>
        <w:spacing w:before="120" w:after="120" w:line="340" w:lineRule="exact"/>
        <w:ind w:firstLine="720"/>
        <w:jc w:val="both"/>
        <w:rPr>
          <w:rFonts w:ascii="Times New Roman" w:hAnsi="Times New Roman" w:cs="Times New Roman"/>
          <w:bCs/>
          <w:color w:val="000000" w:themeColor="text1"/>
          <w:sz w:val="28"/>
          <w:szCs w:val="28"/>
          <w:lang w:val="vi-VN"/>
        </w:rPr>
      </w:pPr>
      <w:r w:rsidRPr="00E36E57">
        <w:rPr>
          <w:rFonts w:ascii="Times New Roman" w:hAnsi="Times New Roman" w:cs="Times New Roman"/>
          <w:bCs/>
          <w:color w:val="000000" w:themeColor="text1"/>
          <w:sz w:val="28"/>
          <w:szCs w:val="28"/>
          <w:lang w:val="vi-VN"/>
        </w:rPr>
        <w:lastRenderedPageBreak/>
        <w:t xml:space="preserve">Từ những phân tích trên cho thấy, việc nghiên cứu, bổ sung và hoàn thiện quy định về quản lý, sử dụng không gian biển trong </w:t>
      </w:r>
      <w:r w:rsidR="00CC01C2" w:rsidRPr="00E36E57">
        <w:rPr>
          <w:rFonts w:ascii="Times New Roman" w:hAnsi="Times New Roman" w:cs="Times New Roman"/>
          <w:color w:val="000000" w:themeColor="text1"/>
          <w:sz w:val="28"/>
          <w:szCs w:val="28"/>
          <w:shd w:val="clear" w:color="auto" w:fill="FFFFFF"/>
          <w:lang w:val="vi-VN"/>
        </w:rPr>
        <w:t xml:space="preserve">Luật TNMTBHĐ </w:t>
      </w:r>
      <w:r w:rsidRPr="00E36E57">
        <w:rPr>
          <w:rFonts w:ascii="Times New Roman" w:hAnsi="Times New Roman" w:cs="Times New Roman"/>
          <w:bCs/>
          <w:color w:val="000000" w:themeColor="text1"/>
          <w:sz w:val="28"/>
          <w:szCs w:val="28"/>
          <w:lang w:val="vi-VN"/>
        </w:rPr>
        <w:t>là yêu cầu cấp thiết, nhằm hình thành khuôn khổ pháp lý thống nhất, ổn định và hiện đại cho phân bổ, kiểm soát và điều tiết việc sử dụng không gian biển; bảo đảm khai thác, sử dụng tiết kiệm, hiệu quả gắn với bảo vệ môi trường và hệ sinh thái biển; tạo nền tảng pháp lý vững chắc cho phát triển bền vững kinh tế biển, bảo đảm quốc phòng, an ninh và thực hiện đầy đủ các cam kết quốc tế của Việt Nam.</w:t>
      </w:r>
    </w:p>
    <w:p w14:paraId="68A49C19" w14:textId="77777777" w:rsidR="000335C6" w:rsidRPr="00E36E57" w:rsidRDefault="000335C6" w:rsidP="00E36E57">
      <w:pPr>
        <w:spacing w:before="120" w:after="120" w:line="340" w:lineRule="exact"/>
        <w:ind w:firstLine="720"/>
        <w:jc w:val="both"/>
        <w:rPr>
          <w:rFonts w:ascii="Times New Roman" w:hAnsi="Times New Roman" w:cs="Times New Roman"/>
          <w:b/>
          <w:i/>
          <w:color w:val="000000" w:themeColor="text1"/>
          <w:sz w:val="28"/>
          <w:szCs w:val="28"/>
          <w:lang w:val="vi-VN"/>
        </w:rPr>
      </w:pPr>
      <w:r w:rsidRPr="00E36E57">
        <w:rPr>
          <w:rFonts w:ascii="Times New Roman" w:hAnsi="Times New Roman" w:cs="Times New Roman"/>
          <w:b/>
          <w:i/>
          <w:color w:val="000000" w:themeColor="text1"/>
          <w:sz w:val="28"/>
          <w:szCs w:val="28"/>
          <w:lang w:val="vi-VN"/>
        </w:rPr>
        <w:t>4.3. Quy định về phát triển công nghệ, đổi mới sáng tạo; chuyển đổi số trong quản lý tài nguyên, bảo vệ môi trường biển và hải đảo</w:t>
      </w:r>
    </w:p>
    <w:p w14:paraId="0E055BB4" w14:textId="0DC6615C" w:rsidR="000335C6" w:rsidRPr="00E36E57" w:rsidRDefault="000335C6" w:rsidP="00E36E57">
      <w:pPr>
        <w:spacing w:before="120" w:after="120" w:line="340" w:lineRule="exact"/>
        <w:ind w:firstLine="720"/>
        <w:jc w:val="both"/>
        <w:rPr>
          <w:rFonts w:ascii="Times New Roman" w:hAnsi="Times New Roman" w:cs="Times New Roman"/>
          <w:bCs/>
          <w:iCs/>
          <w:color w:val="000000" w:themeColor="text1"/>
          <w:sz w:val="28"/>
          <w:szCs w:val="28"/>
          <w:lang w:val="vi-VN"/>
        </w:rPr>
      </w:pPr>
      <w:r w:rsidRPr="00E36E57">
        <w:rPr>
          <w:rFonts w:ascii="Times New Roman" w:hAnsi="Times New Roman" w:cs="Times New Roman"/>
          <w:bCs/>
          <w:iCs/>
          <w:color w:val="000000" w:themeColor="text1"/>
          <w:sz w:val="28"/>
          <w:szCs w:val="28"/>
          <w:lang w:val="vi-VN"/>
        </w:rPr>
        <w:t xml:space="preserve">Trong những năm gần đây, phát triển khoa học, công nghệ, đổi mới sáng tạo và chuyển đổi số đã được Đảng và Nhà nước xác định là đột phá chiến lược, là động lực then chốt để chuyển đổi mô hình tăng trưởng và mô hình quản trị quốc gia theo hướng dựa trên tri thức, công nghệ và dữ liệu. Nghị quyết số 57-NQ/TW của Bộ Chính trị đã nhấn mạnh yêu cầu thể chế hóa đầy đủ, kịp thời các chủ trương lớn về khoa học, công nghệ và chuyển đổi số trong từng ngành, lĩnh vực trọng điểm của quốc gia. Biển và hải đảo là không gian phát triển chiến lược, có vai trò đặc biệt quan trọng đối với phát triển kinh tế – xã hội, bảo đảm quốc phòng, an ninh và hội nhập quốc tế; do đó, việc cụ thể hóa tinh thần Nghị quyết trong </w:t>
      </w:r>
      <w:r w:rsidR="00CC01C2" w:rsidRPr="00E36E57">
        <w:rPr>
          <w:rFonts w:ascii="Times New Roman" w:hAnsi="Times New Roman" w:cs="Times New Roman"/>
          <w:color w:val="000000" w:themeColor="text1"/>
          <w:sz w:val="28"/>
          <w:szCs w:val="28"/>
          <w:shd w:val="clear" w:color="auto" w:fill="FFFFFF"/>
          <w:lang w:val="vi-VN"/>
        </w:rPr>
        <w:t>Luật TNMTBHĐ</w:t>
      </w:r>
      <w:r w:rsidRPr="00E36E57">
        <w:rPr>
          <w:rFonts w:ascii="Times New Roman" w:hAnsi="Times New Roman" w:cs="Times New Roman"/>
          <w:bCs/>
          <w:iCs/>
          <w:color w:val="000000" w:themeColor="text1"/>
          <w:sz w:val="28"/>
          <w:szCs w:val="28"/>
          <w:lang w:val="vi-VN"/>
        </w:rPr>
        <w:t xml:space="preserve"> là yêu cầu chính trị – pháp lý tất yếu, nhằm chuyển hóa chủ trương của Đảng thành cơ sở pháp lý trực tiếp, có hiệu lực thi hành trong lĩnh vực biển.</w:t>
      </w:r>
    </w:p>
    <w:p w14:paraId="7E9BBC16" w14:textId="77777777" w:rsidR="000335C6" w:rsidRPr="00E36E57" w:rsidRDefault="000335C6" w:rsidP="00E36E57">
      <w:pPr>
        <w:spacing w:before="120" w:after="120" w:line="340" w:lineRule="exact"/>
        <w:ind w:firstLine="720"/>
        <w:jc w:val="both"/>
        <w:rPr>
          <w:rFonts w:ascii="Times New Roman" w:hAnsi="Times New Roman" w:cs="Times New Roman"/>
          <w:bCs/>
          <w:iCs/>
          <w:color w:val="000000" w:themeColor="text1"/>
          <w:sz w:val="28"/>
          <w:szCs w:val="28"/>
          <w:lang w:val="vi-VN"/>
        </w:rPr>
      </w:pPr>
      <w:r w:rsidRPr="00E36E57">
        <w:rPr>
          <w:rFonts w:ascii="Times New Roman" w:hAnsi="Times New Roman" w:cs="Times New Roman"/>
          <w:bCs/>
          <w:iCs/>
          <w:color w:val="000000" w:themeColor="text1"/>
          <w:sz w:val="28"/>
          <w:szCs w:val="28"/>
          <w:lang w:val="vi-VN"/>
        </w:rPr>
        <w:t>Thực tiễn phát triển kinh tế biển và quản lý tài nguyên, môi trường biển thời gian qua cho thấy yêu cầu quản trị biển ngày càng phức tạp và đòi hỏi trình độ cao. Hoạt động khai thác, sử dụng tài nguyên biển gia tăng cả về quy mô và cường độ; không gian biển ngày càng có sự tham gia của nhiều ngành, lĩnh vực; tình trạng ô nhiễm, suy thoái hệ sinh thái biển tại một số khu vực còn diễn biến nghiêm trọng; tác động của biến đổi khí hậu, nước biển dâng và các hiện tượng thời tiết cực đoan ngày càng rõ nét. Trong bối cảnh đó, phương thức quản lý truyền thống dựa chủ yếu vào các biện pháp hành chính đơn ngành và xử lý hậu kiểm không còn đáp ứng yêu cầu thực tiễn. Quản lý tổng hợp tài nguyên, bảo vệ môi trường biển và hải đảo đòi hỏi phải dựa trên nền tảng khoa học, công nghệ hiện đại, hệ thống quan trắc – giám sát đồng bộ, công nghệ dự báo – cảnh báo sớm, các mô hình phân tích tích hợp và hạ tầng dữ liệu số thống nhất phục vụ ra quyết định kịp thời, chính xác và minh bạch.</w:t>
      </w:r>
    </w:p>
    <w:p w14:paraId="378BA4EF" w14:textId="7AA0F15D" w:rsidR="000335C6" w:rsidRPr="00E36E57" w:rsidRDefault="001D6F52" w:rsidP="00E36E57">
      <w:pPr>
        <w:spacing w:before="120" w:after="120" w:line="340" w:lineRule="exact"/>
        <w:ind w:firstLine="720"/>
        <w:jc w:val="both"/>
        <w:rPr>
          <w:rFonts w:ascii="Times New Roman" w:hAnsi="Times New Roman" w:cs="Times New Roman"/>
          <w:bCs/>
          <w:iCs/>
          <w:color w:val="000000" w:themeColor="text1"/>
          <w:sz w:val="28"/>
          <w:szCs w:val="28"/>
          <w:lang w:val="vi-VN"/>
        </w:rPr>
      </w:pPr>
      <w:r w:rsidRPr="00E36E57">
        <w:rPr>
          <w:rFonts w:ascii="Times New Roman" w:hAnsi="Times New Roman" w:cs="Times New Roman"/>
          <w:bCs/>
          <w:iCs/>
          <w:color w:val="000000" w:themeColor="text1"/>
          <w:sz w:val="28"/>
          <w:szCs w:val="28"/>
          <w:lang w:val="vi-VN"/>
        </w:rPr>
        <w:t xml:space="preserve">Luật TNMTBHĐ </w:t>
      </w:r>
      <w:r w:rsidR="000335C6" w:rsidRPr="00E36E57">
        <w:rPr>
          <w:rFonts w:ascii="Times New Roman" w:hAnsi="Times New Roman" w:cs="Times New Roman"/>
          <w:bCs/>
          <w:iCs/>
          <w:color w:val="000000" w:themeColor="text1"/>
          <w:sz w:val="28"/>
          <w:szCs w:val="28"/>
          <w:lang w:val="vi-VN"/>
        </w:rPr>
        <w:t xml:space="preserve">đã thiết lập khuôn khổ pháp lý thống nhất cho quản lý tổng hợp tài nguyên và bảo vệ môi trường biển. Tuy nhiên, sau gần 10 năm thi hành, trước sự phát triển nhanh của khoa học, công nghệ và chuyển đổi số, các quy định hiện hành đã bộc lộ những hạn chế nhất định. Nội dung liên quan đến nghiên cứu khoa học, phát triển và ứng dụng công nghệ trong Luật mới dừng ở mức nguyên tắc, còn phân tán, chưa hình thành một chế định pháp lý đầy đủ, có tính hệ thống và chuyên ngành về phát triển công nghệ, đổi mới sáng tạo và chuyển đổi số trong lĩnh vực biển và hải đảo. Điều này dẫn đến thiếu cơ sở pháp </w:t>
      </w:r>
      <w:r w:rsidR="000335C6" w:rsidRPr="00E36E57">
        <w:rPr>
          <w:rFonts w:ascii="Times New Roman" w:hAnsi="Times New Roman" w:cs="Times New Roman"/>
          <w:bCs/>
          <w:iCs/>
          <w:color w:val="000000" w:themeColor="text1"/>
          <w:sz w:val="28"/>
          <w:szCs w:val="28"/>
          <w:lang w:val="vi-VN"/>
        </w:rPr>
        <w:lastRenderedPageBreak/>
        <w:t>lý trực tiếp để tổ chức triển khai đồng bộ, lâu dài và có trọng tâm các nhiệm vụ khoa học – công nghệ phục vụ quản lý biển.</w:t>
      </w:r>
    </w:p>
    <w:p w14:paraId="034331EE" w14:textId="77777777" w:rsidR="000335C6" w:rsidRPr="00E36E57" w:rsidRDefault="000335C6" w:rsidP="00E36E57">
      <w:pPr>
        <w:spacing w:before="120" w:after="120" w:line="340" w:lineRule="exact"/>
        <w:ind w:firstLine="720"/>
        <w:jc w:val="both"/>
        <w:rPr>
          <w:rFonts w:ascii="Times New Roman" w:hAnsi="Times New Roman" w:cs="Times New Roman"/>
          <w:bCs/>
          <w:iCs/>
          <w:color w:val="000000" w:themeColor="text1"/>
          <w:sz w:val="28"/>
          <w:szCs w:val="28"/>
          <w:lang w:val="vi-VN"/>
        </w:rPr>
      </w:pPr>
      <w:r w:rsidRPr="00E36E57">
        <w:rPr>
          <w:rFonts w:ascii="Times New Roman" w:hAnsi="Times New Roman" w:cs="Times New Roman"/>
          <w:bCs/>
          <w:iCs/>
          <w:color w:val="000000" w:themeColor="text1"/>
          <w:sz w:val="28"/>
          <w:szCs w:val="28"/>
          <w:lang w:val="vi-VN"/>
        </w:rPr>
        <w:t>Thực tiễn cho thấy vai trò ngày càng quyết định của khoa học, công nghệ và chuyển đổi số trong điều tra cơ bản biển sâu; quan trắc, giám sát và kiểm soát ô nhiễm; dự báo rủi ro môi trường; quản lý không gian biển; phục hồi hệ sinh thái; cũng như phát triển các ngành kinh tế biển mới như năng lượng tái tạo ngoài khơi, nuôi biển công nghệ cao, logistics biển và du lịch biển thông minh. Tuy nhiên, hiện chưa có quy định chuyên ngành định hướng ưu tiên phát triển và ứng dụng các công nghệ đặc thù của lĩnh vực biển; chưa thiết lập khung pháp lý đầy đủ về dữ liệu biển, nền tảng số và hệ thống thông tin tích hợp phục vụ quản lý tổng hợp, liên ngành, đa mục tiêu; chưa hình thành cơ chế pháp lý đủ rõ để số hóa đồng bộ hồ sơ, quy trình nghiệp vụ, tích hợp và chia sẻ dữ liệu, phát triển dịch vụ công trực tuyến trong lĩnh vực biển. Việc ứng dụng công nghệ số vì vậy còn mang tính cục bộ, thiếu kết nối và chưa tạo được hệ sinh thái số phục vụ quản trị biển hiện đại.</w:t>
      </w:r>
    </w:p>
    <w:p w14:paraId="43DF276A" w14:textId="77777777" w:rsidR="000335C6" w:rsidRPr="00E36E57" w:rsidRDefault="000335C6" w:rsidP="00E36E57">
      <w:pPr>
        <w:spacing w:before="120" w:after="120" w:line="340" w:lineRule="exact"/>
        <w:ind w:firstLine="720"/>
        <w:jc w:val="both"/>
        <w:rPr>
          <w:rFonts w:ascii="Times New Roman" w:hAnsi="Times New Roman" w:cs="Times New Roman"/>
          <w:bCs/>
          <w:iCs/>
          <w:color w:val="000000" w:themeColor="text1"/>
          <w:sz w:val="28"/>
          <w:szCs w:val="28"/>
          <w:lang w:val="vi-VN"/>
        </w:rPr>
      </w:pPr>
      <w:r w:rsidRPr="00E36E57">
        <w:rPr>
          <w:rFonts w:ascii="Times New Roman" w:hAnsi="Times New Roman" w:cs="Times New Roman"/>
          <w:bCs/>
          <w:iCs/>
          <w:color w:val="000000" w:themeColor="text1"/>
          <w:sz w:val="28"/>
          <w:szCs w:val="28"/>
          <w:lang w:val="vi-VN"/>
        </w:rPr>
        <w:t>Bên cạnh đó, cơ chế ưu đãi, hỗ trợ và khuyến khích thu hút doanh nghiệp, tổ chức khoa học – công nghệ và khu vực tư nhân tham gia nghiên cứu, ứng dụng và chuyển giao công nghệ biển còn thiếu tính hệ thống và chưa được quy định cụ thể trong luật chuyên ngành. Việc huy động nguồn lực xã hội cho khoa học – công nghệ biển và chuyển đổi số chưa tương xứng với yêu cầu phát triển bền vững kinh tế biển. Hệ quả là năng lực quản lý nhà nước về biển vẫn còn phụ thuộc nhiều vào phương thức truyền thống; hiệu quả điều tra cơ bản, quan trắc – giám sát, dự báo – cảnh báo còn hạn chế; việc xử lý các vấn đề phức tạp như ô nhiễm, suy thoái hệ sinh thái, chồng lấn không gian biển và rủi ro môi trường chưa đáp ứng yêu cầu thực tiễn và xu thế quản trị hiện đại.</w:t>
      </w:r>
    </w:p>
    <w:p w14:paraId="62F7F0F0" w14:textId="763362E9" w:rsidR="000335C6" w:rsidRPr="00E36E57" w:rsidRDefault="000335C6" w:rsidP="00E36E57">
      <w:pPr>
        <w:spacing w:before="120" w:after="120" w:line="340" w:lineRule="exact"/>
        <w:ind w:firstLine="720"/>
        <w:jc w:val="both"/>
        <w:rPr>
          <w:rFonts w:ascii="Times New Roman" w:hAnsi="Times New Roman" w:cs="Times New Roman"/>
          <w:bCs/>
          <w:iCs/>
          <w:color w:val="000000" w:themeColor="text1"/>
          <w:sz w:val="28"/>
          <w:szCs w:val="28"/>
          <w:lang w:val="vi-VN"/>
        </w:rPr>
      </w:pPr>
      <w:r w:rsidRPr="00E36E57">
        <w:rPr>
          <w:rFonts w:ascii="Times New Roman" w:hAnsi="Times New Roman" w:cs="Times New Roman"/>
          <w:bCs/>
          <w:iCs/>
          <w:color w:val="000000" w:themeColor="text1"/>
          <w:sz w:val="28"/>
          <w:szCs w:val="28"/>
          <w:lang w:val="vi-VN"/>
        </w:rPr>
        <w:t xml:space="preserve">Trong khi đó, các luật nền tảng về khoa học, công nghệ và chuyển đổi số mới quy định khung chung, chưa có quy định mang tính chuyên ngành cho lĩnh vực biển và hải đảo với những đặc thù về không gian, tài nguyên, môi trường và hoạt động kinh tế trên biển. Do vậy, việc bổ sung một chế định đầy đủ, thống nhất và có tính hệ thống về phát triển công nghệ, đổi mới sáng tạo và chuyển đổi số trong </w:t>
      </w:r>
      <w:r w:rsidR="001D6F52" w:rsidRPr="00E36E57">
        <w:rPr>
          <w:rFonts w:ascii="Times New Roman" w:hAnsi="Times New Roman" w:cs="Times New Roman"/>
          <w:bCs/>
          <w:iCs/>
          <w:color w:val="000000" w:themeColor="text1"/>
          <w:sz w:val="28"/>
          <w:szCs w:val="28"/>
          <w:lang w:val="vi-VN"/>
        </w:rPr>
        <w:t xml:space="preserve">Luật TNMTBHĐ </w:t>
      </w:r>
      <w:r w:rsidRPr="00E36E57">
        <w:rPr>
          <w:rFonts w:ascii="Times New Roman" w:hAnsi="Times New Roman" w:cs="Times New Roman"/>
          <w:bCs/>
          <w:iCs/>
          <w:color w:val="000000" w:themeColor="text1"/>
          <w:sz w:val="28"/>
          <w:szCs w:val="28"/>
          <w:lang w:val="vi-VN"/>
        </w:rPr>
        <w:t>là cần thiết nhằm bảo đảm tính đồng bộ của hệ thống pháp luật, tạo cơ sở pháp lý cụ thể, khả thi để tích hợp khoa học, công nghệ và dữ liệu số trở thành công cụ cốt lõi của quản lý biển.</w:t>
      </w:r>
    </w:p>
    <w:p w14:paraId="5CE31974" w14:textId="224AECB0" w:rsidR="000335C6" w:rsidRPr="00E36E57" w:rsidRDefault="000335C6" w:rsidP="00E36E57">
      <w:pPr>
        <w:spacing w:before="120" w:after="120" w:line="340" w:lineRule="exact"/>
        <w:ind w:firstLine="720"/>
        <w:jc w:val="both"/>
        <w:rPr>
          <w:rFonts w:ascii="Times New Roman" w:hAnsi="Times New Roman" w:cs="Times New Roman"/>
          <w:bCs/>
          <w:iCs/>
          <w:color w:val="000000" w:themeColor="text1"/>
          <w:sz w:val="28"/>
          <w:szCs w:val="28"/>
          <w:lang w:val="vi-VN"/>
        </w:rPr>
      </w:pPr>
      <w:r w:rsidRPr="00E36E57">
        <w:rPr>
          <w:rFonts w:ascii="Times New Roman" w:hAnsi="Times New Roman" w:cs="Times New Roman"/>
          <w:bCs/>
          <w:iCs/>
          <w:color w:val="000000" w:themeColor="text1"/>
          <w:sz w:val="28"/>
          <w:szCs w:val="28"/>
          <w:lang w:val="vi-VN"/>
        </w:rPr>
        <w:t xml:space="preserve">Việc sửa đổi, bổ sung theo hướng nêu trên sẽ tạo nền tảng pháp lý cho chuyển đổi mô hình quản trị biển từ phương thức truyền thống sang quản trị hiện đại dựa trên khoa học, công nghệ và dữ liệu; nâng cao hiệu lực, hiệu quả quản lý nhà nước; tăng cường phối hợp liên ngành; nâng cao chất lượng ra quyết định; đồng thời tạo điều kiện huy động nguồn lực xã hội, thúc đẩy đổi mới sáng tạo và phát triển bền vững kinh tế biển Việt Nam trong giai đoạn mới. Vì vậy, việc quy định đầy đủ về phát triển công nghệ, đổi mới sáng tạo và chuyển đổi số trong </w:t>
      </w:r>
      <w:r w:rsidR="00CC01C2" w:rsidRPr="00E36E57">
        <w:rPr>
          <w:rFonts w:ascii="Times New Roman" w:hAnsi="Times New Roman" w:cs="Times New Roman"/>
          <w:color w:val="000000" w:themeColor="text1"/>
          <w:sz w:val="28"/>
          <w:szCs w:val="28"/>
          <w:shd w:val="clear" w:color="auto" w:fill="FFFFFF"/>
          <w:lang w:val="vi-VN"/>
        </w:rPr>
        <w:t>Luật TNMTBHĐ</w:t>
      </w:r>
      <w:r w:rsidRPr="00E36E57">
        <w:rPr>
          <w:rFonts w:ascii="Times New Roman" w:hAnsi="Times New Roman" w:cs="Times New Roman"/>
          <w:bCs/>
          <w:iCs/>
          <w:color w:val="000000" w:themeColor="text1"/>
          <w:sz w:val="28"/>
          <w:szCs w:val="28"/>
          <w:lang w:val="vi-VN"/>
        </w:rPr>
        <w:t xml:space="preserve"> là yêu cầu khách quan, cấp thiết và có ý nghĩa lâu dài.</w:t>
      </w:r>
    </w:p>
    <w:p w14:paraId="0F54510F" w14:textId="77777777" w:rsidR="000335C6" w:rsidRPr="00E36E57" w:rsidRDefault="000335C6" w:rsidP="00E36E57">
      <w:pPr>
        <w:spacing w:before="120" w:after="120" w:line="340" w:lineRule="exact"/>
        <w:ind w:firstLine="720"/>
        <w:jc w:val="both"/>
        <w:rPr>
          <w:rFonts w:ascii="Times New Roman" w:hAnsi="Times New Roman" w:cs="Times New Roman"/>
          <w:b/>
          <w:bCs/>
          <w:i/>
          <w:iCs/>
          <w:color w:val="000000" w:themeColor="text1"/>
          <w:sz w:val="28"/>
          <w:szCs w:val="28"/>
          <w:lang w:val="vi-VN"/>
        </w:rPr>
      </w:pPr>
      <w:r w:rsidRPr="00E36E57">
        <w:rPr>
          <w:rFonts w:ascii="Times New Roman" w:hAnsi="Times New Roman" w:cs="Times New Roman"/>
          <w:b/>
          <w:bCs/>
          <w:i/>
          <w:iCs/>
          <w:color w:val="000000" w:themeColor="text1"/>
          <w:sz w:val="28"/>
          <w:szCs w:val="28"/>
          <w:lang w:val="vi-VN"/>
        </w:rPr>
        <w:lastRenderedPageBreak/>
        <w:t xml:space="preserve"> 4.4. Vấn đề bảo vệ tài nguyên, môi trường vùng bờ </w:t>
      </w:r>
    </w:p>
    <w:p w14:paraId="30B65EBA" w14:textId="77777777" w:rsidR="000335C6" w:rsidRPr="00E36E57" w:rsidRDefault="000335C6" w:rsidP="00E36E57">
      <w:pPr>
        <w:spacing w:before="120" w:after="120" w:line="340" w:lineRule="exact"/>
        <w:ind w:firstLine="720"/>
        <w:jc w:val="both"/>
        <w:rPr>
          <w:rFonts w:ascii="Times New Roman" w:hAnsi="Times New Roman" w:cs="Times New Roman"/>
          <w:bCs/>
          <w:iCs/>
          <w:color w:val="000000" w:themeColor="text1"/>
          <w:sz w:val="28"/>
          <w:szCs w:val="28"/>
          <w:lang w:val="vi-VN"/>
        </w:rPr>
      </w:pPr>
      <w:r w:rsidRPr="00E36E57">
        <w:rPr>
          <w:rFonts w:ascii="Times New Roman" w:hAnsi="Times New Roman" w:cs="Times New Roman"/>
          <w:bCs/>
          <w:iCs/>
          <w:color w:val="000000" w:themeColor="text1"/>
          <w:sz w:val="28"/>
          <w:szCs w:val="28"/>
          <w:lang w:val="vi-VN"/>
        </w:rPr>
        <w:t>Vùng bờ theo quy định của Luật TNMTBHĐ và Điều 8 của Nghị định số 40/2016/NĐ-CP gồm vùng biển ven bờ có ranh giới trong là đường mép nước biển thấp nhất trung bình trong nhiều năm (18,6 năm) và ranh giới ngoài cách đường mép nước biển thấp nhất trung bình trong nhiều năm một khoảng cách 06 hải lý và vùng đất ven biển bao gồm các xã, phường, thị trấn có biển.</w:t>
      </w:r>
    </w:p>
    <w:p w14:paraId="5F5CDAD6" w14:textId="77777777" w:rsidR="000335C6" w:rsidRPr="00E36E57" w:rsidRDefault="000335C6" w:rsidP="00E36E57">
      <w:pPr>
        <w:spacing w:before="120" w:after="120" w:line="340" w:lineRule="exact"/>
        <w:ind w:firstLine="720"/>
        <w:jc w:val="both"/>
        <w:rPr>
          <w:rFonts w:ascii="Times New Roman" w:hAnsi="Times New Roman" w:cs="Times New Roman"/>
          <w:bCs/>
          <w:iCs/>
          <w:color w:val="000000" w:themeColor="text1"/>
          <w:sz w:val="28"/>
          <w:szCs w:val="28"/>
          <w:lang w:val="vi-VN"/>
        </w:rPr>
      </w:pPr>
      <w:r w:rsidRPr="00E36E57">
        <w:rPr>
          <w:rFonts w:ascii="Times New Roman" w:hAnsi="Times New Roman" w:cs="Times New Roman"/>
          <w:bCs/>
          <w:iCs/>
          <w:color w:val="000000" w:themeColor="text1"/>
          <w:sz w:val="28"/>
          <w:szCs w:val="28"/>
          <w:lang w:val="vi-VN"/>
        </w:rPr>
        <w:t>Đối với vùng đất ven biển, Điều 23 của Luật đã quy định về hành lang bảo vệ bờ biển là dải đất ven biển được thiết lập ở những khu vực cần bảo vệ hệ sinh thái, duy trì giá trị dịch vụ của hệ sinh thái và cảnh quan tự nhiên ở vùng bờ; giảm thiểu sạt lở bờ biển, ứng phó với biến đổi khí hậu, nước biển dâng; bảo đảm quyền tiếp cận của người dân với biển. Chiều rộng hành lang bảo vệ bờ biển được tính từ đường mực nước triều cao trung bình nhiều năm về phía đất liền hoặc về phía trong đảo.</w:t>
      </w:r>
    </w:p>
    <w:p w14:paraId="084438B5" w14:textId="77777777" w:rsidR="000335C6" w:rsidRPr="00E36E57" w:rsidRDefault="000335C6" w:rsidP="00E36E57">
      <w:pPr>
        <w:spacing w:before="120" w:after="120" w:line="340" w:lineRule="exact"/>
        <w:ind w:firstLine="720"/>
        <w:jc w:val="both"/>
        <w:rPr>
          <w:rFonts w:ascii="Times New Roman" w:hAnsi="Times New Roman" w:cs="Times New Roman"/>
          <w:bCs/>
          <w:iCs/>
          <w:color w:val="000000" w:themeColor="text1"/>
          <w:sz w:val="28"/>
          <w:szCs w:val="28"/>
          <w:lang w:val="vi-VN"/>
        </w:rPr>
      </w:pPr>
      <w:r w:rsidRPr="00E36E57">
        <w:rPr>
          <w:rFonts w:ascii="Times New Roman" w:hAnsi="Times New Roman" w:cs="Times New Roman"/>
          <w:bCs/>
          <w:iCs/>
          <w:color w:val="000000" w:themeColor="text1"/>
          <w:sz w:val="28"/>
          <w:szCs w:val="28"/>
          <w:lang w:val="vi-VN"/>
        </w:rPr>
        <w:t>Tuy nhiên, khu vực giữa đường mực nước triều cao trung bình nhiều năm và đường mép nước biển thấp nhất trung bình trong nhiều năm chưa có quy định các công cụ để bảo vệ khu vực này. Bên cạnh đó, vùng bờ, đặc biệt là vùng đất ven biển là khu vực đang bị tổn thương với nhiều nguy cơ như xói mòn bãi biển, suy thoái hệ sinh thái, giảm khả năng chống chịu, ngập lụt, sự không ổn định của bờ biển, ngập lụt do thủy triều/nước biển dâng, xói lở và ngập lụt bờ biển do nước thủy triều và tác động của sóng, bao gồm sự tương tác của những vùng nước đó với nước lũ,…, cụ thể:</w:t>
      </w:r>
    </w:p>
    <w:p w14:paraId="3C403FFC" w14:textId="77777777" w:rsidR="000335C6" w:rsidRPr="00E36E57" w:rsidRDefault="000335C6" w:rsidP="00E36E57">
      <w:pPr>
        <w:spacing w:before="120" w:after="120" w:line="340" w:lineRule="exact"/>
        <w:ind w:firstLine="720"/>
        <w:jc w:val="both"/>
        <w:rPr>
          <w:rFonts w:ascii="Times New Roman" w:hAnsi="Times New Roman" w:cs="Times New Roman"/>
          <w:bCs/>
          <w:iCs/>
          <w:color w:val="000000" w:themeColor="text1"/>
          <w:sz w:val="28"/>
          <w:szCs w:val="28"/>
          <w:lang w:val="vi-VN"/>
        </w:rPr>
      </w:pPr>
      <w:r w:rsidRPr="00E36E57">
        <w:rPr>
          <w:rFonts w:ascii="Times New Roman" w:hAnsi="Times New Roman" w:cs="Times New Roman"/>
          <w:bCs/>
          <w:iCs/>
          <w:color w:val="000000" w:themeColor="text1"/>
          <w:sz w:val="28"/>
          <w:szCs w:val="28"/>
          <w:lang w:val="vi-VN"/>
        </w:rPr>
        <w:t>- Về môi trường, sức chống chịu của vùng bờ của Việt Nam đang bị đe dọa nghiêm trọng. Các vùng có khả năng chống chịu môi trường thấp chiếm khoảng 1/5 vùng bờ. Các vùng này chịu sự tác động mạnh từ hoạt động của con người và các tai biến như bão, nước biển dâng, xói lở bờ biển, phân bố ở hầu hết khu vực ven biển thuộc vùng bờ của Quảng Ninh, từ Đồ Sơn (Hải Phòng) đến Quảng Ngãi, từ Bình Định đến Kiên Giang. Về khả năng chống chịu của hệ sinh thái, các đánh giá ban đầu cho thấy, vùng có khả năng chống chịu hệ sinh thái cao chiếm khoảng 1/2 diện tích vùng bờ; vùng có khả năng chống chịu hệ sinh thái trung bình ít hơn và phân bố ở xa bờ hơn; vùng có khả năng chống chịu hệ sinh thái thấp chiếm khoảng 1/4 diện tích vùng bờ. Các tỉnh có tỷ lệ diện tích chống chịu hệ sinh thái thấp nhiều nhất lần lượt là Tiền Giang (55,1%), Sóc Trăng (42,3%), Bạc Liêu (41,2%), Bà Rịa - Vũng Tàu (40,9%).</w:t>
      </w:r>
      <w:r w:rsidRPr="00E36E57">
        <w:rPr>
          <w:rStyle w:val="FootnoteReference"/>
          <w:rFonts w:ascii="Times New Roman" w:hAnsi="Times New Roman" w:cs="Times New Roman"/>
          <w:bCs/>
          <w:iCs/>
          <w:color w:val="000000" w:themeColor="text1"/>
          <w:sz w:val="28"/>
          <w:szCs w:val="28"/>
        </w:rPr>
        <w:footnoteReference w:id="75"/>
      </w:r>
    </w:p>
    <w:p w14:paraId="07E38449" w14:textId="77777777" w:rsidR="000335C6" w:rsidRPr="00E36E57" w:rsidRDefault="000335C6" w:rsidP="00E36E57">
      <w:pPr>
        <w:spacing w:before="120" w:after="120" w:line="340" w:lineRule="exact"/>
        <w:ind w:firstLine="720"/>
        <w:jc w:val="both"/>
        <w:rPr>
          <w:rFonts w:ascii="Times New Roman" w:hAnsi="Times New Roman" w:cs="Times New Roman"/>
          <w:bCs/>
          <w:iCs/>
          <w:color w:val="000000" w:themeColor="text1"/>
          <w:sz w:val="28"/>
          <w:szCs w:val="28"/>
          <w:lang w:val="vi-VN"/>
        </w:rPr>
      </w:pPr>
      <w:r w:rsidRPr="00E36E57">
        <w:rPr>
          <w:rFonts w:ascii="Times New Roman" w:hAnsi="Times New Roman" w:cs="Times New Roman"/>
          <w:bCs/>
          <w:iCs/>
          <w:color w:val="000000" w:themeColor="text1"/>
          <w:sz w:val="28"/>
          <w:szCs w:val="28"/>
          <w:lang w:val="vi-VN"/>
        </w:rPr>
        <w:t xml:space="preserve">- Tại vùng bờ, các hệ sinh thái quan trọng có xu thế suy thoái, kéo theo suy giảm nguồn lợi thủy sản, đa dạng sinh học; còn tồn tại chất thải chưa được xử lý, xử lý chưa đạt tiêu chuẩn thải ra môi trường, rác thải nhựa trở thành mối bức xúc lớn, ô nhiễm cục bộ xảy ra tại nhiều vùng nước biển ven bờ; sự cố môi trường, </w:t>
      </w:r>
      <w:r w:rsidRPr="00E36E57">
        <w:rPr>
          <w:rFonts w:ascii="Times New Roman" w:hAnsi="Times New Roman" w:cs="Times New Roman"/>
          <w:bCs/>
          <w:iCs/>
          <w:color w:val="000000" w:themeColor="text1"/>
          <w:sz w:val="28"/>
          <w:szCs w:val="28"/>
          <w:lang w:val="vi-VN"/>
        </w:rPr>
        <w:lastRenderedPageBreak/>
        <w:t>đặc biệt là sự cố tràn dầu, hóa chất độc, xói lở bờ biển, xâm nhập mặn, cùng các dạng thiên tai như bão, lũ và biến đổi khí hậu, nước biển dâng. Biến đổi khí hậu và nước biển dâng ngày càng phức tạp, ảnh hưởng đến khai thác, sử dụng tài nguyên, hệ sinh thái, môi trường vùng bờ.</w:t>
      </w:r>
      <w:r w:rsidRPr="00E36E57">
        <w:rPr>
          <w:rStyle w:val="FootnoteReference"/>
          <w:rFonts w:ascii="Times New Roman" w:hAnsi="Times New Roman" w:cs="Times New Roman"/>
          <w:bCs/>
          <w:iCs/>
          <w:color w:val="000000" w:themeColor="text1"/>
          <w:sz w:val="28"/>
          <w:szCs w:val="28"/>
          <w:lang w:val="vi-VN"/>
        </w:rPr>
        <w:t xml:space="preserve"> </w:t>
      </w:r>
      <w:r w:rsidRPr="00E36E57">
        <w:rPr>
          <w:rStyle w:val="FootnoteReference"/>
          <w:rFonts w:ascii="Times New Roman" w:hAnsi="Times New Roman" w:cs="Times New Roman"/>
          <w:bCs/>
          <w:iCs/>
          <w:color w:val="000000" w:themeColor="text1"/>
          <w:sz w:val="28"/>
          <w:szCs w:val="28"/>
        </w:rPr>
        <w:footnoteReference w:id="76"/>
      </w:r>
    </w:p>
    <w:p w14:paraId="3E56A0EA" w14:textId="77777777" w:rsidR="000335C6" w:rsidRPr="00E36E57" w:rsidRDefault="000335C6" w:rsidP="00E36E57">
      <w:pPr>
        <w:spacing w:before="120" w:after="120" w:line="340" w:lineRule="exact"/>
        <w:ind w:firstLine="720"/>
        <w:jc w:val="both"/>
        <w:rPr>
          <w:rFonts w:ascii="Times New Roman" w:hAnsi="Times New Roman" w:cs="Times New Roman"/>
          <w:bCs/>
          <w:iCs/>
          <w:color w:val="000000" w:themeColor="text1"/>
          <w:sz w:val="28"/>
          <w:szCs w:val="28"/>
          <w:lang w:val="vi-VN"/>
        </w:rPr>
      </w:pPr>
      <w:r w:rsidRPr="00E36E57">
        <w:rPr>
          <w:rFonts w:ascii="Times New Roman" w:hAnsi="Times New Roman" w:cs="Times New Roman"/>
          <w:bCs/>
          <w:iCs/>
          <w:color w:val="000000" w:themeColor="text1"/>
          <w:sz w:val="28"/>
          <w:szCs w:val="28"/>
          <w:lang w:val="vi-VN"/>
        </w:rPr>
        <w:t>- Tính đến năm 2023, cả nước hiện có 2.229 điểm sạt lở bờ sông, bờ biển, với tổng chiều dài hơn 2.837km, trong đó các tỉnh Bắc Bộ và Thanh Hóa có 439 điểm (394km), các tỉnh ven biển miền Trung từ Nghệ An đến Bình Thuận 815 điểm (1.200km), các tỉnh Tây Nguyên 388 điểm (394km), các tỉnh Đông Nam Bộ 117 điểm (160km) và các tỉnh ĐBSCL 470 điểm (689km).</w:t>
      </w:r>
      <w:r w:rsidRPr="00E36E57">
        <w:rPr>
          <w:rStyle w:val="FootnoteReference"/>
          <w:rFonts w:ascii="Times New Roman" w:hAnsi="Times New Roman" w:cs="Times New Roman"/>
          <w:bCs/>
          <w:iCs/>
          <w:color w:val="000000" w:themeColor="text1"/>
          <w:sz w:val="28"/>
          <w:szCs w:val="28"/>
          <w:lang w:val="vi-VN"/>
        </w:rPr>
        <w:t xml:space="preserve"> </w:t>
      </w:r>
      <w:r w:rsidRPr="00E36E57">
        <w:rPr>
          <w:rStyle w:val="FootnoteReference"/>
          <w:rFonts w:ascii="Times New Roman" w:hAnsi="Times New Roman" w:cs="Times New Roman"/>
          <w:bCs/>
          <w:iCs/>
          <w:color w:val="000000" w:themeColor="text1"/>
          <w:sz w:val="28"/>
          <w:szCs w:val="28"/>
        </w:rPr>
        <w:footnoteReference w:id="77"/>
      </w:r>
    </w:p>
    <w:p w14:paraId="1C67F3EC" w14:textId="77777777" w:rsidR="000335C6" w:rsidRPr="00E36E57" w:rsidRDefault="000335C6"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bCs/>
          <w:iCs/>
          <w:color w:val="000000" w:themeColor="text1"/>
          <w:sz w:val="28"/>
          <w:szCs w:val="28"/>
          <w:lang w:val="vi-VN"/>
        </w:rPr>
        <w:t xml:space="preserve">- Theo Kịch bản biến đổi khí hậu năm 2020 của Bộ TN&amp;MT, </w:t>
      </w:r>
      <w:r w:rsidRPr="00E36E57">
        <w:rPr>
          <w:rFonts w:ascii="Times New Roman" w:hAnsi="Times New Roman" w:cs="Times New Roman"/>
          <w:color w:val="000000" w:themeColor="text1"/>
          <w:sz w:val="28"/>
          <w:szCs w:val="28"/>
          <w:lang w:val="vi-VN"/>
        </w:rPr>
        <w:t xml:space="preserve">mực nước trung bình toàn dải ven biển Việt Nam biến đổi với tốc độ khoảng 3,6 mm/năm. Đến cuối Thế kỷ XXI mực nước biển dâng trung bình toàn dải ven biển Việt Nam theo kịch bản RCP2.6, (Kịch bản nồng độ khí nhà kính thấp) là 44 cm (27 cm ÷ 66 cm); theo kịch bản RCP4.5 (Kịch bản nồng độ khí nhà kính trung bình thấp) là 53 cm (32 cm ÷ 76 cm); và theo kịch bản RCP8.5 (Kịch bản nồng độ khí nhà kinh trung bình cao) là 73 cm (49 cm ÷ 103 cm). </w:t>
      </w:r>
    </w:p>
    <w:p w14:paraId="5B056014" w14:textId="77777777" w:rsidR="000335C6" w:rsidRPr="00E36E57" w:rsidRDefault="000335C6" w:rsidP="00E36E57">
      <w:pPr>
        <w:spacing w:before="120" w:after="120" w:line="340" w:lineRule="exact"/>
        <w:ind w:firstLine="720"/>
        <w:jc w:val="both"/>
        <w:rPr>
          <w:rFonts w:ascii="Times New Roman" w:hAnsi="Times New Roman" w:cs="Times New Roman"/>
          <w:bCs/>
          <w:iCs/>
          <w:color w:val="000000" w:themeColor="text1"/>
          <w:sz w:val="28"/>
          <w:szCs w:val="28"/>
          <w:lang w:val="vi-VN"/>
        </w:rPr>
      </w:pPr>
      <w:r w:rsidRPr="00E36E57">
        <w:rPr>
          <w:rFonts w:ascii="Times New Roman" w:hAnsi="Times New Roman" w:cs="Times New Roman"/>
          <w:bCs/>
          <w:iCs/>
          <w:color w:val="000000" w:themeColor="text1"/>
          <w:sz w:val="28"/>
          <w:szCs w:val="28"/>
          <w:lang w:val="vi-VN"/>
        </w:rPr>
        <w:t>Bên cạnh đó, các hoạt động khai thác, sử dụng ở vùng đất ven biển và vùng biển ven bờ đã và đang tác động trực tiếp và tăng các nguy cơ đe dọa đến bờ biển. Cụ thể, chất thải rắn, nước thải phát sinh từ các hoạt động của các khu công nghiệp; hoạt động du lịch (nhà hàng, khách sạn, khách du lịch); hoạt động khai thác cát ở vùng ven biển,…</w:t>
      </w:r>
    </w:p>
    <w:p w14:paraId="7843B3B5" w14:textId="77777777" w:rsidR="000335C6" w:rsidRPr="00E36E57" w:rsidRDefault="000335C6" w:rsidP="00E36E57">
      <w:pPr>
        <w:spacing w:before="120" w:after="120" w:line="340" w:lineRule="exact"/>
        <w:ind w:firstLine="720"/>
        <w:jc w:val="both"/>
        <w:rPr>
          <w:rFonts w:ascii="Times New Roman" w:hAnsi="Times New Roman" w:cs="Times New Roman"/>
          <w:bCs/>
          <w:iCs/>
          <w:color w:val="000000" w:themeColor="text1"/>
          <w:sz w:val="28"/>
          <w:szCs w:val="28"/>
          <w:lang w:val="vi-VN"/>
        </w:rPr>
      </w:pPr>
      <w:r w:rsidRPr="00E36E57">
        <w:rPr>
          <w:rFonts w:ascii="Times New Roman" w:hAnsi="Times New Roman" w:cs="Times New Roman"/>
          <w:bCs/>
          <w:iCs/>
          <w:color w:val="000000" w:themeColor="text1"/>
          <w:sz w:val="28"/>
          <w:szCs w:val="28"/>
          <w:lang w:val="vi-VN"/>
        </w:rPr>
        <w:t>Do đó, việc nghiên cứu, bổ sung các quy định/công cụ để bảo vệ vùng bờ, đặc biệt là bảo vệ dải đất ven biển từ đường mép nước biển thấp nhất trung bình trong nhiều năm đến mực nước triều cao trung bình nhiều năm vào trong Luật TNMTHĐ là rất cần thiết.</w:t>
      </w:r>
    </w:p>
    <w:p w14:paraId="58521BCA" w14:textId="77777777" w:rsidR="000335C6" w:rsidRPr="00E36E57" w:rsidRDefault="000335C6" w:rsidP="00E36E57">
      <w:pPr>
        <w:spacing w:before="120" w:after="120" w:line="340" w:lineRule="exact"/>
        <w:ind w:firstLine="720"/>
        <w:jc w:val="both"/>
        <w:rPr>
          <w:rFonts w:ascii="Times New Roman" w:hAnsi="Times New Roman" w:cs="Times New Roman"/>
          <w:b/>
          <w:i/>
          <w:color w:val="000000" w:themeColor="text1"/>
          <w:sz w:val="28"/>
          <w:szCs w:val="28"/>
          <w:lang w:val="vi-VN"/>
        </w:rPr>
      </w:pPr>
      <w:r w:rsidRPr="00E36E57">
        <w:rPr>
          <w:rFonts w:ascii="Times New Roman" w:hAnsi="Times New Roman" w:cs="Times New Roman"/>
          <w:b/>
          <w:i/>
          <w:color w:val="000000" w:themeColor="text1"/>
          <w:sz w:val="28"/>
          <w:szCs w:val="28"/>
          <w:lang w:val="vi-VN"/>
        </w:rPr>
        <w:t>4.5. Về vấn đề bảo vệ môi trường biển do rác thải biển, trong đó có rác thải nhựa biển</w:t>
      </w:r>
    </w:p>
    <w:p w14:paraId="61010A18" w14:textId="77777777" w:rsidR="000335C6" w:rsidRPr="00E36E57" w:rsidRDefault="000335C6" w:rsidP="00E36E57">
      <w:pPr>
        <w:spacing w:before="120" w:after="120" w:line="340" w:lineRule="exact"/>
        <w:ind w:firstLine="720"/>
        <w:jc w:val="both"/>
        <w:rPr>
          <w:rFonts w:ascii="Times New Roman" w:hAnsi="Times New Roman" w:cs="Times New Roman"/>
          <w:noProof/>
          <w:color w:val="000000" w:themeColor="text1"/>
          <w:sz w:val="28"/>
          <w:szCs w:val="28"/>
          <w:shd w:val="clear" w:color="auto" w:fill="FFFFFF"/>
          <w:lang w:val="vi-VN"/>
        </w:rPr>
      </w:pPr>
      <w:r w:rsidRPr="00E36E57">
        <w:rPr>
          <w:rFonts w:ascii="Times New Roman" w:hAnsi="Times New Roman" w:cs="Times New Roman"/>
          <w:color w:val="000000" w:themeColor="text1"/>
          <w:sz w:val="28"/>
          <w:szCs w:val="28"/>
          <w:lang w:val="vi-VN"/>
        </w:rPr>
        <w:t>Trong bối cảnh rác thải biển có mặt trong hầu hết các môi trường sống ở biển. Các nghiên cứu ước tính rằng mật độ trung bình của rác thải biển dao động trong khoảng từ 13.000 đến 18.000 mảnh trên mỗi km vuông.</w:t>
      </w:r>
      <w:r w:rsidRPr="00E36E57">
        <w:rPr>
          <w:rStyle w:val="FootnoteReference"/>
          <w:rFonts w:ascii="Times New Roman" w:hAnsi="Times New Roman" w:cs="Times New Roman"/>
          <w:color w:val="000000" w:themeColor="text1"/>
          <w:sz w:val="28"/>
          <w:szCs w:val="28"/>
          <w:lang w:val="vi-VN"/>
        </w:rPr>
        <w:footnoteReference w:id="78"/>
      </w:r>
      <w:r w:rsidRPr="00E36E57">
        <w:rPr>
          <w:rFonts w:ascii="Times New Roman" w:hAnsi="Times New Roman" w:cs="Times New Roman"/>
          <w:color w:val="000000" w:themeColor="text1"/>
          <w:sz w:val="28"/>
          <w:szCs w:val="28"/>
          <w:lang w:val="vi-VN"/>
        </w:rPr>
        <w:t xml:space="preserve"> Phần lớn rác thải biển là rác thải nhựa, có khoảng 8 triệu tấn rác thải nhựa toàn cầu hằng năm thải </w:t>
      </w:r>
      <w:r w:rsidRPr="00E36E57">
        <w:rPr>
          <w:rFonts w:ascii="Times New Roman" w:hAnsi="Times New Roman" w:cs="Times New Roman"/>
          <w:color w:val="000000" w:themeColor="text1"/>
          <w:sz w:val="28"/>
          <w:szCs w:val="28"/>
          <w:lang w:val="vi-VN"/>
        </w:rPr>
        <w:lastRenderedPageBreak/>
        <w:t>vào môi trường biển và đại dương.</w:t>
      </w:r>
      <w:r w:rsidRPr="00E36E57">
        <w:rPr>
          <w:rStyle w:val="FootnoteReference"/>
          <w:rFonts w:ascii="Times New Roman" w:hAnsi="Times New Roman" w:cs="Times New Roman"/>
          <w:color w:val="000000" w:themeColor="text1"/>
          <w:sz w:val="28"/>
          <w:szCs w:val="28"/>
          <w:lang w:val="vi-VN"/>
        </w:rPr>
        <w:footnoteReference w:id="79"/>
      </w:r>
      <w:r w:rsidRPr="00E36E57">
        <w:rPr>
          <w:rFonts w:ascii="Times New Roman" w:hAnsi="Times New Roman" w:cs="Times New Roman"/>
          <w:color w:val="000000" w:themeColor="text1"/>
          <w:sz w:val="28"/>
          <w:szCs w:val="28"/>
          <w:lang w:val="vi-VN"/>
        </w:rPr>
        <w:t xml:space="preserve"> </w:t>
      </w:r>
      <w:r w:rsidRPr="00E36E57">
        <w:rPr>
          <w:rFonts w:ascii="Times New Roman" w:hAnsi="Times New Roman" w:cs="Times New Roman"/>
          <w:noProof/>
          <w:color w:val="000000" w:themeColor="text1"/>
          <w:sz w:val="28"/>
          <w:szCs w:val="28"/>
          <w:shd w:val="clear" w:color="auto" w:fill="FFFFFF"/>
          <w:lang w:val="vi-VN"/>
        </w:rPr>
        <w:t xml:space="preserve">Theo nghiên cứu của Tổ chức Hợp tác và Phát triển kinh tế (OECD), lượng rác thải nhựa biển này đa số đến từ các con sông chiếm khoảng 82%, từ ven bờ biển khoảng 18%; đối với rác thải trôi nổi trên biển, có 88% trôi nổi gần bờ biển, 10% chìm dưới biển và 2% ngoài khơi.  </w:t>
      </w:r>
    </w:p>
    <w:p w14:paraId="7FED2244" w14:textId="77777777" w:rsidR="000335C6" w:rsidRPr="00E36E57" w:rsidRDefault="000335C6"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t>Việt Nam cũng được đánh giá là quốc gia có nhiều rác thải nói chung và rác thải nhựa nói riêng do thất thoát từ các hoạt động từ đất liền và các hoạt động trên biển. Các nguồn từ đất liền phát thải rác thải biển vào môi trường biển bao gồm: các dòng sông, khu dân cư và hoạt động kinh tế - xã hội ven biển, du lịch biển, các hoạt động cảng biển. Nguồn phát sinh rác thải trong môi trường biển đa số từ các hoạt động đánh bắt hải sản, nuôi biển, du lịch biển và hoạt động giao thông vận tải biển; trong đó đánh bắt hải sản và nuôi biển thường được ghi nhận là các nguồn chính trong việc phát thải chất thải rắn trên biển</w:t>
      </w:r>
      <w:r w:rsidRPr="00E36E57">
        <w:rPr>
          <w:rFonts w:ascii="Times New Roman" w:hAnsi="Times New Roman" w:cs="Times New Roman"/>
          <w:noProof/>
          <w:color w:val="000000" w:themeColor="text1"/>
          <w:sz w:val="28"/>
          <w:szCs w:val="28"/>
          <w:shd w:val="clear" w:color="auto" w:fill="FFFFFF"/>
          <w:lang w:val="vi-VN"/>
        </w:rPr>
        <w:t>.</w:t>
      </w:r>
      <w:r w:rsidRPr="00E36E57">
        <w:rPr>
          <w:rStyle w:val="FootnoteReference"/>
          <w:rFonts w:ascii="Times New Roman" w:hAnsi="Times New Roman" w:cs="Times New Roman"/>
          <w:noProof/>
          <w:color w:val="000000" w:themeColor="text1"/>
          <w:sz w:val="28"/>
          <w:szCs w:val="28"/>
          <w:shd w:val="clear" w:color="auto" w:fill="FFFFFF"/>
        </w:rPr>
        <w:footnoteReference w:id="80"/>
      </w:r>
      <w:r w:rsidRPr="00E36E57">
        <w:rPr>
          <w:rFonts w:ascii="Times New Roman" w:hAnsi="Times New Roman" w:cs="Times New Roman"/>
          <w:color w:val="000000" w:themeColor="text1"/>
          <w:sz w:val="28"/>
          <w:szCs w:val="28"/>
          <w:lang w:val="vi-VN"/>
        </w:rPr>
        <w:t xml:space="preserve"> Rác thải này đã và đang nguy cơ đe dọa môi trường biển và trực tiếp là vùng biển ven bờ. </w:t>
      </w:r>
    </w:p>
    <w:p w14:paraId="47488BF4" w14:textId="77777777" w:rsidR="000335C6" w:rsidRPr="00E36E57" w:rsidRDefault="000335C6"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bCs/>
          <w:color w:val="000000" w:themeColor="text1"/>
          <w:sz w:val="28"/>
          <w:szCs w:val="28"/>
          <w:lang w:val="vi-VN"/>
        </w:rPr>
        <w:t xml:space="preserve">Luật Bảo vệ môi trường năm 2020 đã có quy định cụ thể về quản lý các nguồn phát sinh chất thải rắn nói chung và rác thải nhựa nói riêng từ các nguồn, có nhiều điểm tiến bộ nhưng còn một số vấn đề cần xem xét, bổ sung như chưa có quy định cụ thể về </w:t>
      </w:r>
      <w:r w:rsidRPr="00E36E57">
        <w:rPr>
          <w:rFonts w:ascii="Times New Roman" w:hAnsi="Times New Roman" w:cs="Times New Roman"/>
          <w:color w:val="000000" w:themeColor="text1"/>
          <w:sz w:val="28"/>
          <w:szCs w:val="28"/>
          <w:lang w:val="vi-VN"/>
        </w:rPr>
        <w:t xml:space="preserve">việc giảm thiểu, tái sử dụng, tái chế chất thải nhựa nhằm phòng chống ô nhiễm rác thải nhựa đại dương; chưa có hướng dẫn cụ thể về việc thu gom xử lý rác thải phát sinh từ các thiết bị nuôi trồng thuỷ sản như lồng bè bằng phao xốp, lót khu vực nuôi; chưa có quy định cụ thể về thu gom, xử lý rác thải phát sinh trên đảo, trong khi hoạt động du lịch trên các đảo đang ngày càng gia tăng; chưa có quy định cụ thể và giao cơ quan có thẩm quyền hướng dẫn thực hiện hoặc quy định bắt buộc cho các chủ tàu, đặc biệt là tàu đánh bắt thuỷ sản có công suất nhỏ thực hiện việc thu gom rác thải phát sinh, do đó khó có thể kiểm soát được việc vứt bỏ ngư cụ, cũng như rác thải sinh hoạt xuống biển. </w:t>
      </w:r>
      <w:r w:rsidRPr="00E36E57">
        <w:rPr>
          <w:rFonts w:ascii="Times New Roman" w:hAnsi="Times New Roman" w:cs="Times New Roman"/>
          <w:iCs/>
          <w:color w:val="000000" w:themeColor="text1"/>
          <w:sz w:val="28"/>
          <w:szCs w:val="28"/>
          <w:lang w:val="vi-VN"/>
        </w:rPr>
        <w:t xml:space="preserve">Luật Bảo vệ môi trường lần đầu tiên </w:t>
      </w:r>
      <w:r w:rsidRPr="00E36E57">
        <w:rPr>
          <w:rFonts w:ascii="Times New Roman" w:hAnsi="Times New Roman" w:cs="Times New Roman"/>
          <w:color w:val="000000" w:themeColor="text1"/>
          <w:sz w:val="28"/>
          <w:szCs w:val="28"/>
          <w:lang w:val="vi-VN"/>
        </w:rPr>
        <w:t>quy định về trách nhiệm của UBND trong việc thu gom rác thải nhựa trong môi trường biển. Tuy nhiên, Luật không quy định chi tiết về phạm vi, nội dung, cách thức thu gom, vận chuyển và xử lý rác thải nhựa này, đồng thời chưa có quy định về phương pháp kỹ thuật để thu gom rác thải nhựa với các loại kích cỡ khác nhau (cỡ lớn, cỡ trung, cỡ nhỏ, vi nhựa), ở các loại địa hình (bãi biển, khu vực có hệ sinh thái san hô, cỏ biển, vùng nước nông, nước sâu) và tầng nước khác nhau (mặt nước, trong cột nước và đáy biển). Do đó, việc thực hiện còn khó khăn. Bên cạnh đó, Luật chỉ quy định trách nhiệm của UBND tỉnh thì việc thu gom không thể tiến hành hết trên vùng biển Việt Nam, không quy định cho trách nhiệm cấp xã đối với việc thu gom rác thải nhựa trôi nổi cũng khó đảm bảo tính khả thi.</w:t>
      </w:r>
    </w:p>
    <w:p w14:paraId="452DF638" w14:textId="77777777" w:rsidR="000335C6" w:rsidRPr="00E36E57" w:rsidRDefault="000335C6" w:rsidP="00E86193">
      <w:pPr>
        <w:spacing w:before="120" w:after="120" w:line="35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lastRenderedPageBreak/>
        <w:t xml:space="preserve">Luật TNMTBHĐ đã có quy định riêng về bảo vệ môi trường biển do các nguồn ô nhiễm từ đất liền, hoạt động trên biển, xuyên biên giới, nhưng chủ yếu là quy định mang tính nguyên tắc về bảo vệ môi trường biển, chưa quy định cụ thể về kiểm soát rác thải biển. Luật Bảo vệ môi trường quy định chung để bảo vệ môi trường, đồng thời quy định cụ thể về các công cụ để phòng ngừa, ngăn chặn và giảm thiểu phát sinh rác thải nhựa, cũng như quy định về quản lý chất thải rắn phát sinh từ các hoạt động trên đất liền như hộ gia đình, sản xuất kinh doanh, dịch vụ, y tế, nông nghiệp,.... Các hoạt động phát sinh chất thải rắn trên biển như khai thác thuỷ sản, nuôi trồng thuỷ sản,… cũng được quy định trong Luật Bảo vệ môi trường năm 2020 và văn bản hướng dẫn thi hành, tuy nhiên, quy định này chưa cụ thể, chủ yếu mang tính nguyên tắc (trừ quy định về quản lý rác thải phát sinh từ hoạt động hàng hải đã được quy định cụ thể). Các Luật khác có liên quan như Luật Biển Việt Nam, Luật Thuỷ sản, Luật Dầu khí, Luật Khoáng sản,…cũng chỉ quy định mang tính nguyên tắc và dẫn chiếu thực hiện theo quy định của pháp luật về bảo vệ môi trường. </w:t>
      </w:r>
    </w:p>
    <w:p w14:paraId="0F4B8F60" w14:textId="2C6FD720" w:rsidR="000335C6" w:rsidRPr="00E36E57" w:rsidRDefault="000335C6" w:rsidP="00E86193">
      <w:pPr>
        <w:spacing w:before="120" w:after="120" w:line="35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t>Rác thải biển nói chung và rác thải nhựa nói riêng đang được xác định là vấn đề cấp bách đã được định hướng cần phải giải quyết trong thời gian tới. Do đó, Luật TNMTBHĐ cần sửa đổi, bổ sung theo hướng quy định cụ thể về bảo vệ môi trường biển do rác thải biển, đặc biệt là rác thải nhựa phát sinh từ đất liền và từ các hoạt động trên biển, việc thu gom và xử lý rác thải biển sau khi thu gom. Việc sửa đổi này phù hợp với định hướng của Đảng và Nhà nước về bảo vệ môi trường biển, đồng thời phù hợp với yêu cầu của các thoả thuận quốc tế và xu hướng chung của cộng đồng quốc tế trong việc bảo vệ môi trường biển và đại dương để phát triển bền vững.</w:t>
      </w:r>
    </w:p>
    <w:p w14:paraId="60C7FEDC" w14:textId="77777777" w:rsidR="000335C6" w:rsidRPr="00E36E57" w:rsidRDefault="000335C6" w:rsidP="00E86193">
      <w:pPr>
        <w:spacing w:before="120" w:after="120" w:line="350" w:lineRule="exact"/>
        <w:ind w:firstLine="720"/>
        <w:jc w:val="both"/>
        <w:rPr>
          <w:rFonts w:ascii="Times New Roman" w:hAnsi="Times New Roman" w:cs="Times New Roman"/>
          <w:b/>
          <w:i/>
          <w:color w:val="000000" w:themeColor="text1"/>
          <w:sz w:val="28"/>
          <w:szCs w:val="28"/>
          <w:lang w:val="vi-VN"/>
        </w:rPr>
      </w:pPr>
      <w:r w:rsidRPr="00E36E57">
        <w:rPr>
          <w:rFonts w:ascii="Times New Roman" w:hAnsi="Times New Roman" w:cs="Times New Roman"/>
          <w:b/>
          <w:i/>
          <w:color w:val="000000" w:themeColor="text1"/>
          <w:sz w:val="28"/>
          <w:szCs w:val="28"/>
          <w:lang w:val="vi-VN"/>
        </w:rPr>
        <w:t>4.6. Một số điều ước quốc tế chưa được nội luật hóa đầy đủ</w:t>
      </w:r>
    </w:p>
    <w:p w14:paraId="73892578" w14:textId="0DC2FA8A" w:rsidR="000335C6" w:rsidRPr="00E36E57" w:rsidRDefault="000335C6" w:rsidP="00E86193">
      <w:pPr>
        <w:spacing w:before="120" w:after="120" w:line="350" w:lineRule="exact"/>
        <w:ind w:firstLine="720"/>
        <w:jc w:val="both"/>
        <w:rPr>
          <w:rFonts w:ascii="Times New Roman" w:hAnsi="Times New Roman" w:cs="Times New Roman"/>
          <w:bCs/>
          <w:iCs/>
          <w:color w:val="000000" w:themeColor="text1"/>
          <w:sz w:val="28"/>
          <w:szCs w:val="28"/>
          <w:lang w:val="vi-VN"/>
        </w:rPr>
      </w:pPr>
      <w:r w:rsidRPr="00E36E57">
        <w:rPr>
          <w:rFonts w:ascii="Times New Roman" w:hAnsi="Times New Roman" w:cs="Times New Roman"/>
          <w:bCs/>
          <w:iCs/>
          <w:color w:val="000000" w:themeColor="text1"/>
          <w:sz w:val="28"/>
          <w:szCs w:val="28"/>
          <w:lang w:val="vi-VN"/>
        </w:rPr>
        <w:t>Việt Nam đã và mới tham gia một số điều ước quốc tế có liên quan đến Luật TNM</w:t>
      </w:r>
      <w:r w:rsidR="00590C75" w:rsidRPr="00E36E57">
        <w:rPr>
          <w:rFonts w:ascii="Times New Roman" w:hAnsi="Times New Roman" w:cs="Times New Roman"/>
          <w:bCs/>
          <w:iCs/>
          <w:color w:val="000000" w:themeColor="text1"/>
          <w:sz w:val="28"/>
          <w:szCs w:val="28"/>
          <w:lang w:val="vi-VN"/>
        </w:rPr>
        <w:t>T</w:t>
      </w:r>
      <w:r w:rsidRPr="00E36E57">
        <w:rPr>
          <w:rFonts w:ascii="Times New Roman" w:hAnsi="Times New Roman" w:cs="Times New Roman"/>
          <w:bCs/>
          <w:iCs/>
          <w:color w:val="000000" w:themeColor="text1"/>
          <w:sz w:val="28"/>
          <w:szCs w:val="28"/>
          <w:lang w:val="vi-VN"/>
        </w:rPr>
        <w:t xml:space="preserve">BHĐ như Công ước quốc tế về trách nhiệm dân sự đối với thiệt hại do ô nhiễm dầu (CLC) năm 1992, Công ước quốc tế về Trách nhiệm Dân sự đối với thiệt hại do ô nhiễm dầu nhiên liệu (BUNKER) năm 2001, </w:t>
      </w:r>
      <w:r w:rsidRPr="00E36E57">
        <w:rPr>
          <w:rFonts w:ascii="Times New Roman" w:hAnsi="Times New Roman" w:cs="Times New Roman"/>
          <w:bCs/>
          <w:color w:val="000000" w:themeColor="text1"/>
          <w:sz w:val="28"/>
          <w:szCs w:val="28"/>
          <w:lang w:val="vi-VN"/>
        </w:rPr>
        <w:t>Công ước quốc tế về kiểm soát, quản lý nước dằn và cặn nước dằn của tàu năm 2004 (Công ước BWM), Hiệp định trong khuôn khổ Công ước Liên hợp quốc về Luật Biển năm 1982 (UNCLOS 1982) về bảo tồn và sử dụng bền vững đa dạng sinh học biển tại khu vực nằm ngoài quyền tài phán quốc gia, tuy nhiên một số nội dung chưa được nội luật hóa, cụ thể:</w:t>
      </w:r>
    </w:p>
    <w:p w14:paraId="6F6F6DD8" w14:textId="088BE582" w:rsidR="000335C6" w:rsidRPr="00E36E57" w:rsidRDefault="000335C6" w:rsidP="00E86193">
      <w:pPr>
        <w:spacing w:before="120" w:after="120" w:line="350" w:lineRule="exact"/>
        <w:ind w:firstLine="720"/>
        <w:jc w:val="both"/>
        <w:rPr>
          <w:rFonts w:ascii="Times New Roman" w:hAnsi="Times New Roman" w:cs="Times New Roman"/>
          <w:bCs/>
          <w:iCs/>
          <w:color w:val="000000" w:themeColor="text1"/>
          <w:sz w:val="28"/>
          <w:szCs w:val="28"/>
          <w:lang w:val="vi-VN"/>
        </w:rPr>
      </w:pPr>
      <w:r w:rsidRPr="00E36E57">
        <w:rPr>
          <w:rFonts w:ascii="Times New Roman" w:hAnsi="Times New Roman" w:cs="Times New Roman"/>
          <w:bCs/>
          <w:iCs/>
          <w:color w:val="000000" w:themeColor="text1"/>
          <w:sz w:val="28"/>
          <w:szCs w:val="28"/>
          <w:lang w:val="vi-VN"/>
        </w:rPr>
        <w:t xml:space="preserve">- Việt Nam là thành viên của CLC năm 1992, trong đó quy định chủ tàu tại thời điểm xảy ra sự cố phải chịu trách nhiệm về mọi thiệt hại do ô nhiễm dầu do tàu gây ra do sự cố. Tương tự, trách nhiệm pháp lý này cũng được quy định trong Công ước BUNKER năm 2001 mà Việt Nam đã tham gia kể từ ngày 12/3/2010. </w:t>
      </w:r>
    </w:p>
    <w:p w14:paraId="3D65DFFA" w14:textId="41C73069" w:rsidR="00792DC1" w:rsidRPr="00E36E57" w:rsidRDefault="00792DC1" w:rsidP="00E86193">
      <w:pPr>
        <w:spacing w:before="120" w:after="120" w:line="350" w:lineRule="exact"/>
        <w:ind w:firstLine="720"/>
        <w:jc w:val="both"/>
        <w:rPr>
          <w:rFonts w:ascii="Times New Roman" w:hAnsi="Times New Roman" w:cs="Times New Roman"/>
          <w:bCs/>
          <w:iCs/>
          <w:color w:val="000000" w:themeColor="text1"/>
          <w:sz w:val="28"/>
          <w:szCs w:val="28"/>
          <w:lang w:val="vi-VN"/>
        </w:rPr>
      </w:pPr>
      <w:r w:rsidRPr="00E36E57">
        <w:rPr>
          <w:rFonts w:ascii="Times New Roman" w:hAnsi="Times New Roman" w:cs="Times New Roman"/>
          <w:bCs/>
          <w:iCs/>
          <w:color w:val="000000" w:themeColor="text1"/>
          <w:sz w:val="28"/>
          <w:szCs w:val="28"/>
          <w:lang w:val="vi-VN"/>
        </w:rPr>
        <w:lastRenderedPageBreak/>
        <w:t>Từ năm 2005 đến năm 2023 đã xảy ra khoảng 200 vụ tràn dầu trên các vùng biển của Việt Nam</w:t>
      </w:r>
      <w:r w:rsidR="00B163D7" w:rsidRPr="00E36E57">
        <w:rPr>
          <w:rFonts w:ascii="Times New Roman" w:hAnsi="Times New Roman" w:cs="Times New Roman"/>
          <w:bCs/>
          <w:iCs/>
          <w:color w:val="000000" w:themeColor="text1"/>
          <w:sz w:val="28"/>
          <w:szCs w:val="28"/>
          <w:lang w:val="vi-VN"/>
        </w:rPr>
        <w:t xml:space="preserve"> (trung bình khoảng 10 sự cố/năm)</w:t>
      </w:r>
      <w:r w:rsidRPr="00E36E57">
        <w:rPr>
          <w:rFonts w:ascii="Times New Roman" w:hAnsi="Times New Roman" w:cs="Times New Roman"/>
          <w:bCs/>
          <w:iCs/>
          <w:color w:val="000000" w:themeColor="text1"/>
          <w:sz w:val="28"/>
          <w:szCs w:val="28"/>
          <w:lang w:val="vi-VN"/>
        </w:rPr>
        <w:t>. Sự cố tràn dầu gây ảnh hưởng rất lớn đến sức khỏe con người, thiệt hại nghiêm trọng về kinh tế – xã hội và để lại hậu quả lâu dài đối với môi trường, hệ sinh thái biển. Mặc dù pháp luật quy định người gây ra sự cố phải chịu trách nhiệm hành chính, hình sự và bồi thường thiệt hại, nhưng thực tiễn cho thấy hiệu quả bồi thường còn rất hạn chế: có tới 77% sự cố tràn dầu trên vùng biển Việt Nam chưa được bồi thường hoặc đang trong quá trình giải quyết.</w:t>
      </w:r>
    </w:p>
    <w:p w14:paraId="18B836E4" w14:textId="7F98AE80" w:rsidR="00A70015" w:rsidRPr="00C96EA8" w:rsidRDefault="00792DC1" w:rsidP="00E86193">
      <w:pPr>
        <w:spacing w:before="120" w:after="120" w:line="350" w:lineRule="exact"/>
        <w:ind w:firstLine="720"/>
        <w:jc w:val="both"/>
        <w:rPr>
          <w:rFonts w:ascii="Times New Roman" w:hAnsi="Times New Roman" w:cs="Times New Roman"/>
          <w:bCs/>
          <w:iCs/>
          <w:color w:val="000000" w:themeColor="text1"/>
          <w:spacing w:val="-2"/>
          <w:sz w:val="28"/>
          <w:szCs w:val="28"/>
          <w:lang w:val="vi-VN"/>
        </w:rPr>
      </w:pPr>
      <w:r w:rsidRPr="00E36E57">
        <w:rPr>
          <w:rFonts w:ascii="Times New Roman" w:hAnsi="Times New Roman" w:cs="Times New Roman"/>
          <w:bCs/>
          <w:iCs/>
          <w:color w:val="000000" w:themeColor="text1"/>
          <w:sz w:val="28"/>
          <w:szCs w:val="28"/>
          <w:lang w:val="vi-VN"/>
        </w:rPr>
        <w:t xml:space="preserve">Một trong những nguyên nhân chính là các quy định về yêu cầu và thực hiện bồi thường thiệt hại do ô nhiễm dầu hiện đang phân tán ở nhiều văn bản pháp luật khác nhau, thiếu thống nhất, có chồng chéo và chưa phù hợp với thực tiễn cũng như điều ước quốc tế mà Việt Nam là thành viên. Luật Bảo vệ môi trường năm 2020 quy định bốn cấp cơ quan nhà nước (UBND cấp xã, cấp tỉnh và Bộ </w:t>
      </w:r>
      <w:r w:rsidR="00B163D7" w:rsidRPr="00E36E57">
        <w:rPr>
          <w:rFonts w:ascii="Times New Roman" w:hAnsi="Times New Roman" w:cs="Times New Roman"/>
          <w:bCs/>
          <w:iCs/>
          <w:color w:val="000000" w:themeColor="text1"/>
          <w:sz w:val="28"/>
          <w:szCs w:val="28"/>
          <w:lang w:val="vi-VN"/>
        </w:rPr>
        <w:t>N</w:t>
      </w:r>
      <w:r w:rsidRPr="00E36E57">
        <w:rPr>
          <w:rFonts w:ascii="Times New Roman" w:hAnsi="Times New Roman" w:cs="Times New Roman"/>
          <w:bCs/>
          <w:iCs/>
          <w:color w:val="000000" w:themeColor="text1"/>
          <w:sz w:val="28"/>
          <w:szCs w:val="28"/>
          <w:lang w:val="vi-VN"/>
        </w:rPr>
        <w:t xml:space="preserve">N&amp;MT) có trách nhiệm yêu cầu bồi thường thiệt hại môi trường theo phạm vi địa bàn bị ảnh hưởng. Tuy nhiên, Quyết định số </w:t>
      </w:r>
      <w:r w:rsidR="00A70015" w:rsidRPr="00E36E57">
        <w:rPr>
          <w:rFonts w:ascii="Times New Roman" w:hAnsi="Times New Roman" w:cs="Times New Roman"/>
          <w:bCs/>
          <w:iCs/>
          <w:color w:val="000000" w:themeColor="text1"/>
          <w:sz w:val="28"/>
          <w:szCs w:val="28"/>
          <w:lang w:val="vi-VN"/>
        </w:rPr>
        <w:t>04</w:t>
      </w:r>
      <w:r w:rsidRPr="00E36E57">
        <w:rPr>
          <w:rFonts w:ascii="Times New Roman" w:hAnsi="Times New Roman" w:cs="Times New Roman"/>
          <w:bCs/>
          <w:iCs/>
          <w:color w:val="000000" w:themeColor="text1"/>
          <w:sz w:val="28"/>
          <w:szCs w:val="28"/>
          <w:lang w:val="vi-VN"/>
        </w:rPr>
        <w:t>/202</w:t>
      </w:r>
      <w:r w:rsidR="00A70015" w:rsidRPr="00E36E57">
        <w:rPr>
          <w:rFonts w:ascii="Times New Roman" w:hAnsi="Times New Roman" w:cs="Times New Roman"/>
          <w:bCs/>
          <w:iCs/>
          <w:color w:val="000000" w:themeColor="text1"/>
          <w:sz w:val="28"/>
          <w:szCs w:val="28"/>
          <w:lang w:val="vi-VN"/>
        </w:rPr>
        <w:t>6</w:t>
      </w:r>
      <w:r w:rsidRPr="00E36E57">
        <w:rPr>
          <w:rFonts w:ascii="Times New Roman" w:hAnsi="Times New Roman" w:cs="Times New Roman"/>
          <w:bCs/>
          <w:iCs/>
          <w:color w:val="000000" w:themeColor="text1"/>
          <w:sz w:val="28"/>
          <w:szCs w:val="28"/>
          <w:lang w:val="vi-VN"/>
        </w:rPr>
        <w:t xml:space="preserve">/QĐ-TTg </w:t>
      </w:r>
      <w:r w:rsidR="00A70015" w:rsidRPr="00E36E57">
        <w:rPr>
          <w:rFonts w:ascii="Times New Roman" w:hAnsi="Times New Roman" w:cs="Times New Roman"/>
          <w:bCs/>
          <w:iCs/>
          <w:color w:val="000000" w:themeColor="text1"/>
          <w:sz w:val="28"/>
          <w:szCs w:val="28"/>
          <w:lang w:val="vi-VN"/>
        </w:rPr>
        <w:t xml:space="preserve">lại </w:t>
      </w:r>
      <w:r w:rsidRPr="00E36E57">
        <w:rPr>
          <w:rFonts w:ascii="Times New Roman" w:hAnsi="Times New Roman" w:cs="Times New Roman"/>
          <w:bCs/>
          <w:iCs/>
          <w:color w:val="000000" w:themeColor="text1"/>
          <w:sz w:val="28"/>
          <w:szCs w:val="28"/>
          <w:lang w:val="vi-VN"/>
        </w:rPr>
        <w:t>giao trách nhiệm này cho</w:t>
      </w:r>
      <w:r w:rsidR="00A70015" w:rsidRPr="00E36E57">
        <w:rPr>
          <w:rFonts w:ascii="Times New Roman" w:hAnsi="Times New Roman" w:cs="Times New Roman"/>
          <w:bCs/>
          <w:iCs/>
          <w:color w:val="000000" w:themeColor="text1"/>
          <w:sz w:val="28"/>
          <w:szCs w:val="28"/>
          <w:lang w:val="vi-VN"/>
        </w:rPr>
        <w:t xml:space="preserve"> cơ quan khác là</w:t>
      </w:r>
      <w:r w:rsidRPr="00E36E57">
        <w:rPr>
          <w:rFonts w:ascii="Times New Roman" w:hAnsi="Times New Roman" w:cs="Times New Roman"/>
          <w:bCs/>
          <w:iCs/>
          <w:color w:val="000000" w:themeColor="text1"/>
          <w:sz w:val="28"/>
          <w:szCs w:val="28"/>
          <w:lang w:val="vi-VN"/>
        </w:rPr>
        <w:t xml:space="preserve"> </w:t>
      </w:r>
      <w:r w:rsidR="00A70015" w:rsidRPr="00E36E57">
        <w:rPr>
          <w:rFonts w:ascii="Times New Roman" w:hAnsi="Times New Roman" w:cs="Times New Roman"/>
          <w:bCs/>
          <w:iCs/>
          <w:color w:val="000000" w:themeColor="text1"/>
          <w:sz w:val="28"/>
          <w:szCs w:val="28"/>
          <w:lang w:val="vi-VN"/>
        </w:rPr>
        <w:t xml:space="preserve">Cơ quan có thẩm quyền giải quyết hậu quả sự cố tràn dầu, gồm Ban chỉ </w:t>
      </w:r>
      <w:r w:rsidR="00A70015" w:rsidRPr="00C96EA8">
        <w:rPr>
          <w:rFonts w:ascii="Times New Roman" w:hAnsi="Times New Roman" w:cs="Times New Roman"/>
          <w:bCs/>
          <w:iCs/>
          <w:color w:val="000000" w:themeColor="text1"/>
          <w:spacing w:val="-2"/>
          <w:sz w:val="28"/>
          <w:szCs w:val="28"/>
          <w:lang w:val="vi-VN"/>
        </w:rPr>
        <w:t>đạo giải quyết hậu quả sự cố tràn dầu cấp tỉnh (do Ủy ban nhân dân cấp tỉnh thành lập) và Ban Chỉ đạo Phòng thủ dân sự quốc gia (do Ban Chỉ đạo Phòng thủ dân sự quốc gia tham mưu cho Thủ tướng Chính phủ thành lập).</w:t>
      </w:r>
    </w:p>
    <w:p w14:paraId="3DE4037A" w14:textId="575FFEA0" w:rsidR="00792DC1" w:rsidRPr="00E36E57" w:rsidRDefault="00792DC1" w:rsidP="00E86193">
      <w:pPr>
        <w:spacing w:before="120" w:after="120" w:line="350" w:lineRule="exact"/>
        <w:ind w:firstLine="720"/>
        <w:jc w:val="both"/>
        <w:rPr>
          <w:rFonts w:ascii="Times New Roman" w:hAnsi="Times New Roman" w:cs="Times New Roman"/>
          <w:bCs/>
          <w:iCs/>
          <w:color w:val="000000" w:themeColor="text1"/>
          <w:sz w:val="28"/>
          <w:szCs w:val="28"/>
          <w:lang w:val="vi-VN"/>
        </w:rPr>
      </w:pPr>
      <w:r w:rsidRPr="00E36E57">
        <w:rPr>
          <w:rFonts w:ascii="Times New Roman" w:hAnsi="Times New Roman" w:cs="Times New Roman"/>
          <w:bCs/>
          <w:iCs/>
          <w:color w:val="000000" w:themeColor="text1"/>
          <w:sz w:val="28"/>
          <w:szCs w:val="28"/>
          <w:lang w:val="vi-VN"/>
        </w:rPr>
        <w:t>UBND cấp tỉnh và Ủy ban Quốc gia Ứng phó sự cố, thiên tai và Tìm kiếm cứu nạn (nay là Ban Chỉ đạo Phòng thủ dân sự quốc gia). Sự khác biệt này dẫn đến mâu thuẫn trong xác định cơ quan có thẩm quyền, đặc biệt trong các vụ việc có yếu tố nước ngoài.</w:t>
      </w:r>
    </w:p>
    <w:p w14:paraId="3C673133" w14:textId="760C07CB" w:rsidR="00792DC1" w:rsidRPr="00E36E57" w:rsidRDefault="00792DC1" w:rsidP="00E86193">
      <w:pPr>
        <w:spacing w:before="120" w:after="120" w:line="350" w:lineRule="exact"/>
        <w:ind w:firstLine="720"/>
        <w:jc w:val="both"/>
        <w:rPr>
          <w:rFonts w:ascii="Times New Roman" w:hAnsi="Times New Roman" w:cs="Times New Roman"/>
          <w:bCs/>
          <w:iCs/>
          <w:color w:val="000000" w:themeColor="text1"/>
          <w:sz w:val="28"/>
          <w:szCs w:val="28"/>
          <w:lang w:val="vi-VN"/>
        </w:rPr>
      </w:pPr>
      <w:r w:rsidRPr="00E36E57">
        <w:rPr>
          <w:rFonts w:ascii="Times New Roman" w:hAnsi="Times New Roman" w:cs="Times New Roman"/>
          <w:bCs/>
          <w:iCs/>
          <w:color w:val="000000" w:themeColor="text1"/>
          <w:sz w:val="28"/>
          <w:szCs w:val="28"/>
          <w:lang w:val="vi-VN"/>
        </w:rPr>
        <w:t xml:space="preserve">Đối với thiệt hại về tính mạng, sức khỏe, tài sản và lợi ích hợp pháp của tổ chức, cá nhân do suy giảm chức năng môi trường, Luật Bảo vệ môi trường năm 2020 không quy định rõ cơ quan có trách nhiệm yêu cầu bồi thường, mà chỉ cho phép các bên bị thiệt hại tự mình hoặc ủy quyền yêu cầu bồi thường. Điều này khiến người bị thiệt hại phải tự chi trả chi phí xác định thiệt hại và thực hiện thủ tục pháp lý, gây trở ngại lớn, nhất là trong các vụ việc phức tạp, kéo dài, có yếu tố nước ngoài. Trong khi đó, </w:t>
      </w:r>
      <w:r w:rsidR="00B163D7" w:rsidRPr="00E36E57">
        <w:rPr>
          <w:rFonts w:ascii="Times New Roman" w:hAnsi="Times New Roman" w:cs="Times New Roman"/>
          <w:bCs/>
          <w:iCs/>
          <w:color w:val="000000" w:themeColor="text1"/>
          <w:sz w:val="28"/>
          <w:szCs w:val="28"/>
          <w:lang w:val="vi-VN"/>
        </w:rPr>
        <w:t>Quyết định số 04/2026/QĐ-TTg ngày 23/01/2026</w:t>
      </w:r>
      <w:r w:rsidR="002A4909" w:rsidRPr="00E36E57">
        <w:rPr>
          <w:rFonts w:ascii="Times New Roman" w:hAnsi="Times New Roman" w:cs="Times New Roman"/>
          <w:bCs/>
          <w:iCs/>
          <w:color w:val="000000" w:themeColor="text1"/>
          <w:sz w:val="28"/>
          <w:szCs w:val="28"/>
          <w:lang w:val="vi-VN"/>
        </w:rPr>
        <w:t>, tại Điều 34</w:t>
      </w:r>
      <w:r w:rsidR="00B163D7" w:rsidRPr="00E36E57">
        <w:rPr>
          <w:rFonts w:ascii="Times New Roman" w:hAnsi="Times New Roman" w:cs="Times New Roman"/>
          <w:bCs/>
          <w:iCs/>
          <w:color w:val="000000" w:themeColor="text1"/>
          <w:sz w:val="28"/>
          <w:szCs w:val="28"/>
          <w:lang w:val="vi-VN"/>
        </w:rPr>
        <w:t xml:space="preserve"> </w:t>
      </w:r>
      <w:r w:rsidR="002A4909" w:rsidRPr="00E36E57">
        <w:rPr>
          <w:rFonts w:ascii="Times New Roman" w:hAnsi="Times New Roman" w:cs="Times New Roman"/>
          <w:bCs/>
          <w:iCs/>
          <w:color w:val="000000" w:themeColor="text1"/>
          <w:sz w:val="28"/>
          <w:szCs w:val="28"/>
          <w:lang w:val="vi-VN"/>
        </w:rPr>
        <w:t xml:space="preserve">quy định </w:t>
      </w:r>
      <w:r w:rsidR="00B163D7" w:rsidRPr="00E36E57">
        <w:rPr>
          <w:rFonts w:ascii="Times New Roman" w:hAnsi="Times New Roman" w:cs="Times New Roman"/>
          <w:bCs/>
          <w:iCs/>
          <w:color w:val="000000" w:themeColor="text1"/>
          <w:sz w:val="28"/>
          <w:szCs w:val="28"/>
          <w:lang w:val="vi-VN"/>
        </w:rPr>
        <w:t>trách nhiệm giải quyết sự cố tràn dầu, trong đó có bồi thường thiệt hại cho Ủy ban nhân dân cấp tỉnh thành lập Ban chỉ đạo giải quyết hậu quả sự cố tràn dầu cấp tỉnh</w:t>
      </w:r>
      <w:r w:rsidR="002A4909" w:rsidRPr="00E36E57">
        <w:rPr>
          <w:rFonts w:ascii="Times New Roman" w:hAnsi="Times New Roman" w:cs="Times New Roman"/>
          <w:bCs/>
          <w:iCs/>
          <w:color w:val="000000" w:themeColor="text1"/>
          <w:sz w:val="28"/>
          <w:szCs w:val="28"/>
          <w:lang w:val="vi-VN"/>
        </w:rPr>
        <w:t>; Ban Chỉ đạo Phòng thủ dân sự quốc gia tham mưu cho Thủ tướng Chính phủ thành lập Ban chỉ đạo của Chính phủ tổ chức ứng phó và khắc phục hậu quả sự cố tràn dầu đối với trường hợp sự cố tràn dầu đặc biệt nghiêm trọng hoặc ảnh hưởng đến nhiều quốc gia</w:t>
      </w:r>
      <w:r w:rsidRPr="00E36E57">
        <w:rPr>
          <w:rFonts w:ascii="Times New Roman" w:hAnsi="Times New Roman" w:cs="Times New Roman"/>
          <w:bCs/>
          <w:iCs/>
          <w:color w:val="000000" w:themeColor="text1"/>
          <w:sz w:val="28"/>
          <w:szCs w:val="28"/>
          <w:lang w:val="vi-VN"/>
        </w:rPr>
        <w:t>. Sự thiếu thống nhất này gây khó khăn trong thực thi</w:t>
      </w:r>
      <w:r w:rsidR="00224FDD" w:rsidRPr="00E36E57">
        <w:rPr>
          <w:rFonts w:ascii="Times New Roman" w:hAnsi="Times New Roman" w:cs="Times New Roman"/>
          <w:bCs/>
          <w:iCs/>
          <w:color w:val="000000" w:themeColor="text1"/>
          <w:sz w:val="28"/>
          <w:szCs w:val="28"/>
          <w:lang w:val="vi-VN"/>
        </w:rPr>
        <w:t xml:space="preserve"> và chưa phù hợp với thực tiễn, do các Ban chỉ đạo không phải là cơ quan chuyên môn, chuyên trách nên việc tham mưu công tác này sẽ bị hạn chế.</w:t>
      </w:r>
    </w:p>
    <w:p w14:paraId="28E31645" w14:textId="77E24C60" w:rsidR="00792DC1" w:rsidRPr="00E36E57" w:rsidRDefault="00792DC1" w:rsidP="00E86193">
      <w:pPr>
        <w:spacing w:before="120" w:after="120" w:line="350" w:lineRule="exact"/>
        <w:ind w:firstLine="720"/>
        <w:jc w:val="both"/>
        <w:rPr>
          <w:rFonts w:ascii="Times New Roman" w:hAnsi="Times New Roman" w:cs="Times New Roman"/>
          <w:bCs/>
          <w:iCs/>
          <w:color w:val="000000" w:themeColor="text1"/>
          <w:sz w:val="28"/>
          <w:szCs w:val="28"/>
          <w:lang w:val="vi-VN"/>
        </w:rPr>
      </w:pPr>
      <w:r w:rsidRPr="00E36E57">
        <w:rPr>
          <w:rFonts w:ascii="Times New Roman" w:hAnsi="Times New Roman" w:cs="Times New Roman"/>
          <w:bCs/>
          <w:iCs/>
          <w:color w:val="000000" w:themeColor="text1"/>
          <w:sz w:val="28"/>
          <w:szCs w:val="28"/>
          <w:lang w:val="vi-VN"/>
        </w:rPr>
        <w:lastRenderedPageBreak/>
        <w:t>Việt Nam là thành viên Công ước CLC 1992 và Công ước BUNKER 2001</w:t>
      </w:r>
      <w:r w:rsidR="001D6F52" w:rsidRPr="00E36E57">
        <w:rPr>
          <w:rFonts w:ascii="Times New Roman" w:hAnsi="Times New Roman" w:cs="Times New Roman"/>
          <w:bCs/>
          <w:iCs/>
          <w:color w:val="000000" w:themeColor="text1"/>
          <w:sz w:val="28"/>
          <w:szCs w:val="28"/>
          <w:lang w:val="vi-VN"/>
        </w:rPr>
        <w:t>,</w:t>
      </w:r>
      <w:r w:rsidRPr="00E36E57">
        <w:rPr>
          <w:rFonts w:ascii="Times New Roman" w:hAnsi="Times New Roman" w:cs="Times New Roman"/>
          <w:bCs/>
          <w:iCs/>
          <w:color w:val="000000" w:themeColor="text1"/>
          <w:sz w:val="28"/>
          <w:szCs w:val="28"/>
          <w:lang w:val="vi-VN"/>
        </w:rPr>
        <w:t xml:space="preserve"> theo đó chủ tàu phải chịu trách nhiệm về mọi thiệt hại do ô nhiễm dầu. Tuy nhiên, các Công ước này chủ yếu quy định về trách nhiệm dân sự, thẩm quyền tòa án, thời hiệu khởi kiện và công nhận bản án, còn trình tự, thủ tục yêu cầu bồi thường cụ thể phụ thuộc vào pháp luật quốc gia. Các </w:t>
      </w:r>
      <w:r w:rsidR="001D6F52" w:rsidRPr="00E36E57">
        <w:rPr>
          <w:rFonts w:ascii="Times New Roman" w:hAnsi="Times New Roman" w:cs="Times New Roman"/>
          <w:bCs/>
          <w:iCs/>
          <w:color w:val="000000" w:themeColor="text1"/>
          <w:sz w:val="28"/>
          <w:szCs w:val="28"/>
          <w:lang w:val="vi-VN"/>
        </w:rPr>
        <w:t>t</w:t>
      </w:r>
      <w:r w:rsidRPr="00E36E57">
        <w:rPr>
          <w:rFonts w:ascii="Times New Roman" w:hAnsi="Times New Roman" w:cs="Times New Roman"/>
          <w:bCs/>
          <w:iCs/>
          <w:color w:val="000000" w:themeColor="text1"/>
          <w:sz w:val="28"/>
          <w:szCs w:val="28"/>
          <w:lang w:val="vi-VN"/>
        </w:rPr>
        <w:t xml:space="preserve">hông tư hiện hành mới chỉ hướng dẫn về cấp, thu hồi Giấy chứng nhận bảo hiểm hoặc bảo đảm tài chính, chưa có quy định hướng dẫn cụ thể về bồi thường ô nhiễm dầu. Trong khi đó, </w:t>
      </w:r>
      <w:r w:rsidR="001D6F52" w:rsidRPr="00E36E57">
        <w:rPr>
          <w:rFonts w:ascii="Times New Roman" w:hAnsi="Times New Roman" w:cs="Times New Roman"/>
          <w:bCs/>
          <w:iCs/>
          <w:color w:val="000000" w:themeColor="text1"/>
          <w:sz w:val="28"/>
          <w:szCs w:val="28"/>
          <w:lang w:val="vi-VN"/>
        </w:rPr>
        <w:t>Luật TNMTBHĐ</w:t>
      </w:r>
      <w:r w:rsidRPr="00E36E57">
        <w:rPr>
          <w:rFonts w:ascii="Times New Roman" w:hAnsi="Times New Roman" w:cs="Times New Roman"/>
          <w:bCs/>
          <w:iCs/>
          <w:color w:val="000000" w:themeColor="text1"/>
          <w:sz w:val="28"/>
          <w:szCs w:val="28"/>
          <w:lang w:val="vi-VN"/>
        </w:rPr>
        <w:t xml:space="preserve"> hiện chưa có quy định về bồi thường thiệt hại do tràn dầu trên biển.</w:t>
      </w:r>
    </w:p>
    <w:p w14:paraId="2361DEC7" w14:textId="31D206C2" w:rsidR="00792DC1" w:rsidRPr="00E36E57" w:rsidRDefault="00792DC1" w:rsidP="00E86193">
      <w:pPr>
        <w:spacing w:before="120" w:after="120" w:line="350" w:lineRule="exact"/>
        <w:ind w:firstLine="720"/>
        <w:jc w:val="both"/>
        <w:rPr>
          <w:rFonts w:ascii="Times New Roman" w:hAnsi="Times New Roman" w:cs="Times New Roman"/>
          <w:bCs/>
          <w:iCs/>
          <w:color w:val="000000" w:themeColor="text1"/>
          <w:sz w:val="28"/>
          <w:szCs w:val="28"/>
          <w:lang w:val="vi-VN"/>
        </w:rPr>
      </w:pPr>
      <w:r w:rsidRPr="00E36E57">
        <w:rPr>
          <w:rFonts w:ascii="Times New Roman" w:hAnsi="Times New Roman" w:cs="Times New Roman"/>
          <w:bCs/>
          <w:iCs/>
          <w:color w:val="000000" w:themeColor="text1"/>
          <w:sz w:val="28"/>
          <w:szCs w:val="28"/>
          <w:lang w:val="vi-VN"/>
        </w:rPr>
        <w:t xml:space="preserve">Việc thiếu một cơ chế thống nhất ở cấp luật, trong khi các quy định hiện hành phân tán ở Bộ luật Dân sự 2015, Luật Bảo vệ môi trường năm 2020, </w:t>
      </w:r>
      <w:r w:rsidR="00B163D7" w:rsidRPr="00E36E57">
        <w:rPr>
          <w:rFonts w:ascii="Times New Roman" w:hAnsi="Times New Roman" w:cs="Times New Roman"/>
          <w:bCs/>
          <w:iCs/>
          <w:color w:val="000000" w:themeColor="text1"/>
          <w:sz w:val="28"/>
          <w:szCs w:val="28"/>
          <w:lang w:val="vi-VN"/>
        </w:rPr>
        <w:t>Quyết định số 04/2026/QĐ-TTg ngày 23/01/2026</w:t>
      </w:r>
      <w:r w:rsidR="00224FDD" w:rsidRPr="00E36E57">
        <w:rPr>
          <w:rFonts w:ascii="Times New Roman" w:hAnsi="Times New Roman" w:cs="Times New Roman"/>
          <w:bCs/>
          <w:iCs/>
          <w:color w:val="000000" w:themeColor="text1"/>
          <w:sz w:val="28"/>
          <w:szCs w:val="28"/>
          <w:lang w:val="vi-VN"/>
        </w:rPr>
        <w:t xml:space="preserve"> </w:t>
      </w:r>
      <w:r w:rsidRPr="00E36E57">
        <w:rPr>
          <w:rFonts w:ascii="Times New Roman" w:hAnsi="Times New Roman" w:cs="Times New Roman"/>
          <w:bCs/>
          <w:iCs/>
          <w:color w:val="000000" w:themeColor="text1"/>
          <w:sz w:val="28"/>
          <w:szCs w:val="28"/>
          <w:lang w:val="vi-VN"/>
        </w:rPr>
        <w:t xml:space="preserve">và các văn bản hướng dẫn, đã gây khó khăn trong việc yêu cầu và thực hiện bồi thường, làm giảm hiệu lực bảo vệ môi trường biển và quyền lợi của các bên bị thiệt hại. Do đó, việc sửa đổi, bổ sung </w:t>
      </w:r>
      <w:r w:rsidR="001D6F52" w:rsidRPr="00E36E57">
        <w:rPr>
          <w:rFonts w:ascii="Times New Roman" w:hAnsi="Times New Roman" w:cs="Times New Roman"/>
          <w:bCs/>
          <w:iCs/>
          <w:color w:val="000000" w:themeColor="text1"/>
          <w:sz w:val="28"/>
          <w:szCs w:val="28"/>
          <w:lang w:val="vi-VN"/>
        </w:rPr>
        <w:t xml:space="preserve">Luật TNMTBHĐ </w:t>
      </w:r>
      <w:r w:rsidRPr="00E36E57">
        <w:rPr>
          <w:rFonts w:ascii="Times New Roman" w:hAnsi="Times New Roman" w:cs="Times New Roman"/>
          <w:bCs/>
          <w:iCs/>
          <w:color w:val="000000" w:themeColor="text1"/>
          <w:sz w:val="28"/>
          <w:szCs w:val="28"/>
          <w:lang w:val="vi-VN"/>
        </w:rPr>
        <w:t>theo hướng quy định thống nhất, rõ ràng về cơ chế bồi thường thiệt hại do ô nhiễm dầu trên biển là cần thiết và cấp bách nhằm khắc phục những bất cập nêu trên, bảo đảm phù hợp với điều ước quốc tế và nâng cao hiệu quả thực thi pháp luật.</w:t>
      </w:r>
    </w:p>
    <w:p w14:paraId="47B43F76" w14:textId="33797A82" w:rsidR="000335C6" w:rsidRPr="00E36E57" w:rsidRDefault="000335C6" w:rsidP="00E86193">
      <w:pPr>
        <w:adjustRightInd w:val="0"/>
        <w:snapToGrid w:val="0"/>
        <w:spacing w:before="120" w:after="120" w:line="350" w:lineRule="exact"/>
        <w:ind w:firstLine="720"/>
        <w:jc w:val="both"/>
        <w:rPr>
          <w:rFonts w:ascii="Times New Roman" w:hAnsi="Times New Roman" w:cs="Times New Roman"/>
          <w:bCs/>
          <w:color w:val="000000" w:themeColor="text1"/>
          <w:sz w:val="28"/>
          <w:szCs w:val="28"/>
          <w:lang w:val="vi-VN"/>
        </w:rPr>
      </w:pPr>
      <w:r w:rsidRPr="00E36E57">
        <w:rPr>
          <w:rFonts w:ascii="Times New Roman" w:hAnsi="Times New Roman" w:cs="Times New Roman"/>
          <w:color w:val="000000" w:themeColor="text1"/>
          <w:sz w:val="28"/>
          <w:szCs w:val="28"/>
          <w:lang w:val="vi-VN"/>
        </w:rPr>
        <w:t xml:space="preserve">- Trong bối cảnh để bảo tồn đa dạng sinh học biển, bảo vệ môi trường biển và phát triển bền vững tài nguyên biển trong xu hướng tiến ra biển của các quốc gia trên thế giới, các điều ước quốc tế đã và đang ngày càng hoàn thiện. </w:t>
      </w:r>
      <w:r w:rsidRPr="00E36E57">
        <w:rPr>
          <w:rFonts w:ascii="Times New Roman" w:hAnsi="Times New Roman" w:cs="Times New Roman"/>
          <w:bCs/>
          <w:color w:val="000000" w:themeColor="text1"/>
          <w:sz w:val="28"/>
          <w:szCs w:val="28"/>
          <w:lang w:val="vi-VN"/>
        </w:rPr>
        <w:t>Hiệp định BBNJ vừa được các quốc gia thông qua vào ngày 19/6/2023 (có hiệu lực kể từ ngày 17</w:t>
      </w:r>
      <w:r w:rsidR="001D6F52" w:rsidRPr="00E36E57">
        <w:rPr>
          <w:rFonts w:ascii="Times New Roman" w:hAnsi="Times New Roman" w:cs="Times New Roman"/>
          <w:bCs/>
          <w:color w:val="000000" w:themeColor="text1"/>
          <w:sz w:val="28"/>
          <w:szCs w:val="28"/>
          <w:lang w:val="vi-VN"/>
        </w:rPr>
        <w:t>/0</w:t>
      </w:r>
      <w:r w:rsidRPr="00E36E57">
        <w:rPr>
          <w:rFonts w:ascii="Times New Roman" w:hAnsi="Times New Roman" w:cs="Times New Roman"/>
          <w:bCs/>
          <w:color w:val="000000" w:themeColor="text1"/>
          <w:sz w:val="28"/>
          <w:szCs w:val="28"/>
          <w:lang w:val="vi-VN"/>
        </w:rPr>
        <w:t>1</w:t>
      </w:r>
      <w:r w:rsidR="001D6F52" w:rsidRPr="00E36E57">
        <w:rPr>
          <w:rFonts w:ascii="Times New Roman" w:hAnsi="Times New Roman" w:cs="Times New Roman"/>
          <w:bCs/>
          <w:color w:val="000000" w:themeColor="text1"/>
          <w:sz w:val="28"/>
          <w:szCs w:val="28"/>
          <w:lang w:val="vi-VN"/>
        </w:rPr>
        <w:t>/</w:t>
      </w:r>
      <w:r w:rsidRPr="00E36E57">
        <w:rPr>
          <w:rFonts w:ascii="Times New Roman" w:hAnsi="Times New Roman" w:cs="Times New Roman"/>
          <w:bCs/>
          <w:color w:val="000000" w:themeColor="text1"/>
          <w:sz w:val="28"/>
          <w:szCs w:val="28"/>
          <w:lang w:val="vi-VN"/>
        </w:rPr>
        <w:t xml:space="preserve">2026) và Việt Nam đã ký Hiệp định này vào ngày 20/6/2023. Hiệp định BBNJ có mục tiêu chung là bảo tồn và sử dụng bền vững đa dạng sinh học biển của các khu vực ngoài phạm vi quyền tài phán quốc gia ở thời điểm hiện tại và lâu dài, thông qua việc thực hiện hiệu quả các điều khoản có liên quan của UNCLOS, hợp tác và phối hợp quốc tế. Hiệp định giải quyết bốn vấn đề chính: (1) Nguồn gen biển, bao gồm việc chia sẻ lợi ích công bằng và bình đẳng; (2) Các biện pháp như công cụ quản lý theo khu vực, bao gồm các khu bảo tồn biển; (3) Đánh giá tác động môi trường; (4) Xây dựng năng lực và chuyển giao công nghệ biển. Quy định trong Hiệp định BBNJ chưa được nội hóa, một số quy định </w:t>
      </w:r>
    </w:p>
    <w:p w14:paraId="68F3682F" w14:textId="67C8C4DD" w:rsidR="000335C6" w:rsidRPr="00E36E57" w:rsidRDefault="000335C6" w:rsidP="00E86193">
      <w:pPr>
        <w:adjustRightInd w:val="0"/>
        <w:snapToGrid w:val="0"/>
        <w:spacing w:before="120" w:after="120" w:line="350" w:lineRule="exact"/>
        <w:ind w:firstLine="720"/>
        <w:jc w:val="both"/>
        <w:rPr>
          <w:rFonts w:ascii="Times New Roman" w:hAnsi="Times New Roman" w:cs="Times New Roman"/>
          <w:bCs/>
          <w:color w:val="000000" w:themeColor="text1"/>
          <w:sz w:val="28"/>
          <w:szCs w:val="28"/>
          <w:lang w:val="vi-VN"/>
        </w:rPr>
      </w:pPr>
      <w:r w:rsidRPr="00E36E57">
        <w:rPr>
          <w:rFonts w:ascii="Times New Roman" w:hAnsi="Times New Roman" w:cs="Times New Roman"/>
          <w:bCs/>
          <w:color w:val="000000" w:themeColor="text1"/>
          <w:sz w:val="28"/>
          <w:szCs w:val="28"/>
          <w:lang w:val="vi-VN"/>
        </w:rPr>
        <w:t xml:space="preserve">- </w:t>
      </w:r>
      <w:r w:rsidR="001D6F52" w:rsidRPr="00E36E57">
        <w:rPr>
          <w:rFonts w:ascii="Times New Roman" w:hAnsi="Times New Roman" w:cs="Times New Roman"/>
          <w:bCs/>
          <w:color w:val="000000" w:themeColor="text1"/>
          <w:sz w:val="28"/>
          <w:szCs w:val="28"/>
          <w:lang w:val="vi-VN"/>
        </w:rPr>
        <w:t>N</w:t>
      </w:r>
      <w:r w:rsidRPr="00E36E57">
        <w:rPr>
          <w:rFonts w:ascii="Times New Roman" w:hAnsi="Times New Roman" w:cs="Times New Roman"/>
          <w:bCs/>
          <w:color w:val="000000" w:themeColor="text1"/>
          <w:sz w:val="28"/>
          <w:szCs w:val="28"/>
          <w:lang w:val="vi-VN"/>
        </w:rPr>
        <w:t>gày 23/11/2023, Chính phủ ban hành Nghị quyết số 197/NQ-CP về việc gia nhập Công ước quốc tế về kiểm soát, quản lý nước dằn và cặn nước dằn của tàu năm 2004 (Công ước BWM), có hiệu lực kể từ ngày 24/4/2024. Công ước BWM quy định tất cả các tàu hành hải quốc tế được yêu cầu phải quản lý nước dằn tàu và trầm tích của chúng đến một tiêu chuẩn nhất định, theo một kế hoạch quản lý nước dằn tàu cụ thể. Bên cạnh đó, các quốc gia đang tích cực đàm phán vòng cuối cùng của Hiệp ước toàn cầu về ô nhiễm nhựa, trong đó có nội dung về phòng ngừa, ngăn chặn và xử lý rác thải nhựa từ nguồn phát sinh và trên biển. Hiệp ước này được thông qua và được các quốc gia tổ chức thực hiện sẽ góp phần giải quyết vấn đề ô nhiễm nhựa đại dương hiện nay.</w:t>
      </w:r>
    </w:p>
    <w:p w14:paraId="5CF0B681" w14:textId="77777777" w:rsidR="000335C6" w:rsidRPr="00E36E57" w:rsidRDefault="000335C6" w:rsidP="00E36E57">
      <w:pPr>
        <w:spacing w:before="120" w:after="120" w:line="340" w:lineRule="exact"/>
        <w:ind w:firstLine="720"/>
        <w:jc w:val="both"/>
        <w:rPr>
          <w:rFonts w:ascii="Times New Roman" w:hAnsi="Times New Roman" w:cs="Times New Roman"/>
          <w:b/>
          <w:color w:val="000000" w:themeColor="text1"/>
          <w:sz w:val="28"/>
          <w:szCs w:val="28"/>
          <w:lang w:val="vi-VN"/>
        </w:rPr>
      </w:pPr>
      <w:r w:rsidRPr="00E36E57">
        <w:rPr>
          <w:rFonts w:ascii="Times New Roman" w:hAnsi="Times New Roman" w:cs="Times New Roman"/>
          <w:b/>
          <w:color w:val="000000" w:themeColor="text1"/>
          <w:sz w:val="28"/>
          <w:szCs w:val="28"/>
          <w:lang w:val="vi-VN"/>
        </w:rPr>
        <w:lastRenderedPageBreak/>
        <w:t>III. ĐỀ XUẤT, KIẾN NGHỊ</w:t>
      </w:r>
    </w:p>
    <w:p w14:paraId="19964E21" w14:textId="57AB3593" w:rsidR="000335C6" w:rsidRPr="00E36E57" w:rsidRDefault="000335C6" w:rsidP="00E36E57">
      <w:pPr>
        <w:spacing w:before="120" w:after="120" w:line="340" w:lineRule="exact"/>
        <w:ind w:firstLine="720"/>
        <w:jc w:val="both"/>
        <w:rPr>
          <w:rFonts w:ascii="Times New Roman" w:hAnsi="Times New Roman" w:cs="Times New Roman"/>
          <w:b/>
          <w:color w:val="000000" w:themeColor="text1"/>
          <w:sz w:val="28"/>
          <w:szCs w:val="28"/>
          <w:lang w:val="vi-VN"/>
        </w:rPr>
      </w:pPr>
      <w:r w:rsidRPr="00E36E57">
        <w:rPr>
          <w:rFonts w:ascii="Times New Roman" w:hAnsi="Times New Roman" w:cs="Times New Roman"/>
          <w:b/>
          <w:color w:val="000000" w:themeColor="text1"/>
          <w:sz w:val="28"/>
          <w:szCs w:val="28"/>
          <w:lang w:val="vi-VN"/>
        </w:rPr>
        <w:t xml:space="preserve">3.1. Đề xuất giải pháp để khắc phục khó khăn, vướng mắc, biện pháp nâng cao hiệu quả thi hành Luật </w:t>
      </w:r>
      <w:r w:rsidR="00C97AA2" w:rsidRPr="00E36E57">
        <w:rPr>
          <w:rFonts w:ascii="Times New Roman" w:hAnsi="Times New Roman" w:cs="Times New Roman"/>
          <w:b/>
          <w:color w:val="000000" w:themeColor="text1"/>
          <w:sz w:val="28"/>
          <w:szCs w:val="28"/>
          <w:lang w:val="vi-VN"/>
        </w:rPr>
        <w:t>TNMTBHĐ</w:t>
      </w:r>
    </w:p>
    <w:p w14:paraId="3640049B" w14:textId="77777777" w:rsidR="000335C6" w:rsidRPr="00E36E57" w:rsidRDefault="000335C6" w:rsidP="00E36E57">
      <w:pPr>
        <w:spacing w:before="120" w:after="120" w:line="340" w:lineRule="exact"/>
        <w:ind w:firstLine="720"/>
        <w:jc w:val="both"/>
        <w:rPr>
          <w:rFonts w:ascii="Times New Roman" w:hAnsi="Times New Roman" w:cs="Times New Roman"/>
          <w:iCs/>
          <w:color w:val="000000" w:themeColor="text1"/>
          <w:sz w:val="28"/>
          <w:szCs w:val="28"/>
          <w:lang w:val="vi-VN"/>
        </w:rPr>
      </w:pPr>
      <w:r w:rsidRPr="00E36E57">
        <w:rPr>
          <w:rFonts w:ascii="Times New Roman" w:hAnsi="Times New Roman" w:cs="Times New Roman"/>
          <w:iCs/>
          <w:color w:val="000000" w:themeColor="text1"/>
          <w:sz w:val="28"/>
          <w:szCs w:val="28"/>
          <w:lang w:val="vi-VN"/>
        </w:rPr>
        <w:t>Để việc thực thi Luật TNMTBHĐ hiệu quả, cần tập trung vào một số giải pháp sau:</w:t>
      </w:r>
    </w:p>
    <w:p w14:paraId="50FD8620" w14:textId="584F1969" w:rsidR="000335C6" w:rsidRPr="00E36E57" w:rsidRDefault="000335C6" w:rsidP="00E36E57">
      <w:pPr>
        <w:spacing w:before="120" w:after="120" w:line="340" w:lineRule="exact"/>
        <w:ind w:firstLine="720"/>
        <w:jc w:val="both"/>
        <w:rPr>
          <w:rFonts w:ascii="Times New Roman" w:hAnsi="Times New Roman" w:cs="Times New Roman"/>
          <w:i/>
          <w:color w:val="000000" w:themeColor="text1"/>
          <w:sz w:val="28"/>
          <w:szCs w:val="28"/>
          <w:lang w:val="vi-VN"/>
        </w:rPr>
      </w:pPr>
      <w:r w:rsidRPr="00E36E57">
        <w:rPr>
          <w:rFonts w:ascii="Times New Roman" w:hAnsi="Times New Roman" w:cs="Times New Roman"/>
          <w:i/>
          <w:color w:val="000000" w:themeColor="text1"/>
          <w:sz w:val="28"/>
          <w:szCs w:val="28"/>
          <w:lang w:val="vi-VN"/>
        </w:rPr>
        <w:t xml:space="preserve">a) Về công tác tuyên truyền, phổ biến pháp luật </w:t>
      </w:r>
      <w:r w:rsidR="001D6F52" w:rsidRPr="00E36E57">
        <w:rPr>
          <w:rFonts w:ascii="Times New Roman" w:hAnsi="Times New Roman" w:cs="Times New Roman"/>
          <w:bCs/>
          <w:i/>
          <w:color w:val="000000" w:themeColor="text1"/>
          <w:sz w:val="28"/>
          <w:szCs w:val="28"/>
          <w:lang w:val="vi-VN"/>
        </w:rPr>
        <w:t>Luật TNMTBHĐ</w:t>
      </w:r>
      <w:r w:rsidRPr="00E36E57">
        <w:rPr>
          <w:rFonts w:ascii="Times New Roman" w:hAnsi="Times New Roman" w:cs="Times New Roman"/>
          <w:i/>
          <w:color w:val="000000" w:themeColor="text1"/>
          <w:sz w:val="28"/>
          <w:szCs w:val="28"/>
          <w:lang w:val="vi-VN"/>
        </w:rPr>
        <w:t xml:space="preserve"> và các văn bản hướng dẫn thi hành</w:t>
      </w:r>
    </w:p>
    <w:p w14:paraId="290F4EF8" w14:textId="77777777" w:rsidR="000335C6" w:rsidRPr="00E36E57" w:rsidRDefault="000335C6"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t>- Đầu tư nguồn lực cho công tác phổ biến, giáo dục pháp luật nhằm đáp ứng được với nhu cầu thực tiễn để công tác phổ biến, tuyên truyền pháp luật được thực hiện thường xuyên, liên tục, đầy đủ, kịp thời.</w:t>
      </w:r>
    </w:p>
    <w:p w14:paraId="4B5555A9" w14:textId="77777777" w:rsidR="000335C6" w:rsidRPr="00E36E57" w:rsidRDefault="000335C6"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t>- Tăng cường bồi dưỡng đội ngũ báo cáo viên, tuyên truyền viên pháp luật ở cấp cơ sở để đáp ứng được với nhu cầu, đòi hỏi của công tác phổ biến, tuyên truyền về Luật TNMTBHĐ và văn bản hướng dẫn thi hành.</w:t>
      </w:r>
    </w:p>
    <w:p w14:paraId="23C41EDF" w14:textId="77777777" w:rsidR="000335C6" w:rsidRPr="00E36E57" w:rsidRDefault="000335C6"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t>- Đổi mới hình thức tuyên truyền, phổ biến pháp luật, đa dạng hóa các hoạt động, sáng tạo, đổi mới trong cách thức phổ biến tuyên truyền về Luật TNMTBHĐ và văn bản hướng dẫn thi hành đến các đối tượng khác nhau.</w:t>
      </w:r>
    </w:p>
    <w:p w14:paraId="35E108C2" w14:textId="77777777" w:rsidR="000335C6" w:rsidRPr="00E36E57" w:rsidRDefault="000335C6" w:rsidP="00E36E57">
      <w:pPr>
        <w:spacing w:before="120" w:after="120" w:line="340" w:lineRule="exact"/>
        <w:ind w:firstLine="720"/>
        <w:jc w:val="both"/>
        <w:rPr>
          <w:rFonts w:ascii="Times New Roman" w:hAnsi="Times New Roman" w:cs="Times New Roman"/>
          <w:i/>
          <w:color w:val="000000" w:themeColor="text1"/>
          <w:sz w:val="28"/>
          <w:szCs w:val="28"/>
          <w:lang w:val="vi-VN"/>
        </w:rPr>
      </w:pPr>
      <w:r w:rsidRPr="00E36E57">
        <w:rPr>
          <w:rFonts w:ascii="Times New Roman" w:hAnsi="Times New Roman" w:cs="Times New Roman"/>
          <w:i/>
          <w:color w:val="000000" w:themeColor="text1"/>
          <w:sz w:val="28"/>
          <w:szCs w:val="28"/>
          <w:lang w:val="vi-VN"/>
        </w:rPr>
        <w:t>b) Về công tác tổ chức, bộ máy; nguồn lực thực hiện</w:t>
      </w:r>
    </w:p>
    <w:p w14:paraId="1519D9B7" w14:textId="77777777" w:rsidR="000335C6" w:rsidRPr="00E36E57" w:rsidRDefault="000335C6" w:rsidP="00E36E57">
      <w:pPr>
        <w:spacing w:before="120" w:after="120" w:line="340" w:lineRule="exact"/>
        <w:ind w:firstLine="720"/>
        <w:jc w:val="both"/>
        <w:rPr>
          <w:rFonts w:ascii="Times New Roman" w:hAnsi="Times New Roman" w:cs="Times New Roman"/>
          <w:bCs/>
          <w:iCs/>
          <w:color w:val="000000" w:themeColor="text1"/>
          <w:sz w:val="28"/>
          <w:szCs w:val="28"/>
          <w:lang w:val="vi-VN"/>
        </w:rPr>
      </w:pPr>
      <w:r w:rsidRPr="00E36E57">
        <w:rPr>
          <w:rFonts w:ascii="Times New Roman" w:hAnsi="Times New Roman" w:cs="Times New Roman"/>
          <w:bCs/>
          <w:iCs/>
          <w:color w:val="000000" w:themeColor="text1"/>
          <w:sz w:val="28"/>
          <w:szCs w:val="28"/>
          <w:lang w:val="vi-VN"/>
        </w:rPr>
        <w:t>- Bố trí, sắp xếp, tăng cường nguồn nhân lực đầy đủ để đảm bảo việc triển khai thực hiện hiệu quả Luật TNMTBHĐ và văn bản hướng dẫn thi hành.</w:t>
      </w:r>
    </w:p>
    <w:p w14:paraId="1BC1EFCA" w14:textId="77777777" w:rsidR="000335C6" w:rsidRPr="00E36E57" w:rsidRDefault="000335C6" w:rsidP="00E36E57">
      <w:pPr>
        <w:spacing w:before="120" w:after="120" w:line="340" w:lineRule="exact"/>
        <w:ind w:firstLine="720"/>
        <w:jc w:val="both"/>
        <w:rPr>
          <w:rFonts w:ascii="Times New Roman" w:hAnsi="Times New Roman" w:cs="Times New Roman"/>
          <w:bCs/>
          <w:iCs/>
          <w:color w:val="000000" w:themeColor="text1"/>
          <w:sz w:val="28"/>
          <w:szCs w:val="28"/>
          <w:lang w:val="vi-VN"/>
        </w:rPr>
      </w:pPr>
      <w:r w:rsidRPr="00E36E57">
        <w:rPr>
          <w:rFonts w:ascii="Times New Roman" w:hAnsi="Times New Roman" w:cs="Times New Roman"/>
          <w:bCs/>
          <w:iCs/>
          <w:color w:val="000000" w:themeColor="text1"/>
          <w:sz w:val="28"/>
          <w:szCs w:val="28"/>
          <w:lang w:val="vi-VN"/>
        </w:rPr>
        <w:t>- Tăng cường tổ chức các lớp tập huấn, đào tạo và bồi dưỡng kiến thức chuyên môn, kỹ thuật cho đội ngũ công chức làm công tác quản lý nhà nước về biển, hải đảo ở địa phương.</w:t>
      </w:r>
    </w:p>
    <w:p w14:paraId="7A18D599" w14:textId="0BD4B212" w:rsidR="000335C6" w:rsidRPr="00E36E57" w:rsidRDefault="000335C6" w:rsidP="00E36E57">
      <w:pPr>
        <w:spacing w:before="120" w:after="120" w:line="340" w:lineRule="exact"/>
        <w:ind w:firstLine="720"/>
        <w:jc w:val="both"/>
        <w:rPr>
          <w:rFonts w:ascii="Times New Roman" w:hAnsi="Times New Roman" w:cs="Times New Roman"/>
          <w:bCs/>
          <w:iCs/>
          <w:color w:val="000000" w:themeColor="text1"/>
          <w:sz w:val="28"/>
          <w:szCs w:val="28"/>
          <w:lang w:val="vi-VN"/>
        </w:rPr>
      </w:pPr>
      <w:r w:rsidRPr="00E36E57">
        <w:rPr>
          <w:rFonts w:ascii="Times New Roman" w:hAnsi="Times New Roman" w:cs="Times New Roman"/>
          <w:bCs/>
          <w:iCs/>
          <w:color w:val="000000" w:themeColor="text1"/>
          <w:sz w:val="28"/>
          <w:szCs w:val="28"/>
          <w:lang w:val="vi-VN"/>
        </w:rPr>
        <w:t xml:space="preserve">- Cần tiếp tục nghiên cứu toàn diện về nguồn lực nhằm đáp ứng yêu cầu có tính định hướng nhiệm vụ lâu dài, cụ thể: cần làm rõ vị trí, mô hình tổ chức, nhân sự quản lý tổng hợp tài nguyên, môi trường biển đảo ở địa phương (tỉnh, huyện, xã); phân định rõ nội dung, trách nhiệm, cơ chế phối hợp thực hiện giữa các cơ quan liên quan (nông nghiệp, nông thôn, tài nguyên và môi trường; các ngành chuyên môn; </w:t>
      </w:r>
      <w:r w:rsidR="001D6F52" w:rsidRPr="00E36E57">
        <w:rPr>
          <w:rFonts w:ascii="Times New Roman" w:hAnsi="Times New Roman" w:cs="Times New Roman"/>
          <w:bCs/>
          <w:iCs/>
          <w:color w:val="000000" w:themeColor="text1"/>
          <w:sz w:val="28"/>
          <w:szCs w:val="28"/>
          <w:lang w:val="vi-VN"/>
        </w:rPr>
        <w:t>B</w:t>
      </w:r>
      <w:r w:rsidRPr="00E36E57">
        <w:rPr>
          <w:rFonts w:ascii="Times New Roman" w:hAnsi="Times New Roman" w:cs="Times New Roman"/>
          <w:bCs/>
          <w:iCs/>
          <w:color w:val="000000" w:themeColor="text1"/>
          <w:sz w:val="28"/>
          <w:szCs w:val="28"/>
          <w:lang w:val="vi-VN"/>
        </w:rPr>
        <w:t xml:space="preserve">ộ đội biên phòng; </w:t>
      </w:r>
      <w:r w:rsidR="001D6F52" w:rsidRPr="00E36E57">
        <w:rPr>
          <w:rFonts w:ascii="Times New Roman" w:hAnsi="Times New Roman" w:cs="Times New Roman"/>
          <w:bCs/>
          <w:iCs/>
          <w:color w:val="000000" w:themeColor="text1"/>
          <w:sz w:val="28"/>
          <w:szCs w:val="28"/>
          <w:lang w:val="vi-VN"/>
        </w:rPr>
        <w:t>C</w:t>
      </w:r>
      <w:r w:rsidRPr="00E36E57">
        <w:rPr>
          <w:rFonts w:ascii="Times New Roman" w:hAnsi="Times New Roman" w:cs="Times New Roman"/>
          <w:bCs/>
          <w:iCs/>
          <w:color w:val="000000" w:themeColor="text1"/>
          <w:sz w:val="28"/>
          <w:szCs w:val="28"/>
          <w:lang w:val="vi-VN"/>
        </w:rPr>
        <w:t xml:space="preserve">ông an; </w:t>
      </w:r>
      <w:r w:rsidR="001D6F52" w:rsidRPr="00E36E57">
        <w:rPr>
          <w:rFonts w:ascii="Times New Roman" w:hAnsi="Times New Roman" w:cs="Times New Roman"/>
          <w:bCs/>
          <w:iCs/>
          <w:color w:val="000000" w:themeColor="text1"/>
          <w:sz w:val="28"/>
          <w:szCs w:val="28"/>
          <w:lang w:val="vi-VN"/>
        </w:rPr>
        <w:t>C</w:t>
      </w:r>
      <w:r w:rsidRPr="00E36E57">
        <w:rPr>
          <w:rFonts w:ascii="Times New Roman" w:hAnsi="Times New Roman" w:cs="Times New Roman"/>
          <w:bCs/>
          <w:iCs/>
          <w:color w:val="000000" w:themeColor="text1"/>
          <w:sz w:val="28"/>
          <w:szCs w:val="28"/>
          <w:lang w:val="vi-VN"/>
        </w:rPr>
        <w:t>ảnh sát biển; ....) và trong nội bộ ngành tài nguyên và môi trường ở địa phương (lĩnh vực môi trường và quản lý tổng hợp tài nguyên, bảo vệ môi trường biển, hải đảo), không để khoảng trống dẫn đến sự lúng túng trong bố trí biên chế, nhân sự và thiếu thống nhất trong tổ chức thực hiện nhiệm vụ ở địa phương về công tác quản lý tổng hợp tài nguyên, bảo vệ môi trường biển và hải đảo.</w:t>
      </w:r>
    </w:p>
    <w:p w14:paraId="25C737C9" w14:textId="77777777" w:rsidR="000335C6" w:rsidRPr="00E36E57" w:rsidRDefault="000335C6" w:rsidP="00E36E57">
      <w:pPr>
        <w:spacing w:before="120" w:after="120" w:line="340" w:lineRule="exact"/>
        <w:ind w:firstLine="720"/>
        <w:jc w:val="both"/>
        <w:rPr>
          <w:rFonts w:ascii="Times New Roman" w:hAnsi="Times New Roman" w:cs="Times New Roman"/>
          <w:bCs/>
          <w:iCs/>
          <w:color w:val="000000" w:themeColor="text1"/>
          <w:sz w:val="28"/>
          <w:szCs w:val="28"/>
          <w:lang w:val="vi-VN"/>
        </w:rPr>
      </w:pPr>
      <w:r w:rsidRPr="00E36E57">
        <w:rPr>
          <w:rFonts w:ascii="Times New Roman" w:hAnsi="Times New Roman" w:cs="Times New Roman"/>
          <w:bCs/>
          <w:iCs/>
          <w:color w:val="000000" w:themeColor="text1"/>
          <w:sz w:val="28"/>
          <w:szCs w:val="28"/>
          <w:lang w:val="vi-VN"/>
        </w:rPr>
        <w:t>- Tăng cường đầu tư nguồn tài chính, trang thiết bị hiện đại để đảm bảo thực hiện hiệu quả Luật TNMTBHĐ và văn bản hướng dẫn thi hành.</w:t>
      </w:r>
    </w:p>
    <w:p w14:paraId="618C16A6" w14:textId="77777777" w:rsidR="001D6F52" w:rsidRPr="00E36E57" w:rsidRDefault="000335C6" w:rsidP="00E36E57">
      <w:pPr>
        <w:spacing w:before="120" w:after="120" w:line="340" w:lineRule="exact"/>
        <w:ind w:firstLine="720"/>
        <w:jc w:val="both"/>
        <w:rPr>
          <w:rFonts w:ascii="Times New Roman" w:hAnsi="Times New Roman" w:cs="Times New Roman"/>
          <w:bCs/>
          <w:i/>
          <w:color w:val="000000" w:themeColor="text1"/>
          <w:sz w:val="28"/>
          <w:szCs w:val="28"/>
          <w:lang w:val="vi-VN"/>
        </w:rPr>
      </w:pPr>
      <w:r w:rsidRPr="00E36E57">
        <w:rPr>
          <w:rFonts w:ascii="Times New Roman" w:hAnsi="Times New Roman" w:cs="Times New Roman"/>
          <w:i/>
          <w:color w:val="000000" w:themeColor="text1"/>
          <w:sz w:val="28"/>
          <w:szCs w:val="28"/>
          <w:lang w:val="vi-VN"/>
        </w:rPr>
        <w:t xml:space="preserve">c) Về việc thực hiện các nhiệm vụ được quy định trong </w:t>
      </w:r>
      <w:r w:rsidR="001D6F52" w:rsidRPr="00E36E57">
        <w:rPr>
          <w:rFonts w:ascii="Times New Roman" w:hAnsi="Times New Roman" w:cs="Times New Roman"/>
          <w:bCs/>
          <w:i/>
          <w:color w:val="000000" w:themeColor="text1"/>
          <w:sz w:val="28"/>
          <w:szCs w:val="28"/>
          <w:lang w:val="vi-VN"/>
        </w:rPr>
        <w:t xml:space="preserve">Luật TNMTBHĐ </w:t>
      </w:r>
    </w:p>
    <w:p w14:paraId="1B01D142" w14:textId="4BC1B6BC" w:rsidR="000335C6" w:rsidRPr="00E36E57" w:rsidRDefault="000335C6"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bCs/>
          <w:iCs/>
          <w:color w:val="000000" w:themeColor="text1"/>
          <w:sz w:val="28"/>
          <w:szCs w:val="28"/>
          <w:lang w:val="vi-VN"/>
        </w:rPr>
        <w:lastRenderedPageBreak/>
        <w:t>- Tập trung, ưu tiên nguồn lực để khẩn trương thực hiện các nhiệm vụ được giao trong Luật</w:t>
      </w:r>
      <w:r w:rsidRPr="00E36E57">
        <w:rPr>
          <w:rFonts w:ascii="Times New Roman" w:hAnsi="Times New Roman" w:cs="Times New Roman"/>
          <w:color w:val="000000" w:themeColor="text1"/>
          <w:sz w:val="28"/>
          <w:szCs w:val="28"/>
          <w:lang w:val="vi-VN"/>
        </w:rPr>
        <w:t xml:space="preserve"> tài nguyên, môi trường biển và hải đảo; đặc biệt là hoàn thiện việc thiết lập hành lang bảo vệ bờ biển; lập hồ sơ hải đảo; phân vùng rủi ro ô nhiễm.</w:t>
      </w:r>
    </w:p>
    <w:p w14:paraId="2FC59F47" w14:textId="77777777" w:rsidR="000335C6" w:rsidRPr="00E36E57" w:rsidRDefault="000335C6"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t>- Bộ, ngành, UBND các tỉnh có biển đầu tư nguồn lực thực hiện hiệu quả công tác điều tra cơ bản tài nguyên, môi trường biển và hải đảo; công tác kiểm soát các nguồn ô nhiễm biển; công tác khắc phục và bồi thường ô nhiễm do sự cố tràn dầu, hóa chất độc trên biển.</w:t>
      </w:r>
    </w:p>
    <w:p w14:paraId="4B7C3983" w14:textId="77777777" w:rsidR="000335C6" w:rsidRPr="00E36E57" w:rsidRDefault="000335C6" w:rsidP="00E36E57">
      <w:pPr>
        <w:spacing w:before="120" w:after="120" w:line="340" w:lineRule="exact"/>
        <w:ind w:firstLine="720"/>
        <w:jc w:val="both"/>
        <w:rPr>
          <w:rFonts w:ascii="Times New Roman" w:hAnsi="Times New Roman" w:cs="Times New Roman"/>
          <w:i/>
          <w:color w:val="000000" w:themeColor="text1"/>
          <w:sz w:val="28"/>
          <w:szCs w:val="28"/>
          <w:lang w:val="vi-VN"/>
        </w:rPr>
      </w:pPr>
      <w:r w:rsidRPr="00E36E57">
        <w:rPr>
          <w:rFonts w:ascii="Times New Roman" w:hAnsi="Times New Roman" w:cs="Times New Roman"/>
          <w:i/>
          <w:color w:val="000000" w:themeColor="text1"/>
          <w:sz w:val="28"/>
          <w:szCs w:val="28"/>
          <w:lang w:val="vi-VN"/>
        </w:rPr>
        <w:t>d) Về thanh tra, kiểm tra, xử lý vi phạm</w:t>
      </w:r>
    </w:p>
    <w:p w14:paraId="77B744CE" w14:textId="77777777" w:rsidR="000335C6" w:rsidRPr="00E36E57" w:rsidRDefault="000335C6" w:rsidP="00E36E57">
      <w:pPr>
        <w:spacing w:before="120" w:after="120" w:line="340" w:lineRule="exact"/>
        <w:ind w:firstLine="720"/>
        <w:jc w:val="both"/>
        <w:rPr>
          <w:rFonts w:ascii="Times New Roman" w:hAnsi="Times New Roman" w:cs="Times New Roman"/>
          <w:bCs/>
          <w:iCs/>
          <w:color w:val="000000" w:themeColor="text1"/>
          <w:sz w:val="28"/>
          <w:szCs w:val="28"/>
          <w:lang w:val="vi-VN"/>
        </w:rPr>
      </w:pPr>
      <w:r w:rsidRPr="00E36E57">
        <w:rPr>
          <w:rFonts w:ascii="Times New Roman" w:hAnsi="Times New Roman" w:cs="Times New Roman"/>
          <w:bCs/>
          <w:iCs/>
          <w:color w:val="000000" w:themeColor="text1"/>
          <w:sz w:val="28"/>
          <w:szCs w:val="28"/>
          <w:lang w:val="vi-VN"/>
        </w:rPr>
        <w:t>- Quy định riêng thành một Nghị định về chế tài xử lý các vi phạm hành chính trong lĩnh vực quản lý tổng hợp tài nguyên, bảo vệ môi trường biển và hải đảo, đồng thời bổ sung các hành vi vi phạm pháp luật như vi phạm các quy định về hành lang bảo vệ bờ biển, quy định về bảo vệ môi trường biển; quy định cụ thể và điều chỉnh các mức phạt phù hợp để đảm bảo tính chất răn đe, tính nghiêm minh của pháp luật với lĩnh vực này.</w:t>
      </w:r>
    </w:p>
    <w:p w14:paraId="4CD79A75" w14:textId="77777777" w:rsidR="000335C6" w:rsidRPr="00E36E57" w:rsidRDefault="000335C6" w:rsidP="00E36E57">
      <w:pPr>
        <w:spacing w:before="120" w:after="120" w:line="340" w:lineRule="exact"/>
        <w:ind w:firstLine="720"/>
        <w:jc w:val="both"/>
        <w:rPr>
          <w:rFonts w:ascii="Times New Roman" w:hAnsi="Times New Roman" w:cs="Times New Roman"/>
          <w:bCs/>
          <w:iCs/>
          <w:color w:val="000000" w:themeColor="text1"/>
          <w:spacing w:val="-4"/>
          <w:sz w:val="28"/>
          <w:szCs w:val="28"/>
          <w:lang w:val="vi-VN"/>
        </w:rPr>
      </w:pPr>
      <w:r w:rsidRPr="00E36E57">
        <w:rPr>
          <w:rFonts w:ascii="Times New Roman" w:hAnsi="Times New Roman" w:cs="Times New Roman"/>
          <w:bCs/>
          <w:iCs/>
          <w:color w:val="000000" w:themeColor="text1"/>
          <w:spacing w:val="-4"/>
          <w:sz w:val="28"/>
          <w:szCs w:val="28"/>
          <w:lang w:val="vi-VN"/>
        </w:rPr>
        <w:t>- Bổ sung quy định thẩm quyền lập biên bản xử lý vi phạm hành chính của cán bộ, công chức đang thi hành công vụ và thẩm quyền xử phạt vi phạm hành chính của Cục trưởng Cục Biển và Hải đảo Việt Nam để tăng cường hiệu quả trong công tác thanh tra, kiểm tra về lĩnh vực tài nguyên, môi trường biển và hải đảo.</w:t>
      </w:r>
    </w:p>
    <w:p w14:paraId="064D4BA8" w14:textId="77777777" w:rsidR="000335C6" w:rsidRPr="00E36E57" w:rsidRDefault="000335C6" w:rsidP="00E36E57">
      <w:pPr>
        <w:spacing w:before="120" w:after="120" w:line="340" w:lineRule="exact"/>
        <w:ind w:firstLine="720"/>
        <w:jc w:val="both"/>
        <w:rPr>
          <w:rFonts w:ascii="Times New Roman" w:hAnsi="Times New Roman" w:cs="Times New Roman"/>
          <w:bCs/>
          <w:iCs/>
          <w:color w:val="000000" w:themeColor="text1"/>
          <w:sz w:val="28"/>
          <w:szCs w:val="28"/>
          <w:lang w:val="vi-VN"/>
        </w:rPr>
      </w:pPr>
      <w:r w:rsidRPr="00E36E57">
        <w:rPr>
          <w:rFonts w:ascii="Times New Roman" w:hAnsi="Times New Roman" w:cs="Times New Roman"/>
          <w:bCs/>
          <w:iCs/>
          <w:color w:val="000000" w:themeColor="text1"/>
          <w:sz w:val="28"/>
          <w:szCs w:val="28"/>
          <w:lang w:val="vi-VN"/>
        </w:rPr>
        <w:t>- Tăng cường chế độ thông tin báo cáo trong công tác thanh tra, kiểm tra lĩnh vực biển, hải đảo của địa phương với trung ương để nắm bắt kịp thời tình hình thi hành pháp luật về tài nguyên, môi trường biển và hải đảo và thi hành pháp luật xử lý vi phạm hành chính lĩnh vực biển, hải đảo ở địa phương.</w:t>
      </w:r>
    </w:p>
    <w:p w14:paraId="5E5C14A4" w14:textId="77777777" w:rsidR="000335C6" w:rsidRPr="00E36E57" w:rsidRDefault="000335C6" w:rsidP="00E36E57">
      <w:pPr>
        <w:spacing w:before="120" w:after="120" w:line="340" w:lineRule="exact"/>
        <w:ind w:firstLine="720"/>
        <w:jc w:val="both"/>
        <w:rPr>
          <w:rFonts w:ascii="Times New Roman" w:hAnsi="Times New Roman" w:cs="Times New Roman"/>
          <w:bCs/>
          <w:iCs/>
          <w:color w:val="000000" w:themeColor="text1"/>
          <w:sz w:val="28"/>
          <w:szCs w:val="28"/>
          <w:lang w:val="vi-VN"/>
        </w:rPr>
      </w:pPr>
      <w:r w:rsidRPr="00E36E57">
        <w:rPr>
          <w:rFonts w:ascii="Times New Roman" w:hAnsi="Times New Roman" w:cs="Times New Roman"/>
          <w:bCs/>
          <w:iCs/>
          <w:color w:val="000000" w:themeColor="text1"/>
          <w:sz w:val="28"/>
          <w:szCs w:val="28"/>
          <w:lang w:val="vi-VN"/>
        </w:rPr>
        <w:t>- Tăng cường đầu tư các trang thiết bị tiên tiến áp dụng trong việc phát hiện các hành vi vi phạm quy định của Luật TNMTBHĐ và văn bản hướng dẫn thi hành để để cung cấp bằng chứng khi tiến hành xử phạt đúng người đúng tội.</w:t>
      </w:r>
    </w:p>
    <w:p w14:paraId="0D90C2A7" w14:textId="513EB99D" w:rsidR="000335C6" w:rsidRPr="00E36E57" w:rsidRDefault="000335C6" w:rsidP="00E36E57">
      <w:pPr>
        <w:spacing w:before="120" w:after="120" w:line="340" w:lineRule="exact"/>
        <w:ind w:firstLine="720"/>
        <w:jc w:val="both"/>
        <w:rPr>
          <w:rFonts w:ascii="Times New Roman" w:hAnsi="Times New Roman" w:cs="Times New Roman"/>
          <w:b/>
          <w:color w:val="000000" w:themeColor="text1"/>
          <w:sz w:val="28"/>
          <w:szCs w:val="28"/>
          <w:lang w:val="vi-VN"/>
        </w:rPr>
      </w:pPr>
      <w:r w:rsidRPr="00E36E57">
        <w:rPr>
          <w:rFonts w:ascii="Times New Roman" w:hAnsi="Times New Roman" w:cs="Times New Roman"/>
          <w:b/>
          <w:color w:val="000000" w:themeColor="text1"/>
          <w:sz w:val="28"/>
          <w:szCs w:val="28"/>
          <w:lang w:val="vi-VN"/>
        </w:rPr>
        <w:t xml:space="preserve">3.2. Đề xuất sửa đổi, bổ sung Luật </w:t>
      </w:r>
      <w:r w:rsidR="00167F01" w:rsidRPr="00E36E57">
        <w:rPr>
          <w:rFonts w:ascii="Times New Roman" w:hAnsi="Times New Roman" w:cs="Times New Roman"/>
          <w:b/>
          <w:color w:val="000000" w:themeColor="text1"/>
          <w:sz w:val="28"/>
          <w:szCs w:val="28"/>
          <w:lang w:val="vi-VN"/>
        </w:rPr>
        <w:t xml:space="preserve">TNMTBHĐ </w:t>
      </w:r>
      <w:r w:rsidRPr="00E36E57">
        <w:rPr>
          <w:rFonts w:ascii="Times New Roman" w:hAnsi="Times New Roman" w:cs="Times New Roman"/>
          <w:b/>
          <w:color w:val="000000" w:themeColor="text1"/>
          <w:sz w:val="28"/>
          <w:szCs w:val="28"/>
          <w:lang w:val="vi-VN"/>
        </w:rPr>
        <w:t>(</w:t>
      </w:r>
      <w:r w:rsidR="00167F01" w:rsidRPr="00E36E57">
        <w:rPr>
          <w:rFonts w:ascii="Times New Roman" w:hAnsi="Times New Roman" w:cs="Times New Roman"/>
          <w:b/>
          <w:color w:val="000000" w:themeColor="text1"/>
          <w:sz w:val="28"/>
          <w:szCs w:val="28"/>
          <w:lang w:val="vi-VN"/>
        </w:rPr>
        <w:t>sửa đổi</w:t>
      </w:r>
      <w:r w:rsidRPr="00E36E57">
        <w:rPr>
          <w:rFonts w:ascii="Times New Roman" w:hAnsi="Times New Roman" w:cs="Times New Roman"/>
          <w:b/>
          <w:color w:val="000000" w:themeColor="text1"/>
          <w:sz w:val="28"/>
          <w:szCs w:val="28"/>
          <w:lang w:val="vi-VN"/>
        </w:rPr>
        <w:t>)</w:t>
      </w:r>
    </w:p>
    <w:p w14:paraId="484C470F" w14:textId="3339BDEE" w:rsidR="00B71B2A" w:rsidRPr="00E36E57" w:rsidRDefault="000335C6" w:rsidP="00E36E57">
      <w:pPr>
        <w:spacing w:before="120" w:after="120" w:line="340" w:lineRule="exact"/>
        <w:ind w:firstLine="720"/>
        <w:jc w:val="both"/>
        <w:rPr>
          <w:rFonts w:ascii="Times New Roman" w:hAnsi="Times New Roman" w:cs="Times New Roman"/>
          <w:bCs/>
          <w:color w:val="000000" w:themeColor="text1"/>
          <w:sz w:val="28"/>
          <w:szCs w:val="28"/>
          <w:lang w:val="vi-VN"/>
        </w:rPr>
      </w:pPr>
      <w:r w:rsidRPr="00E36E57">
        <w:rPr>
          <w:rFonts w:ascii="Times New Roman" w:hAnsi="Times New Roman" w:cs="Times New Roman"/>
          <w:bCs/>
          <w:color w:val="000000" w:themeColor="text1"/>
          <w:sz w:val="28"/>
          <w:szCs w:val="28"/>
          <w:lang w:val="vi-VN"/>
        </w:rPr>
        <w:t>Để hoàn thiện quy định còn hạn chế, bất cập trong Luật TNTMBHĐ, đồng thời đáp ứng yêu cầu giải quyết các vấn đề mới phát sinh, Luật TNMTBHĐ cần sửa đổi, bổ sung toàn diện, cụ thể:</w:t>
      </w:r>
    </w:p>
    <w:p w14:paraId="5883FBBD" w14:textId="1C56B881" w:rsidR="000335C6" w:rsidRPr="00E36E57" w:rsidRDefault="000335C6" w:rsidP="00E36E57">
      <w:pPr>
        <w:spacing w:before="120" w:after="120" w:line="340" w:lineRule="exact"/>
        <w:ind w:firstLine="720"/>
        <w:jc w:val="both"/>
        <w:rPr>
          <w:rFonts w:ascii="Times New Roman" w:hAnsi="Times New Roman" w:cs="Times New Roman"/>
          <w:b/>
          <w:i/>
          <w:color w:val="000000" w:themeColor="text1"/>
          <w:sz w:val="28"/>
          <w:szCs w:val="28"/>
          <w:lang w:val="vi-VN"/>
        </w:rPr>
      </w:pPr>
      <w:r w:rsidRPr="00E36E57">
        <w:rPr>
          <w:rFonts w:ascii="Times New Roman" w:hAnsi="Times New Roman" w:cs="Times New Roman"/>
          <w:b/>
          <w:i/>
          <w:color w:val="000000" w:themeColor="text1"/>
          <w:sz w:val="28"/>
          <w:szCs w:val="28"/>
          <w:lang w:val="vi-VN"/>
        </w:rPr>
        <w:t>3.2.1</w:t>
      </w:r>
      <w:r w:rsidRPr="00E36E57">
        <w:rPr>
          <w:rFonts w:ascii="Times New Roman" w:hAnsi="Times New Roman" w:cs="Times New Roman"/>
          <w:b/>
          <w:i/>
          <w:color w:val="000000" w:themeColor="text1"/>
          <w:sz w:val="28"/>
          <w:szCs w:val="28"/>
          <w:lang w:val="pt-BR"/>
        </w:rPr>
        <w:t xml:space="preserve">. Về quan điểm sửa đổi </w:t>
      </w:r>
      <w:r w:rsidR="001D6F52" w:rsidRPr="00E36E57">
        <w:rPr>
          <w:rFonts w:ascii="Times New Roman" w:hAnsi="Times New Roman" w:cs="Times New Roman"/>
          <w:b/>
          <w:i/>
          <w:color w:val="000000" w:themeColor="text1"/>
          <w:sz w:val="28"/>
          <w:szCs w:val="28"/>
          <w:lang w:val="vi-VN"/>
        </w:rPr>
        <w:t>Luật TNMTBHĐ</w:t>
      </w:r>
    </w:p>
    <w:p w14:paraId="5A5D5953" w14:textId="2F5526CD" w:rsidR="000335C6" w:rsidRPr="00E36E57" w:rsidRDefault="000335C6" w:rsidP="00E36E57">
      <w:pPr>
        <w:spacing w:before="120" w:after="120" w:line="340" w:lineRule="exact"/>
        <w:ind w:firstLine="720"/>
        <w:jc w:val="both"/>
        <w:rPr>
          <w:rFonts w:ascii="Times New Roman" w:eastAsia="Calibri" w:hAnsi="Times New Roman" w:cs="Times New Roman"/>
          <w:bCs/>
          <w:iCs/>
          <w:color w:val="000000" w:themeColor="text1"/>
          <w:sz w:val="28"/>
          <w:szCs w:val="28"/>
          <w:lang w:val="pt-BR"/>
        </w:rPr>
      </w:pPr>
      <w:r w:rsidRPr="00E36E57">
        <w:rPr>
          <w:rFonts w:ascii="Times New Roman" w:eastAsia="Calibri" w:hAnsi="Times New Roman" w:cs="Times New Roman"/>
          <w:bCs/>
          <w:i/>
          <w:color w:val="000000" w:themeColor="text1"/>
          <w:sz w:val="28"/>
          <w:szCs w:val="28"/>
          <w:lang w:val="pt-BR"/>
        </w:rPr>
        <w:t>Thứ nhất</w:t>
      </w:r>
      <w:r w:rsidRPr="00E36E57">
        <w:rPr>
          <w:rFonts w:ascii="Times New Roman" w:eastAsia="Calibri" w:hAnsi="Times New Roman" w:cs="Times New Roman"/>
          <w:bCs/>
          <w:iCs/>
          <w:color w:val="000000" w:themeColor="text1"/>
          <w:sz w:val="28"/>
          <w:szCs w:val="28"/>
          <w:lang w:val="pt-BR"/>
        </w:rPr>
        <w:t xml:space="preserve">, xây dựng </w:t>
      </w:r>
      <w:r w:rsidR="001D6F52" w:rsidRPr="00E36E57">
        <w:rPr>
          <w:rFonts w:ascii="Times New Roman" w:hAnsi="Times New Roman" w:cs="Times New Roman"/>
          <w:bCs/>
          <w:iCs/>
          <w:color w:val="000000" w:themeColor="text1"/>
          <w:sz w:val="28"/>
          <w:szCs w:val="28"/>
          <w:lang w:val="vi-VN"/>
        </w:rPr>
        <w:t>Luật TNMTBHĐ</w:t>
      </w:r>
      <w:r w:rsidRPr="00E36E57">
        <w:rPr>
          <w:rFonts w:ascii="Times New Roman" w:eastAsia="Calibri" w:hAnsi="Times New Roman" w:cs="Times New Roman"/>
          <w:bCs/>
          <w:iCs/>
          <w:color w:val="000000" w:themeColor="text1"/>
          <w:sz w:val="28"/>
          <w:szCs w:val="28"/>
          <w:lang w:val="pt-BR"/>
        </w:rPr>
        <w:t xml:space="preserve"> trên cơ sở thể chế hóa đầy đủ, đúng đắn và kịp thời các chủ trương, đường lối mới của Đảng và Nhà nước về biển, hải đảo, đặc biệt là Nghị quyết số 36-NQ/TW</w:t>
      </w:r>
      <w:r w:rsidR="001D6F52" w:rsidRPr="00E36E57">
        <w:rPr>
          <w:rFonts w:ascii="Times New Roman" w:eastAsia="Calibri" w:hAnsi="Times New Roman" w:cs="Times New Roman"/>
          <w:bCs/>
          <w:iCs/>
          <w:color w:val="000000" w:themeColor="text1"/>
          <w:sz w:val="28"/>
          <w:szCs w:val="28"/>
          <w:lang w:val="pt-BR"/>
        </w:rPr>
        <w:t>,</w:t>
      </w:r>
      <w:r w:rsidRPr="00E36E57">
        <w:rPr>
          <w:rFonts w:ascii="Times New Roman" w:eastAsia="Calibri" w:hAnsi="Times New Roman" w:cs="Times New Roman"/>
          <w:bCs/>
          <w:iCs/>
          <w:color w:val="000000" w:themeColor="text1"/>
          <w:sz w:val="28"/>
          <w:szCs w:val="28"/>
          <w:lang w:val="pt-BR"/>
        </w:rPr>
        <w:t xml:space="preserve"> bảo đảm </w:t>
      </w:r>
      <w:r w:rsidR="001D6F52" w:rsidRPr="00E36E57">
        <w:rPr>
          <w:rFonts w:ascii="Times New Roman" w:hAnsi="Times New Roman" w:cs="Times New Roman"/>
          <w:bCs/>
          <w:iCs/>
          <w:color w:val="000000" w:themeColor="text1"/>
          <w:sz w:val="28"/>
          <w:szCs w:val="28"/>
          <w:lang w:val="vi-VN"/>
        </w:rPr>
        <w:t>Luật TNMTBHĐ</w:t>
      </w:r>
      <w:r w:rsidRPr="00E36E57">
        <w:rPr>
          <w:rFonts w:ascii="Times New Roman" w:eastAsia="Calibri" w:hAnsi="Times New Roman" w:cs="Times New Roman"/>
          <w:bCs/>
          <w:iCs/>
          <w:color w:val="000000" w:themeColor="text1"/>
          <w:sz w:val="28"/>
          <w:szCs w:val="28"/>
          <w:lang w:val="pt-BR"/>
        </w:rPr>
        <w:t xml:space="preserve"> trở thành công cụ pháp lý nền tảng cho quản lý, khai thác, sử dụng bền vững tài nguyên, không gian biển và bảo vệ môi trường biển, góp phần thực hiện mục tiêu đưa Việt Nam trở thành quốc gia mạnh về biển, giàu từ biển, gắn với bảo đảm quốc phòng, an ninh, thích ứng với biến đổi khí hậu.</w:t>
      </w:r>
    </w:p>
    <w:p w14:paraId="4A38B2EC" w14:textId="0D16F1AD" w:rsidR="000335C6" w:rsidRPr="00E36E57" w:rsidRDefault="000335C6" w:rsidP="00E36E57">
      <w:pPr>
        <w:spacing w:before="120" w:after="120" w:line="340" w:lineRule="exact"/>
        <w:ind w:firstLine="720"/>
        <w:jc w:val="both"/>
        <w:rPr>
          <w:rFonts w:ascii="Times New Roman" w:eastAsia="Calibri" w:hAnsi="Times New Roman" w:cs="Times New Roman"/>
          <w:bCs/>
          <w:iCs/>
          <w:color w:val="000000" w:themeColor="text1"/>
          <w:sz w:val="28"/>
          <w:szCs w:val="28"/>
          <w:lang w:val="pt-BR"/>
        </w:rPr>
      </w:pPr>
      <w:r w:rsidRPr="00E36E57">
        <w:rPr>
          <w:rFonts w:ascii="Times New Roman" w:eastAsia="Calibri" w:hAnsi="Times New Roman" w:cs="Times New Roman"/>
          <w:bCs/>
          <w:i/>
          <w:color w:val="000000" w:themeColor="text1"/>
          <w:sz w:val="28"/>
          <w:szCs w:val="28"/>
          <w:lang w:val="pt-BR"/>
        </w:rPr>
        <w:lastRenderedPageBreak/>
        <w:t>Thứ hai</w:t>
      </w:r>
      <w:r w:rsidRPr="00E36E57">
        <w:rPr>
          <w:rFonts w:ascii="Times New Roman" w:eastAsia="Calibri" w:hAnsi="Times New Roman" w:cs="Times New Roman"/>
          <w:bCs/>
          <w:iCs/>
          <w:color w:val="000000" w:themeColor="text1"/>
          <w:sz w:val="28"/>
          <w:szCs w:val="28"/>
          <w:lang w:val="pt-BR"/>
        </w:rPr>
        <w:t xml:space="preserve">, các quy định của </w:t>
      </w:r>
      <w:r w:rsidR="001D6F52" w:rsidRPr="00E36E57">
        <w:rPr>
          <w:rFonts w:ascii="Times New Roman" w:hAnsi="Times New Roman" w:cs="Times New Roman"/>
          <w:bCs/>
          <w:iCs/>
          <w:color w:val="000000" w:themeColor="text1"/>
          <w:sz w:val="28"/>
          <w:szCs w:val="28"/>
          <w:lang w:val="vi-VN"/>
        </w:rPr>
        <w:t>Luật TNMTBHĐ</w:t>
      </w:r>
      <w:r w:rsidR="001D6F52" w:rsidRPr="00E36E57">
        <w:rPr>
          <w:rFonts w:ascii="Times New Roman" w:eastAsia="Calibri" w:hAnsi="Times New Roman" w:cs="Times New Roman"/>
          <w:bCs/>
          <w:iCs/>
          <w:color w:val="000000" w:themeColor="text1"/>
          <w:sz w:val="28"/>
          <w:szCs w:val="28"/>
          <w:lang w:val="pt-BR"/>
        </w:rPr>
        <w:t xml:space="preserve"> </w:t>
      </w:r>
      <w:r w:rsidRPr="00E36E57">
        <w:rPr>
          <w:rFonts w:ascii="Times New Roman" w:eastAsia="Calibri" w:hAnsi="Times New Roman" w:cs="Times New Roman"/>
          <w:bCs/>
          <w:iCs/>
          <w:color w:val="000000" w:themeColor="text1"/>
          <w:sz w:val="28"/>
          <w:szCs w:val="28"/>
          <w:lang w:val="pt-BR"/>
        </w:rPr>
        <w:t>(</w:t>
      </w:r>
      <w:r w:rsidR="00C82B8D" w:rsidRPr="00E36E57">
        <w:rPr>
          <w:rFonts w:ascii="Times New Roman" w:eastAsia="Calibri" w:hAnsi="Times New Roman" w:cs="Times New Roman"/>
          <w:bCs/>
          <w:iCs/>
          <w:color w:val="000000" w:themeColor="text1"/>
          <w:sz w:val="28"/>
          <w:szCs w:val="28"/>
          <w:lang w:val="pt-BR"/>
        </w:rPr>
        <w:t>sửa</w:t>
      </w:r>
      <w:r w:rsidR="00C82B8D" w:rsidRPr="00E36E57">
        <w:rPr>
          <w:rFonts w:ascii="Times New Roman" w:eastAsia="Calibri" w:hAnsi="Times New Roman" w:cs="Times New Roman"/>
          <w:bCs/>
          <w:iCs/>
          <w:color w:val="000000" w:themeColor="text1"/>
          <w:sz w:val="28"/>
          <w:szCs w:val="28"/>
          <w:lang w:val="vi-VN"/>
        </w:rPr>
        <w:t xml:space="preserve"> đổi</w:t>
      </w:r>
      <w:r w:rsidRPr="00E36E57">
        <w:rPr>
          <w:rFonts w:ascii="Times New Roman" w:eastAsia="Calibri" w:hAnsi="Times New Roman" w:cs="Times New Roman"/>
          <w:bCs/>
          <w:iCs/>
          <w:color w:val="000000" w:themeColor="text1"/>
          <w:sz w:val="28"/>
          <w:szCs w:val="28"/>
          <w:lang w:val="pt-BR"/>
        </w:rPr>
        <w:t>) phải phù hợp với Hiến pháp, bảo đảm tính đồng bộ, thống nhất với hệ thống pháp luật có liên quan và tương thích với các điều ước quốc tế mà Việt Nam là thành viên; khắc phục căn bản tình trạng chồng chéo, mâu thuẫn, phân tán trong quản lý biển; đồng thời gắn hoàn thiện thể chế với cải cách thủ tục hành chính theo hướng đơn giản, minh bạch, hiệu quả, giảm chi phí tuân thủ cho người dân và doanh nghiệp.</w:t>
      </w:r>
    </w:p>
    <w:p w14:paraId="7C34E58B" w14:textId="412B49DB" w:rsidR="000335C6" w:rsidRPr="00E36E57" w:rsidRDefault="000335C6" w:rsidP="00E36E57">
      <w:pPr>
        <w:spacing w:before="120" w:after="120" w:line="340" w:lineRule="exact"/>
        <w:ind w:firstLine="720"/>
        <w:jc w:val="both"/>
        <w:rPr>
          <w:rFonts w:ascii="Times New Roman" w:eastAsia="Calibri" w:hAnsi="Times New Roman" w:cs="Times New Roman"/>
          <w:bCs/>
          <w:iCs/>
          <w:color w:val="000000" w:themeColor="text1"/>
          <w:sz w:val="28"/>
          <w:szCs w:val="28"/>
          <w:lang w:val="pt-BR"/>
        </w:rPr>
      </w:pPr>
      <w:r w:rsidRPr="00E36E57">
        <w:rPr>
          <w:rFonts w:ascii="Times New Roman" w:eastAsia="Calibri" w:hAnsi="Times New Roman" w:cs="Times New Roman"/>
          <w:bCs/>
          <w:i/>
          <w:color w:val="000000" w:themeColor="text1"/>
          <w:sz w:val="28"/>
          <w:szCs w:val="28"/>
          <w:lang w:val="pt-BR"/>
        </w:rPr>
        <w:t>Thứ ba</w:t>
      </w:r>
      <w:r w:rsidRPr="00E36E57">
        <w:rPr>
          <w:rFonts w:ascii="Times New Roman" w:eastAsia="Calibri" w:hAnsi="Times New Roman" w:cs="Times New Roman"/>
          <w:bCs/>
          <w:iCs/>
          <w:color w:val="000000" w:themeColor="text1"/>
          <w:sz w:val="28"/>
          <w:szCs w:val="28"/>
          <w:lang w:val="pt-BR"/>
        </w:rPr>
        <w:t xml:space="preserve">, xây dựng </w:t>
      </w:r>
      <w:r w:rsidR="001D6F52" w:rsidRPr="00E36E57">
        <w:rPr>
          <w:rFonts w:ascii="Times New Roman" w:hAnsi="Times New Roman" w:cs="Times New Roman"/>
          <w:bCs/>
          <w:iCs/>
          <w:color w:val="000000" w:themeColor="text1"/>
          <w:sz w:val="28"/>
          <w:szCs w:val="28"/>
          <w:lang w:val="vi-VN"/>
        </w:rPr>
        <w:t>Luật TNMTBHĐ</w:t>
      </w:r>
      <w:r w:rsidRPr="00E36E57">
        <w:rPr>
          <w:rFonts w:ascii="Times New Roman" w:eastAsia="Calibri" w:hAnsi="Times New Roman" w:cs="Times New Roman"/>
          <w:bCs/>
          <w:iCs/>
          <w:color w:val="000000" w:themeColor="text1"/>
          <w:sz w:val="28"/>
          <w:szCs w:val="28"/>
          <w:lang w:val="pt-BR"/>
        </w:rPr>
        <w:t xml:space="preserve"> theo hướng kế thừa các quy định còn phù hợp, đang phát huy hiệu quả, đồng thời bãi bỏ các quy định bất cập, cập nhật, sửa đổi, bổ sung các quy định mới đáp ứng yêu cầu phát triển bền vững kinh tế biển, bảo vệ môi trường và hệ sinh thái biển trong bối cảnh mới; luật hóa định hướng phát triển kinh tế biển xanh, kinh tế tuần hoàn biển; lồng ghép các yêu cầu về an ninh phi truyền thống, an ninh tài nguyên và môi trường biển và hải đảo.</w:t>
      </w:r>
    </w:p>
    <w:p w14:paraId="1456EF39" w14:textId="77777777" w:rsidR="000335C6" w:rsidRPr="00E36E57" w:rsidRDefault="000335C6" w:rsidP="00E36E57">
      <w:pPr>
        <w:spacing w:before="120" w:after="120" w:line="340" w:lineRule="exact"/>
        <w:ind w:firstLine="720"/>
        <w:jc w:val="both"/>
        <w:rPr>
          <w:rFonts w:ascii="Times New Roman" w:eastAsia="Calibri" w:hAnsi="Times New Roman" w:cs="Times New Roman"/>
          <w:bCs/>
          <w:iCs/>
          <w:color w:val="000000" w:themeColor="text1"/>
          <w:sz w:val="28"/>
          <w:szCs w:val="28"/>
          <w:lang w:val="pt-BR"/>
        </w:rPr>
      </w:pPr>
      <w:r w:rsidRPr="00E36E57">
        <w:rPr>
          <w:rFonts w:ascii="Times New Roman" w:eastAsia="Calibri" w:hAnsi="Times New Roman" w:cs="Times New Roman"/>
          <w:bCs/>
          <w:i/>
          <w:color w:val="000000" w:themeColor="text1"/>
          <w:sz w:val="28"/>
          <w:szCs w:val="28"/>
          <w:lang w:val="pt-BR"/>
        </w:rPr>
        <w:t>Thứ tư</w:t>
      </w:r>
      <w:r w:rsidRPr="00E36E57">
        <w:rPr>
          <w:rFonts w:ascii="Times New Roman" w:eastAsia="Calibri" w:hAnsi="Times New Roman" w:cs="Times New Roman"/>
          <w:bCs/>
          <w:iCs/>
          <w:color w:val="000000" w:themeColor="text1"/>
          <w:sz w:val="28"/>
          <w:szCs w:val="28"/>
          <w:lang w:val="pt-BR"/>
        </w:rPr>
        <w:t>, tiếp tục đổi mới mạnh mẽ thể chế quản lý biển theo hướng chuyển từ phương thức quản lý hành chính đơn lẻ sang quản lý tổng hợp, hiện đại, dựa trên khoa học, công nghệ, đổi mới sáng tạo và dữ liệu số, phù hợp với tinh thần Nghị quyết số 57-NQ/TW; tạo cơ sở pháp lý để phát triển hệ thống dữ liệu biển, quản lý rủi ro, hỗ trợ ra quyết định và nâng cao hiệu lực, hiệu quả quản lý nhà nước về biển và hải đảo.</w:t>
      </w:r>
    </w:p>
    <w:p w14:paraId="66241C92" w14:textId="77777777" w:rsidR="000335C6" w:rsidRPr="00E36E57" w:rsidRDefault="000335C6" w:rsidP="00E36E57">
      <w:pPr>
        <w:spacing w:before="120" w:after="120" w:line="340" w:lineRule="exact"/>
        <w:ind w:firstLine="720"/>
        <w:jc w:val="both"/>
        <w:rPr>
          <w:rFonts w:ascii="Times New Roman" w:eastAsia="Calibri" w:hAnsi="Times New Roman" w:cs="Times New Roman"/>
          <w:bCs/>
          <w:iCs/>
          <w:color w:val="000000" w:themeColor="text1"/>
          <w:sz w:val="28"/>
          <w:szCs w:val="28"/>
          <w:lang w:val="pt-BR"/>
        </w:rPr>
      </w:pPr>
      <w:r w:rsidRPr="00E36E57">
        <w:rPr>
          <w:rFonts w:ascii="Times New Roman" w:eastAsia="Calibri" w:hAnsi="Times New Roman" w:cs="Times New Roman"/>
          <w:bCs/>
          <w:i/>
          <w:color w:val="000000" w:themeColor="text1"/>
          <w:sz w:val="28"/>
          <w:szCs w:val="28"/>
          <w:lang w:val="pt-BR"/>
        </w:rPr>
        <w:t>Thứ năm</w:t>
      </w:r>
      <w:r w:rsidRPr="00E36E57">
        <w:rPr>
          <w:rFonts w:ascii="Times New Roman" w:eastAsia="Calibri" w:hAnsi="Times New Roman" w:cs="Times New Roman"/>
          <w:bCs/>
          <w:iCs/>
          <w:color w:val="000000" w:themeColor="text1"/>
          <w:sz w:val="28"/>
          <w:szCs w:val="28"/>
          <w:lang w:val="pt-BR"/>
        </w:rPr>
        <w:t>, xây dựng Luật theo hướng đẩy mạnh phân cấp, phân quyền rõ ràng, thực chất, xác định cụ thể thẩm quyền, trách nhiệm giữa Trung ương và địa phương, giữa các cấp chính quyền; tăng cường cơ chế phối hợp liên ngành, liên vùng; hoàn thiện chế tài phòng ngừa và xử lý vi phạm; bảo đảm kiểm soát quyền lực, trách nhiệm giải trình, phù hợp với yêu cầu đổi mới tổ chức bộ máy và mô hình chính quyền địa phương trong giai đoạn mới.</w:t>
      </w:r>
    </w:p>
    <w:p w14:paraId="1268F617" w14:textId="77777777" w:rsidR="000335C6" w:rsidRPr="00E36E57" w:rsidRDefault="000335C6" w:rsidP="00E36E57">
      <w:pPr>
        <w:spacing w:before="120" w:after="120" w:line="340" w:lineRule="exact"/>
        <w:ind w:firstLine="720"/>
        <w:jc w:val="both"/>
        <w:rPr>
          <w:rFonts w:ascii="Times New Roman" w:eastAsia="Calibri" w:hAnsi="Times New Roman" w:cs="Times New Roman"/>
          <w:bCs/>
          <w:iCs/>
          <w:color w:val="000000" w:themeColor="text1"/>
          <w:sz w:val="28"/>
          <w:szCs w:val="28"/>
          <w:lang w:val="pt-BR"/>
        </w:rPr>
      </w:pPr>
      <w:r w:rsidRPr="00E36E57">
        <w:rPr>
          <w:rFonts w:ascii="Times New Roman" w:eastAsia="Calibri" w:hAnsi="Times New Roman" w:cs="Times New Roman"/>
          <w:bCs/>
          <w:i/>
          <w:color w:val="000000" w:themeColor="text1"/>
          <w:sz w:val="28"/>
          <w:szCs w:val="28"/>
          <w:lang w:val="pt-BR"/>
        </w:rPr>
        <w:t>Thứ sáu</w:t>
      </w:r>
      <w:r w:rsidRPr="00E36E57">
        <w:rPr>
          <w:rFonts w:ascii="Times New Roman" w:eastAsia="Calibri" w:hAnsi="Times New Roman" w:cs="Times New Roman"/>
          <w:bCs/>
          <w:iCs/>
          <w:color w:val="000000" w:themeColor="text1"/>
          <w:sz w:val="28"/>
          <w:szCs w:val="28"/>
          <w:lang w:val="pt-BR"/>
        </w:rPr>
        <w:t>, hoàn thiện cơ chế, chính sách đủ mạnh để khuyến khích, huy động nguồn lực xã hội, đặc biệt là khu vực tư nhân, doanh nghiệp, tổ chức khoa học – công nghệ và cộng đồng tham gia điều tra cơ bản, nghiên cứu khoa học, phát triển công nghệ, khai thác, sử dụng bền vững tài nguyên, không gian biển, bảo vệ và phục hồi hệ sinh thái biển; bảo đảm quyền tiếp cận biển của người dân và sự tham gia thực chất của các bên liên quan.</w:t>
      </w:r>
    </w:p>
    <w:p w14:paraId="5FB59D28" w14:textId="77777777" w:rsidR="000335C6" w:rsidRPr="00E36E57" w:rsidRDefault="000335C6" w:rsidP="00E36E57">
      <w:pPr>
        <w:spacing w:before="120" w:after="120" w:line="340" w:lineRule="exact"/>
        <w:ind w:firstLine="720"/>
        <w:jc w:val="both"/>
        <w:rPr>
          <w:rFonts w:ascii="Times New Roman" w:eastAsia="Calibri" w:hAnsi="Times New Roman" w:cs="Times New Roman"/>
          <w:bCs/>
          <w:iCs/>
          <w:color w:val="000000" w:themeColor="text1"/>
          <w:sz w:val="28"/>
          <w:szCs w:val="28"/>
          <w:lang w:val="pt-BR"/>
        </w:rPr>
      </w:pPr>
      <w:r w:rsidRPr="00E36E57">
        <w:rPr>
          <w:rFonts w:ascii="Times New Roman" w:eastAsia="Calibri" w:hAnsi="Times New Roman" w:cs="Times New Roman"/>
          <w:bCs/>
          <w:i/>
          <w:color w:val="000000" w:themeColor="text1"/>
          <w:sz w:val="28"/>
          <w:szCs w:val="28"/>
          <w:lang w:val="pt-BR"/>
        </w:rPr>
        <w:t>Thứ bảy</w:t>
      </w:r>
      <w:r w:rsidRPr="00E36E57">
        <w:rPr>
          <w:rFonts w:ascii="Times New Roman" w:eastAsia="Calibri" w:hAnsi="Times New Roman" w:cs="Times New Roman"/>
          <w:bCs/>
          <w:iCs/>
          <w:color w:val="000000" w:themeColor="text1"/>
          <w:sz w:val="28"/>
          <w:szCs w:val="28"/>
          <w:lang w:val="pt-BR"/>
        </w:rPr>
        <w:t>, bảo đảm nội luật hóa đầy đủ, kịp thời các cam kết quốc tế về tài nguyên, môi trường biển và đa dạng sinh học, đồng thời phát huy lợi thế, tiềm năng trong nước; xây dựng khuôn khổ pháp lý ổn định, có giá trị lâu dài, làm nền tảng cho phát triển bền vững kinh tế biển, hội nhập quốc tế sâu rộng và bảo vệ lợi ích quốc gia trên biển.</w:t>
      </w:r>
    </w:p>
    <w:p w14:paraId="555AE856" w14:textId="5E15C619" w:rsidR="000335C6" w:rsidRPr="00E36E57" w:rsidRDefault="000335C6" w:rsidP="00E36E57">
      <w:pPr>
        <w:spacing w:before="120" w:after="120" w:line="340" w:lineRule="exact"/>
        <w:ind w:firstLine="720"/>
        <w:jc w:val="both"/>
        <w:rPr>
          <w:rFonts w:ascii="Times New Roman" w:hAnsi="Times New Roman" w:cs="Times New Roman"/>
          <w:b/>
          <w:i/>
          <w:color w:val="000000" w:themeColor="text1"/>
          <w:sz w:val="28"/>
          <w:szCs w:val="28"/>
          <w:lang w:val="pt-BR"/>
        </w:rPr>
      </w:pPr>
      <w:r w:rsidRPr="00E36E57">
        <w:rPr>
          <w:rFonts w:ascii="Times New Roman" w:hAnsi="Times New Roman" w:cs="Times New Roman"/>
          <w:b/>
          <w:bCs/>
          <w:i/>
          <w:iCs/>
          <w:color w:val="000000" w:themeColor="text1"/>
          <w:sz w:val="28"/>
          <w:szCs w:val="28"/>
          <w:lang w:val="vi-VN"/>
        </w:rPr>
        <w:t>3.2.2</w:t>
      </w:r>
      <w:r w:rsidRPr="00E36E57">
        <w:rPr>
          <w:rFonts w:ascii="Times New Roman" w:hAnsi="Times New Roman" w:cs="Times New Roman"/>
          <w:b/>
          <w:bCs/>
          <w:i/>
          <w:iCs/>
          <w:color w:val="000000" w:themeColor="text1"/>
          <w:sz w:val="28"/>
          <w:szCs w:val="28"/>
          <w:lang w:val="pt-BR"/>
        </w:rPr>
        <w:t>. Mục đích</w:t>
      </w:r>
      <w:r w:rsidRPr="00E36E57">
        <w:rPr>
          <w:rFonts w:ascii="Times New Roman" w:eastAsia="Calibri" w:hAnsi="Times New Roman" w:cs="Times New Roman"/>
          <w:b/>
          <w:i/>
          <w:color w:val="000000" w:themeColor="text1"/>
          <w:sz w:val="28"/>
          <w:szCs w:val="28"/>
          <w:lang w:val="pt-BR"/>
        </w:rPr>
        <w:t xml:space="preserve"> sửa đổi, bổ sung </w:t>
      </w:r>
      <w:r w:rsidRPr="00E36E57">
        <w:rPr>
          <w:rFonts w:ascii="Times New Roman" w:hAnsi="Times New Roman" w:cs="Times New Roman"/>
          <w:b/>
          <w:i/>
          <w:color w:val="000000" w:themeColor="text1"/>
          <w:sz w:val="28"/>
          <w:szCs w:val="28"/>
          <w:lang w:val="pt-BR"/>
        </w:rPr>
        <w:t xml:space="preserve">Luật </w:t>
      </w:r>
      <w:r w:rsidR="00167F01" w:rsidRPr="00E36E57">
        <w:rPr>
          <w:rFonts w:ascii="Times New Roman" w:hAnsi="Times New Roman" w:cs="Times New Roman"/>
          <w:b/>
          <w:i/>
          <w:color w:val="000000" w:themeColor="text1"/>
          <w:sz w:val="28"/>
          <w:szCs w:val="28"/>
          <w:lang w:val="pt-BR"/>
        </w:rPr>
        <w:t>TNMTBHĐ</w:t>
      </w:r>
    </w:p>
    <w:p w14:paraId="1B901F29" w14:textId="667A01DC" w:rsidR="000335C6" w:rsidRPr="00E36E57" w:rsidRDefault="000335C6" w:rsidP="00E36E57">
      <w:pPr>
        <w:spacing w:before="120" w:after="120" w:line="340" w:lineRule="exact"/>
        <w:ind w:firstLine="720"/>
        <w:jc w:val="both"/>
        <w:rPr>
          <w:rFonts w:ascii="Times New Roman" w:eastAsia="Calibri" w:hAnsi="Times New Roman" w:cs="Times New Roman"/>
          <w:bCs/>
          <w:color w:val="000000" w:themeColor="text1"/>
          <w:sz w:val="28"/>
          <w:szCs w:val="28"/>
          <w:lang w:val="vi-VN"/>
        </w:rPr>
      </w:pPr>
      <w:r w:rsidRPr="00E36E57">
        <w:rPr>
          <w:rFonts w:ascii="Times New Roman" w:eastAsia="Calibri" w:hAnsi="Times New Roman" w:cs="Times New Roman"/>
          <w:bCs/>
          <w:color w:val="000000" w:themeColor="text1"/>
          <w:sz w:val="28"/>
          <w:szCs w:val="28"/>
          <w:lang w:val="vi-VN"/>
        </w:rPr>
        <w:t xml:space="preserve">Việc xây dựng Luật </w:t>
      </w:r>
      <w:r w:rsidR="00167F01" w:rsidRPr="00E36E57">
        <w:rPr>
          <w:rFonts w:ascii="Times New Roman" w:eastAsia="Calibri" w:hAnsi="Times New Roman" w:cs="Times New Roman"/>
          <w:bCs/>
          <w:color w:val="000000" w:themeColor="text1"/>
          <w:sz w:val="28"/>
          <w:szCs w:val="28"/>
          <w:lang w:val="vi-VN"/>
        </w:rPr>
        <w:t xml:space="preserve">TNMTBHĐ </w:t>
      </w:r>
      <w:r w:rsidRPr="00E36E57">
        <w:rPr>
          <w:rFonts w:ascii="Times New Roman" w:eastAsia="Calibri" w:hAnsi="Times New Roman" w:cs="Times New Roman"/>
          <w:bCs/>
          <w:color w:val="000000" w:themeColor="text1"/>
          <w:sz w:val="28"/>
          <w:szCs w:val="28"/>
          <w:lang w:val="vi-VN"/>
        </w:rPr>
        <w:t>(</w:t>
      </w:r>
      <w:r w:rsidR="00167F01" w:rsidRPr="00E36E57">
        <w:rPr>
          <w:rFonts w:ascii="Times New Roman" w:eastAsia="Calibri" w:hAnsi="Times New Roman" w:cs="Times New Roman"/>
          <w:bCs/>
          <w:color w:val="000000" w:themeColor="text1"/>
          <w:sz w:val="28"/>
          <w:szCs w:val="28"/>
          <w:lang w:val="pt-BR"/>
        </w:rPr>
        <w:t>sửa đổi</w:t>
      </w:r>
      <w:r w:rsidRPr="00E36E57">
        <w:rPr>
          <w:rFonts w:ascii="Times New Roman" w:eastAsia="Calibri" w:hAnsi="Times New Roman" w:cs="Times New Roman"/>
          <w:bCs/>
          <w:color w:val="000000" w:themeColor="text1"/>
          <w:sz w:val="28"/>
          <w:szCs w:val="28"/>
          <w:lang w:val="vi-VN"/>
        </w:rPr>
        <w:t xml:space="preserve">) nhằm thể chế hóa đầy đủ, kịp thời các chủ trương, định hướng lớn của Đảng và Nhà nước về quản lý, khai thác, sử dụng bền vững tài nguyên, không gian biển và bảo vệ môi trường biển, đáp ứng yêu cầu phát triển đất nước trong giai đoạn mới. Dự án Luật là cơ sở pháp lý </w:t>
      </w:r>
      <w:r w:rsidRPr="00E36E57">
        <w:rPr>
          <w:rFonts w:ascii="Times New Roman" w:eastAsia="Calibri" w:hAnsi="Times New Roman" w:cs="Times New Roman"/>
          <w:bCs/>
          <w:color w:val="000000" w:themeColor="text1"/>
          <w:sz w:val="28"/>
          <w:szCs w:val="28"/>
          <w:lang w:val="vi-VN"/>
        </w:rPr>
        <w:lastRenderedPageBreak/>
        <w:t>quan trọng để triển khai trực tiếp Nghị quyết số 36-NQ/TW, Nghị quyết số 57-NQ/TW về phát triển khoa học, công nghệ, đổi mới sáng tạo và chuyển đổi số quốc gia, cùng các nghị quyết, kết luận của Trung ương về đổi mới thể chế, phân cấp, phân quyền và nâng cao hiệu lực quản trị quốc gia.</w:t>
      </w:r>
    </w:p>
    <w:p w14:paraId="03081B4D" w14:textId="4067748D" w:rsidR="000335C6" w:rsidRPr="00E36E57" w:rsidRDefault="000335C6" w:rsidP="00E36E57">
      <w:pPr>
        <w:spacing w:before="120" w:after="120" w:line="340" w:lineRule="exact"/>
        <w:ind w:firstLine="720"/>
        <w:jc w:val="both"/>
        <w:rPr>
          <w:rFonts w:ascii="Times New Roman" w:eastAsia="Calibri" w:hAnsi="Times New Roman" w:cs="Times New Roman"/>
          <w:bCs/>
          <w:color w:val="000000" w:themeColor="text1"/>
          <w:sz w:val="28"/>
          <w:szCs w:val="28"/>
          <w:lang w:val="vi-VN"/>
        </w:rPr>
      </w:pPr>
      <w:r w:rsidRPr="00E36E57">
        <w:rPr>
          <w:rFonts w:ascii="Times New Roman" w:eastAsia="Calibri" w:hAnsi="Times New Roman" w:cs="Times New Roman"/>
          <w:bCs/>
          <w:color w:val="000000" w:themeColor="text1"/>
          <w:sz w:val="28"/>
          <w:szCs w:val="28"/>
          <w:lang w:val="vi-VN"/>
        </w:rPr>
        <w:t xml:space="preserve">Thông qua việc </w:t>
      </w:r>
      <w:r w:rsidR="004902C5" w:rsidRPr="00E36E57">
        <w:rPr>
          <w:rFonts w:ascii="Times New Roman" w:eastAsia="Calibri" w:hAnsi="Times New Roman" w:cs="Times New Roman"/>
          <w:bCs/>
          <w:color w:val="000000" w:themeColor="text1"/>
          <w:sz w:val="28"/>
          <w:szCs w:val="28"/>
          <w:lang w:val="vi-VN"/>
        </w:rPr>
        <w:t>sửa đổi, bổ sung</w:t>
      </w:r>
      <w:r w:rsidRPr="00E36E57">
        <w:rPr>
          <w:rFonts w:ascii="Times New Roman" w:eastAsia="Calibri" w:hAnsi="Times New Roman" w:cs="Times New Roman"/>
          <w:bCs/>
          <w:color w:val="000000" w:themeColor="text1"/>
          <w:sz w:val="28"/>
          <w:szCs w:val="28"/>
          <w:lang w:val="vi-VN"/>
        </w:rPr>
        <w:t xml:space="preserve"> </w:t>
      </w:r>
      <w:r w:rsidR="001D6F52" w:rsidRPr="00E36E57">
        <w:rPr>
          <w:rFonts w:ascii="Times New Roman" w:hAnsi="Times New Roman" w:cs="Times New Roman"/>
          <w:bCs/>
          <w:iCs/>
          <w:color w:val="000000" w:themeColor="text1"/>
          <w:sz w:val="28"/>
          <w:szCs w:val="28"/>
          <w:lang w:val="vi-VN"/>
        </w:rPr>
        <w:t>Luật TNMTBHĐ</w:t>
      </w:r>
      <w:r w:rsidRPr="00E36E57">
        <w:rPr>
          <w:rFonts w:ascii="Times New Roman" w:eastAsia="Calibri" w:hAnsi="Times New Roman" w:cs="Times New Roman"/>
          <w:bCs/>
          <w:color w:val="000000" w:themeColor="text1"/>
          <w:sz w:val="28"/>
          <w:szCs w:val="28"/>
          <w:lang w:val="vi-VN"/>
        </w:rPr>
        <w:t xml:space="preserve"> hiện hành, dự án Luật hướng tới khắc phục căn bản những bất cập, chồng chéo và khoảng trống pháp lý phát sinh trong quá trình thi hành; bổ sung các quy định đáp ứng yêu cầu quản lý tổng hợp tài nguyên, bảo vệ môi trường biển và hải đảo trong bối cảnh biến đổi khí hậu, suy thoái môi trường và hội nhập quốc tế sâu rộng. Luật được xây dựng nhằm tạo lập khuôn khổ pháp lý thống nhất, đồng bộ với các luật có liên quan; thúc đẩy phát triển kinh tế biển theo hướng xanh, bền vững; tăng cường ứng dụng khoa học </w:t>
      </w:r>
      <w:r w:rsidR="00931808" w:rsidRPr="00E36E57">
        <w:rPr>
          <w:rFonts w:ascii="Times New Roman" w:eastAsia="Calibri" w:hAnsi="Times New Roman" w:cs="Times New Roman"/>
          <w:bCs/>
          <w:color w:val="000000" w:themeColor="text1"/>
          <w:sz w:val="28"/>
          <w:szCs w:val="28"/>
          <w:lang w:val="vi-VN"/>
        </w:rPr>
        <w:t>-</w:t>
      </w:r>
      <w:r w:rsidRPr="00E36E57">
        <w:rPr>
          <w:rFonts w:ascii="Times New Roman" w:eastAsia="Calibri" w:hAnsi="Times New Roman" w:cs="Times New Roman"/>
          <w:bCs/>
          <w:color w:val="000000" w:themeColor="text1"/>
          <w:sz w:val="28"/>
          <w:szCs w:val="28"/>
          <w:lang w:val="vi-VN"/>
        </w:rPr>
        <w:t xml:space="preserve"> công nghệ, đổi mới sáng tạo và chuyển đổi số; đồng thời nâng cao hiệu lực, hiệu quả quản lý nhà nước, bảo đảm hài hòa giữa phát triển kinh tế với bảo vệ môi trường, bảo tồn hệ sinh thái biển và yêu cầu quốc phòng, an ninh.</w:t>
      </w:r>
    </w:p>
    <w:p w14:paraId="690BFD50" w14:textId="5FC495A0" w:rsidR="000335C6" w:rsidRPr="00E36E57" w:rsidRDefault="000335C6" w:rsidP="00E36E57">
      <w:pPr>
        <w:spacing w:before="120" w:after="120" w:line="340" w:lineRule="exact"/>
        <w:ind w:firstLine="720"/>
        <w:jc w:val="both"/>
        <w:rPr>
          <w:rFonts w:ascii="Times New Roman" w:eastAsia="Calibri" w:hAnsi="Times New Roman" w:cs="Times New Roman"/>
          <w:bCs/>
          <w:color w:val="000000" w:themeColor="text1"/>
          <w:sz w:val="28"/>
          <w:szCs w:val="28"/>
          <w:lang w:val="vi-VN"/>
        </w:rPr>
      </w:pPr>
      <w:r w:rsidRPr="00E36E57">
        <w:rPr>
          <w:rFonts w:ascii="Times New Roman" w:eastAsia="Calibri" w:hAnsi="Times New Roman" w:cs="Times New Roman"/>
          <w:bCs/>
          <w:color w:val="000000" w:themeColor="text1"/>
          <w:sz w:val="28"/>
          <w:szCs w:val="28"/>
          <w:lang w:val="vi-VN"/>
        </w:rPr>
        <w:t xml:space="preserve">Trên cơ sở đó, việc sửa đổi, bổ sung </w:t>
      </w:r>
      <w:r w:rsidR="004902C5" w:rsidRPr="00E36E57">
        <w:rPr>
          <w:rFonts w:ascii="Times New Roman" w:hAnsi="Times New Roman" w:cs="Times New Roman"/>
          <w:bCs/>
          <w:iCs/>
          <w:color w:val="000000" w:themeColor="text1"/>
          <w:sz w:val="28"/>
          <w:szCs w:val="28"/>
          <w:lang w:val="vi-VN"/>
        </w:rPr>
        <w:t>Luật TNMTBHĐ</w:t>
      </w:r>
      <w:r w:rsidRPr="00E36E57">
        <w:rPr>
          <w:rFonts w:ascii="Times New Roman" w:eastAsia="Calibri" w:hAnsi="Times New Roman" w:cs="Times New Roman"/>
          <w:bCs/>
          <w:color w:val="000000" w:themeColor="text1"/>
          <w:sz w:val="28"/>
          <w:szCs w:val="28"/>
          <w:lang w:val="vi-VN"/>
        </w:rPr>
        <w:t xml:space="preserve"> tập trung vào các mục tiêu cụ thể chủ yếu sau: </w:t>
      </w:r>
    </w:p>
    <w:p w14:paraId="0C01C394" w14:textId="77777777" w:rsidR="000335C6" w:rsidRDefault="000335C6" w:rsidP="00E36E57">
      <w:pPr>
        <w:spacing w:before="120" w:after="120" w:line="340" w:lineRule="exact"/>
        <w:ind w:firstLine="720"/>
        <w:jc w:val="both"/>
        <w:rPr>
          <w:rFonts w:ascii="Times New Roman" w:eastAsia="Calibri" w:hAnsi="Times New Roman" w:cs="Times New Roman"/>
          <w:bCs/>
          <w:color w:val="000000" w:themeColor="text1"/>
          <w:sz w:val="28"/>
          <w:szCs w:val="28"/>
          <w:lang w:val="vi-VN"/>
        </w:rPr>
      </w:pPr>
      <w:r w:rsidRPr="00E36E57">
        <w:rPr>
          <w:rFonts w:ascii="Times New Roman" w:eastAsia="Calibri" w:hAnsi="Times New Roman" w:cs="Times New Roman"/>
          <w:bCs/>
          <w:color w:val="000000" w:themeColor="text1"/>
          <w:sz w:val="28"/>
          <w:szCs w:val="28"/>
          <w:lang w:val="vi-VN"/>
        </w:rPr>
        <w:t xml:space="preserve">(i) Thể chế hóa đầy đủ, đúng đắn và kịp thời các chủ trương, định hướng của Đảng và Nhà nước về biển và hải đảo; hoàn thiện khuôn khổ pháp lý về quản lý, khai thác, sử dụng bền vững tài nguyên, không gian biển và bảo vệ môi trường biển và hải đảo theo tinh thần Nghị quyết số 36-NQ/TW, bảo đảm tính đầy đủ, đồng bộ, thống nhất với hệ thống pháp luật có liên quan, khắc phục tình trạng chồng chéo, phân tán; </w:t>
      </w:r>
    </w:p>
    <w:p w14:paraId="5D5ECC8D" w14:textId="0C93233A" w:rsidR="00E86193" w:rsidRPr="00E36E57" w:rsidRDefault="00E86193" w:rsidP="00E36E57">
      <w:pPr>
        <w:spacing w:before="120" w:after="120" w:line="340" w:lineRule="exact"/>
        <w:ind w:firstLine="720"/>
        <w:jc w:val="both"/>
        <w:rPr>
          <w:rFonts w:ascii="Times New Roman" w:eastAsia="Calibri" w:hAnsi="Times New Roman" w:cs="Times New Roman"/>
          <w:bCs/>
          <w:color w:val="000000" w:themeColor="text1"/>
          <w:sz w:val="28"/>
          <w:szCs w:val="28"/>
          <w:lang w:val="vi-VN"/>
        </w:rPr>
      </w:pPr>
      <w:r>
        <w:rPr>
          <w:rFonts w:ascii="Times New Roman" w:eastAsia="Calibri" w:hAnsi="Times New Roman" w:cs="Times New Roman"/>
          <w:bCs/>
          <w:color w:val="000000" w:themeColor="text1"/>
          <w:sz w:val="28"/>
          <w:szCs w:val="28"/>
        </w:rPr>
        <w:t>(ii) K</w:t>
      </w:r>
      <w:r w:rsidRPr="00E86193">
        <w:rPr>
          <w:rFonts w:ascii="Times New Roman" w:eastAsia="Calibri" w:hAnsi="Times New Roman" w:cs="Times New Roman"/>
          <w:bCs/>
          <w:color w:val="000000" w:themeColor="text1"/>
          <w:sz w:val="28"/>
          <w:szCs w:val="28"/>
          <w:lang w:val="vi-VN"/>
        </w:rPr>
        <w:t>ế thừa những quy định còn phù hợp, đang phát huy hiệu quả; bãi bỏ các quy định bất cập; bổ sung các quy định mới đáp ứng yêu cầu phát triển kinh tế biển, bảo vệ môi trường, bảo tồn hệ sinh thái và thích ứng với biến đổi khí hậu; luật hóa định hướng phát triển kinh tế biển xanh, đồng thời lồng ghép yêu cầu bảo đảm an ninh phi truyền thống, an ninh tài nguyên và môi trường biển.</w:t>
      </w:r>
    </w:p>
    <w:p w14:paraId="3AB8C342" w14:textId="2AE58A7F" w:rsidR="000335C6" w:rsidRPr="00E36E57" w:rsidRDefault="000335C6" w:rsidP="00E36E57">
      <w:pPr>
        <w:spacing w:before="120" w:after="120" w:line="340" w:lineRule="exact"/>
        <w:ind w:firstLine="720"/>
        <w:jc w:val="both"/>
        <w:rPr>
          <w:rFonts w:ascii="Times New Roman" w:eastAsia="Calibri" w:hAnsi="Times New Roman" w:cs="Times New Roman"/>
          <w:bCs/>
          <w:color w:val="000000" w:themeColor="text1"/>
          <w:sz w:val="28"/>
          <w:szCs w:val="28"/>
          <w:lang w:val="vi-VN"/>
        </w:rPr>
      </w:pPr>
      <w:r w:rsidRPr="00E36E57">
        <w:rPr>
          <w:rFonts w:ascii="Times New Roman" w:eastAsia="Calibri" w:hAnsi="Times New Roman" w:cs="Times New Roman"/>
          <w:bCs/>
          <w:color w:val="000000" w:themeColor="text1"/>
          <w:sz w:val="28"/>
          <w:szCs w:val="28"/>
          <w:lang w:val="vi-VN"/>
        </w:rPr>
        <w:t>(i</w:t>
      </w:r>
      <w:r w:rsidR="00E86193">
        <w:rPr>
          <w:rFonts w:ascii="Times New Roman" w:eastAsia="Calibri" w:hAnsi="Times New Roman" w:cs="Times New Roman"/>
          <w:bCs/>
          <w:color w:val="000000" w:themeColor="text1"/>
          <w:sz w:val="28"/>
          <w:szCs w:val="28"/>
        </w:rPr>
        <w:t>i</w:t>
      </w:r>
      <w:r w:rsidRPr="00E36E57">
        <w:rPr>
          <w:rFonts w:ascii="Times New Roman" w:eastAsia="Calibri" w:hAnsi="Times New Roman" w:cs="Times New Roman"/>
          <w:bCs/>
          <w:color w:val="000000" w:themeColor="text1"/>
          <w:sz w:val="28"/>
          <w:szCs w:val="28"/>
          <w:lang w:val="vi-VN"/>
        </w:rPr>
        <w:t xml:space="preserve">i) Đẩy mạnh cải cách thủ tục hành chính, thực hiện phân cấp, phân quyền rõ ràng, thực chất gắn với xác định cụ thể thẩm quyền, trách nhiệm của các cấp, các ngành; tăng cường cơ chế phối hợp, điều phối liên ngành, liên vùng, </w:t>
      </w:r>
      <w:r w:rsidR="00E86193" w:rsidRPr="00E86193">
        <w:rPr>
          <w:rFonts w:ascii="Times New Roman" w:eastAsia="Calibri" w:hAnsi="Times New Roman" w:cs="Times New Roman"/>
          <w:bCs/>
          <w:color w:val="000000" w:themeColor="text1"/>
          <w:sz w:val="28"/>
          <w:szCs w:val="28"/>
          <w:lang w:val="vi-VN"/>
        </w:rPr>
        <w:t>khắc phục căn bản tình trạng phân tán, chồng chéo trong quản lý biển</w:t>
      </w:r>
      <w:r w:rsidR="00E86193">
        <w:rPr>
          <w:rFonts w:ascii="Times New Roman" w:eastAsia="Calibri" w:hAnsi="Times New Roman" w:cs="Times New Roman"/>
          <w:bCs/>
          <w:color w:val="000000" w:themeColor="text1"/>
          <w:sz w:val="28"/>
          <w:szCs w:val="28"/>
        </w:rPr>
        <w:t>;</w:t>
      </w:r>
      <w:r w:rsidR="00E86193" w:rsidRPr="00E86193">
        <w:rPr>
          <w:rFonts w:ascii="Times New Roman" w:eastAsia="Calibri" w:hAnsi="Times New Roman" w:cs="Times New Roman"/>
          <w:bCs/>
          <w:color w:val="000000" w:themeColor="text1"/>
          <w:sz w:val="28"/>
          <w:szCs w:val="28"/>
          <w:lang w:val="vi-VN"/>
        </w:rPr>
        <w:t xml:space="preserve"> chuyển mạnh từ mô hình quản lý hành chính đơn lẻ sang quản lý tổng hợp, dựa trên dữ liệu và quản lý rủi ro</w:t>
      </w:r>
      <w:r w:rsidR="00E86193">
        <w:rPr>
          <w:rFonts w:ascii="Times New Roman" w:eastAsia="Calibri" w:hAnsi="Times New Roman" w:cs="Times New Roman"/>
          <w:bCs/>
          <w:color w:val="000000" w:themeColor="text1"/>
          <w:sz w:val="28"/>
          <w:szCs w:val="28"/>
        </w:rPr>
        <w:t>;</w:t>
      </w:r>
      <w:r w:rsidR="00E86193" w:rsidRPr="00E86193">
        <w:rPr>
          <w:rFonts w:ascii="Times New Roman" w:eastAsia="Calibri" w:hAnsi="Times New Roman" w:cs="Times New Roman"/>
          <w:bCs/>
          <w:color w:val="000000" w:themeColor="text1"/>
          <w:sz w:val="28"/>
          <w:szCs w:val="28"/>
          <w:lang w:val="vi-VN"/>
        </w:rPr>
        <w:t xml:space="preserve"> </w:t>
      </w:r>
      <w:r w:rsidRPr="00E36E57">
        <w:rPr>
          <w:rFonts w:ascii="Times New Roman" w:eastAsia="Calibri" w:hAnsi="Times New Roman" w:cs="Times New Roman"/>
          <w:bCs/>
          <w:color w:val="000000" w:themeColor="text1"/>
          <w:sz w:val="28"/>
          <w:szCs w:val="28"/>
          <w:lang w:val="vi-VN"/>
        </w:rPr>
        <w:t xml:space="preserve">đồng thời hoàn thiện quy định về thanh tra, kiểm tra, giám sát nhằm nâng cao hiệu lực, hiệu quả quản lý nhà nước về biển; </w:t>
      </w:r>
    </w:p>
    <w:p w14:paraId="5D27812F" w14:textId="2DDE4FBA" w:rsidR="000335C6" w:rsidRPr="00E36E57" w:rsidRDefault="000335C6" w:rsidP="00E36E57">
      <w:pPr>
        <w:spacing w:before="120" w:after="120" w:line="340" w:lineRule="exact"/>
        <w:ind w:firstLine="720"/>
        <w:jc w:val="both"/>
        <w:rPr>
          <w:rFonts w:ascii="Times New Roman" w:eastAsia="Calibri" w:hAnsi="Times New Roman" w:cs="Times New Roman"/>
          <w:bCs/>
          <w:color w:val="000000" w:themeColor="text1"/>
          <w:sz w:val="28"/>
          <w:szCs w:val="28"/>
          <w:lang w:val="vi-VN"/>
        </w:rPr>
      </w:pPr>
      <w:r w:rsidRPr="00E36E57">
        <w:rPr>
          <w:rFonts w:ascii="Times New Roman" w:eastAsia="Calibri" w:hAnsi="Times New Roman" w:cs="Times New Roman"/>
          <w:bCs/>
          <w:color w:val="000000" w:themeColor="text1"/>
          <w:sz w:val="28"/>
          <w:szCs w:val="28"/>
          <w:lang w:val="vi-VN"/>
        </w:rPr>
        <w:t>(i</w:t>
      </w:r>
      <w:r w:rsidR="00E86193">
        <w:rPr>
          <w:rFonts w:ascii="Times New Roman" w:eastAsia="Calibri" w:hAnsi="Times New Roman" w:cs="Times New Roman"/>
          <w:bCs/>
          <w:color w:val="000000" w:themeColor="text1"/>
          <w:sz w:val="28"/>
          <w:szCs w:val="28"/>
        </w:rPr>
        <w:t>v</w:t>
      </w:r>
      <w:r w:rsidRPr="00E36E57">
        <w:rPr>
          <w:rFonts w:ascii="Times New Roman" w:eastAsia="Calibri" w:hAnsi="Times New Roman" w:cs="Times New Roman"/>
          <w:bCs/>
          <w:color w:val="000000" w:themeColor="text1"/>
          <w:sz w:val="28"/>
          <w:szCs w:val="28"/>
          <w:lang w:val="vi-VN"/>
        </w:rPr>
        <w:t xml:space="preserve">) </w:t>
      </w:r>
      <w:r w:rsidR="00E86193">
        <w:rPr>
          <w:rFonts w:ascii="Times New Roman" w:eastAsia="Calibri" w:hAnsi="Times New Roman" w:cs="Times New Roman"/>
          <w:bCs/>
          <w:color w:val="000000" w:themeColor="text1"/>
          <w:sz w:val="28"/>
          <w:szCs w:val="28"/>
        </w:rPr>
        <w:t>N</w:t>
      </w:r>
      <w:r w:rsidR="00E86193" w:rsidRPr="00E86193">
        <w:rPr>
          <w:rFonts w:ascii="Times New Roman" w:eastAsia="Calibri" w:hAnsi="Times New Roman" w:cs="Times New Roman"/>
          <w:bCs/>
          <w:color w:val="000000" w:themeColor="text1"/>
          <w:sz w:val="28"/>
          <w:szCs w:val="28"/>
          <w:lang w:val="vi-VN"/>
        </w:rPr>
        <w:t xml:space="preserve">ội luật hóa đầy đủ, kịp thời các cam kết quốc tế về biển, môi trường biển và đa dạng sinh học; thúc đẩy hợp tác quốc tế về khai thác, sử dụng tài nguyên, bảo vệ môi trường, hệ sinh thái biển; đồng thời phát huy lợi thế, tiềm năng trong nước, bảo đảm quyền tiếp cận biển của người dân và sự tham gia thực chất của </w:t>
      </w:r>
      <w:r w:rsidR="00E86193" w:rsidRPr="00E36E57">
        <w:rPr>
          <w:rFonts w:ascii="Times New Roman" w:eastAsia="Calibri" w:hAnsi="Times New Roman" w:cs="Times New Roman"/>
          <w:bCs/>
          <w:color w:val="000000" w:themeColor="text1"/>
          <w:sz w:val="28"/>
          <w:szCs w:val="28"/>
          <w:lang w:val="vi-VN"/>
        </w:rPr>
        <w:t xml:space="preserve">các tổ chức, doanh nghiệp, cộng đồng và </w:t>
      </w:r>
      <w:r w:rsidR="00E86193" w:rsidRPr="00E86193">
        <w:rPr>
          <w:rFonts w:ascii="Times New Roman" w:eastAsia="Calibri" w:hAnsi="Times New Roman" w:cs="Times New Roman"/>
          <w:bCs/>
          <w:color w:val="000000" w:themeColor="text1"/>
          <w:sz w:val="28"/>
          <w:szCs w:val="28"/>
          <w:lang w:val="vi-VN"/>
        </w:rPr>
        <w:t xml:space="preserve">các bên liên quan trong khai </w:t>
      </w:r>
      <w:r w:rsidR="00E86193" w:rsidRPr="00E86193">
        <w:rPr>
          <w:rFonts w:ascii="Times New Roman" w:eastAsia="Calibri" w:hAnsi="Times New Roman" w:cs="Times New Roman"/>
          <w:bCs/>
          <w:color w:val="000000" w:themeColor="text1"/>
          <w:sz w:val="28"/>
          <w:szCs w:val="28"/>
          <w:lang w:val="vi-VN"/>
        </w:rPr>
        <w:lastRenderedPageBreak/>
        <w:t>thác, sử dụng không gian biển và bảo vệ môi trường, hệ sinh thái biển</w:t>
      </w:r>
      <w:r w:rsidR="00E86193">
        <w:rPr>
          <w:rFonts w:ascii="Times New Roman" w:eastAsia="Calibri" w:hAnsi="Times New Roman" w:cs="Times New Roman"/>
          <w:bCs/>
          <w:color w:val="000000" w:themeColor="text1"/>
          <w:sz w:val="28"/>
          <w:szCs w:val="28"/>
        </w:rPr>
        <w:t xml:space="preserve">, </w:t>
      </w:r>
      <w:r w:rsidRPr="00E36E57">
        <w:rPr>
          <w:rFonts w:ascii="Times New Roman" w:eastAsia="Calibri" w:hAnsi="Times New Roman" w:cs="Times New Roman"/>
          <w:bCs/>
          <w:color w:val="000000" w:themeColor="text1"/>
          <w:sz w:val="28"/>
          <w:szCs w:val="28"/>
          <w:lang w:val="vi-VN"/>
        </w:rPr>
        <w:t xml:space="preserve">bảo đảm hài hòa lợi ích giữa Nhà nước, người dân và doanh nghiệp; </w:t>
      </w:r>
    </w:p>
    <w:p w14:paraId="4F93C97B" w14:textId="44A55748" w:rsidR="000335C6" w:rsidRPr="00E36E57" w:rsidRDefault="000335C6" w:rsidP="00E36E57">
      <w:pPr>
        <w:spacing w:before="120" w:after="120" w:line="340" w:lineRule="exact"/>
        <w:ind w:firstLine="720"/>
        <w:jc w:val="both"/>
        <w:rPr>
          <w:rFonts w:ascii="Times New Roman" w:eastAsia="Calibri" w:hAnsi="Times New Roman" w:cs="Times New Roman"/>
          <w:bCs/>
          <w:color w:val="000000" w:themeColor="text1"/>
          <w:sz w:val="28"/>
          <w:szCs w:val="28"/>
          <w:lang w:val="vi-VN"/>
        </w:rPr>
      </w:pPr>
      <w:r w:rsidRPr="00E36E57">
        <w:rPr>
          <w:rFonts w:ascii="Times New Roman" w:eastAsia="Calibri" w:hAnsi="Times New Roman" w:cs="Times New Roman"/>
          <w:bCs/>
          <w:color w:val="000000" w:themeColor="text1"/>
          <w:sz w:val="28"/>
          <w:szCs w:val="28"/>
          <w:lang w:val="vi-VN"/>
        </w:rPr>
        <w:t xml:space="preserve">(v) Xây dựng </w:t>
      </w:r>
      <w:r w:rsidR="004902C5" w:rsidRPr="00E36E57">
        <w:rPr>
          <w:rFonts w:ascii="Times New Roman" w:hAnsi="Times New Roman" w:cs="Times New Roman"/>
          <w:bCs/>
          <w:iCs/>
          <w:color w:val="000000" w:themeColor="text1"/>
          <w:sz w:val="28"/>
          <w:szCs w:val="28"/>
          <w:lang w:val="vi-VN"/>
        </w:rPr>
        <w:t>Luật TNMTBHĐ</w:t>
      </w:r>
      <w:r w:rsidRPr="00E36E57">
        <w:rPr>
          <w:rFonts w:ascii="Times New Roman" w:eastAsia="Calibri" w:hAnsi="Times New Roman" w:cs="Times New Roman"/>
          <w:bCs/>
          <w:color w:val="000000" w:themeColor="text1"/>
          <w:sz w:val="28"/>
          <w:szCs w:val="28"/>
          <w:lang w:val="vi-VN"/>
        </w:rPr>
        <w:t xml:space="preserve"> theo hướng công khai, minh bạch, dễ tiếp cận, mang tính hệ thống và ổn định lâu dài, tạo nền tảng pháp lý để thúc đẩy</w:t>
      </w:r>
      <w:r w:rsidR="004902C5" w:rsidRPr="00E36E57">
        <w:rPr>
          <w:rFonts w:ascii="Times New Roman" w:eastAsia="Calibri" w:hAnsi="Times New Roman" w:cs="Times New Roman"/>
          <w:bCs/>
          <w:color w:val="000000" w:themeColor="text1"/>
          <w:sz w:val="28"/>
          <w:szCs w:val="28"/>
          <w:lang w:val="vi-VN"/>
        </w:rPr>
        <w:t xml:space="preserve"> </w:t>
      </w:r>
      <w:r w:rsidRPr="00E36E57">
        <w:rPr>
          <w:rFonts w:ascii="Times New Roman" w:eastAsia="Calibri" w:hAnsi="Times New Roman" w:cs="Times New Roman"/>
          <w:bCs/>
          <w:color w:val="000000" w:themeColor="text1"/>
          <w:sz w:val="28"/>
          <w:szCs w:val="28"/>
          <w:lang w:val="vi-VN"/>
        </w:rPr>
        <w:t>động lực tăng trưởng mới của kinh tế biển, phát triển kinh tế biển xanh, nâng cao hiệu lực, hiệu quả quản lý tổng hợp tài nguyên, môi trường biển và hải đảo, góp phần đưa Việt Nam trở thành quốc gia mạnh về biển, giàu từ biển trong giai đoạn mới.</w:t>
      </w:r>
      <w:r w:rsidR="004902C5" w:rsidRPr="00E36E57">
        <w:rPr>
          <w:rFonts w:ascii="Times New Roman" w:eastAsia="Calibri" w:hAnsi="Times New Roman" w:cs="Times New Roman"/>
          <w:bCs/>
          <w:color w:val="000000" w:themeColor="text1"/>
          <w:sz w:val="28"/>
          <w:szCs w:val="28"/>
          <w:lang w:val="vi-VN"/>
        </w:rPr>
        <w:t xml:space="preserve"> </w:t>
      </w:r>
    </w:p>
    <w:p w14:paraId="73A5529D" w14:textId="117D2897" w:rsidR="000335C6" w:rsidRPr="00E36E57" w:rsidRDefault="000335C6" w:rsidP="00E36E57">
      <w:pPr>
        <w:spacing w:before="120" w:after="120" w:line="340" w:lineRule="exact"/>
        <w:ind w:firstLine="720"/>
        <w:jc w:val="both"/>
        <w:rPr>
          <w:rFonts w:ascii="Times New Roman" w:eastAsia="Calibri" w:hAnsi="Times New Roman" w:cs="Times New Roman"/>
          <w:b/>
          <w:color w:val="000000" w:themeColor="text1"/>
          <w:sz w:val="28"/>
          <w:szCs w:val="28"/>
          <w:lang w:val="vi-VN"/>
        </w:rPr>
      </w:pPr>
      <w:r w:rsidRPr="00E36E57">
        <w:rPr>
          <w:rFonts w:ascii="Times New Roman" w:eastAsia="Calibri" w:hAnsi="Times New Roman" w:cs="Times New Roman"/>
          <w:b/>
          <w:color w:val="000000" w:themeColor="text1"/>
          <w:sz w:val="28"/>
          <w:szCs w:val="28"/>
          <w:lang w:val="vi-VN"/>
        </w:rPr>
        <w:t xml:space="preserve">2. Kiến nghị, đề xuất định hướng nội dung cần sửa đổi, bổ sung trong Luật </w:t>
      </w:r>
      <w:r w:rsidR="00931808" w:rsidRPr="00E36E57">
        <w:rPr>
          <w:rFonts w:ascii="Times New Roman" w:eastAsia="Calibri" w:hAnsi="Times New Roman" w:cs="Times New Roman"/>
          <w:b/>
          <w:color w:val="000000" w:themeColor="text1"/>
          <w:sz w:val="28"/>
          <w:szCs w:val="28"/>
          <w:lang w:val="vi-VN"/>
        </w:rPr>
        <w:t>TNMTBHĐ.</w:t>
      </w:r>
    </w:p>
    <w:p w14:paraId="285F568F" w14:textId="5B5BA3DD" w:rsidR="000335C6" w:rsidRPr="00E36E57" w:rsidRDefault="000335C6" w:rsidP="00E36E57">
      <w:pPr>
        <w:spacing w:before="120" w:after="120" w:line="340" w:lineRule="exact"/>
        <w:ind w:firstLine="720"/>
        <w:jc w:val="both"/>
        <w:rPr>
          <w:rFonts w:ascii="Times New Roman" w:eastAsia="Calibri" w:hAnsi="Times New Roman" w:cs="Times New Roman"/>
          <w:bCs/>
          <w:i/>
          <w:iCs/>
          <w:color w:val="000000" w:themeColor="text1"/>
          <w:sz w:val="28"/>
          <w:szCs w:val="28"/>
          <w:lang w:val="vi-VN"/>
        </w:rPr>
      </w:pPr>
      <w:r w:rsidRPr="00E36E57">
        <w:rPr>
          <w:rFonts w:ascii="Times New Roman" w:eastAsia="Calibri" w:hAnsi="Times New Roman" w:cs="Times New Roman"/>
          <w:bCs/>
          <w:i/>
          <w:iCs/>
          <w:color w:val="000000" w:themeColor="text1"/>
          <w:sz w:val="28"/>
          <w:szCs w:val="28"/>
          <w:lang w:val="vi-VN"/>
        </w:rPr>
        <w:t xml:space="preserve">a) Các vấn đề cụ thể để xử lý hạn chế, bất cập, mâu thuẫn, chồng chéo trong Luật </w:t>
      </w:r>
      <w:r w:rsidR="00931808" w:rsidRPr="00E36E57">
        <w:rPr>
          <w:rFonts w:ascii="Times New Roman" w:eastAsia="Calibri" w:hAnsi="Times New Roman" w:cs="Times New Roman"/>
          <w:bCs/>
          <w:i/>
          <w:iCs/>
          <w:color w:val="000000" w:themeColor="text1"/>
          <w:sz w:val="28"/>
          <w:szCs w:val="28"/>
          <w:lang w:val="vi-VN"/>
        </w:rPr>
        <w:t>TNMTBHĐ</w:t>
      </w:r>
    </w:p>
    <w:p w14:paraId="6C8879CC" w14:textId="139912C7" w:rsidR="000335C6" w:rsidRPr="00E36E57" w:rsidRDefault="000335C6" w:rsidP="00E36E57">
      <w:pPr>
        <w:spacing w:before="120" w:after="120" w:line="340" w:lineRule="exact"/>
        <w:ind w:firstLine="720"/>
        <w:jc w:val="both"/>
        <w:rPr>
          <w:rFonts w:ascii="Times New Roman" w:eastAsia="Calibri" w:hAnsi="Times New Roman" w:cs="Times New Roman"/>
          <w:bCs/>
          <w:color w:val="000000" w:themeColor="text1"/>
          <w:sz w:val="28"/>
          <w:szCs w:val="28"/>
          <w:lang w:val="vi-VN"/>
        </w:rPr>
      </w:pPr>
      <w:r w:rsidRPr="00E36E57">
        <w:rPr>
          <w:rFonts w:ascii="Times New Roman" w:eastAsia="Calibri" w:hAnsi="Times New Roman" w:cs="Times New Roman"/>
          <w:bCs/>
          <w:color w:val="000000" w:themeColor="text1"/>
          <w:sz w:val="28"/>
          <w:szCs w:val="28"/>
          <w:lang w:val="vi-VN"/>
        </w:rPr>
        <w:t xml:space="preserve">- Sửa đổi, bổ sung quy định trong </w:t>
      </w:r>
      <w:r w:rsidR="004902C5" w:rsidRPr="00E36E57">
        <w:rPr>
          <w:rFonts w:ascii="Times New Roman" w:hAnsi="Times New Roman" w:cs="Times New Roman"/>
          <w:bCs/>
          <w:iCs/>
          <w:color w:val="000000" w:themeColor="text1"/>
          <w:sz w:val="28"/>
          <w:szCs w:val="28"/>
          <w:lang w:val="vi-VN"/>
        </w:rPr>
        <w:t>Luật TNMTBHĐ</w:t>
      </w:r>
      <w:r w:rsidRPr="00E36E57">
        <w:rPr>
          <w:rFonts w:ascii="Times New Roman" w:eastAsia="Calibri" w:hAnsi="Times New Roman" w:cs="Times New Roman"/>
          <w:bCs/>
          <w:color w:val="000000" w:themeColor="text1"/>
          <w:sz w:val="28"/>
          <w:szCs w:val="28"/>
          <w:lang w:val="vi-VN"/>
        </w:rPr>
        <w:t xml:space="preserve"> có bất cập đang gây khó khăn trong quá trình triển khai thực hiện trong thực tiễn:</w:t>
      </w:r>
    </w:p>
    <w:p w14:paraId="4AB57CBF" w14:textId="77777777" w:rsidR="000335C6" w:rsidRPr="00E36E57" w:rsidRDefault="000335C6" w:rsidP="00E36E57">
      <w:pPr>
        <w:spacing w:before="120" w:after="120" w:line="340" w:lineRule="exact"/>
        <w:ind w:firstLine="720"/>
        <w:jc w:val="both"/>
        <w:rPr>
          <w:rFonts w:ascii="Times New Roman" w:eastAsia="Calibri" w:hAnsi="Times New Roman" w:cs="Times New Roman"/>
          <w:bCs/>
          <w:color w:val="000000" w:themeColor="text1"/>
          <w:sz w:val="28"/>
          <w:szCs w:val="28"/>
          <w:lang w:val="vi-VN"/>
        </w:rPr>
      </w:pPr>
      <w:r w:rsidRPr="00E36E57">
        <w:rPr>
          <w:rFonts w:ascii="Times New Roman" w:eastAsia="Calibri" w:hAnsi="Times New Roman" w:cs="Times New Roman"/>
          <w:bCs/>
          <w:color w:val="000000" w:themeColor="text1"/>
          <w:sz w:val="28"/>
          <w:szCs w:val="28"/>
          <w:lang w:val="vi-VN"/>
        </w:rPr>
        <w:t>+ Sửa đổi, bổ sung quy định khoản 1 Điều 40 về phân loại hải đảo để phù hợp với thực tiễn. Luật chỉ quy định 2 loại hải đảo (để bảo vệ, bảo tồn và khai thác, sử dụng) trong khi có nhiều hải đảo có thể cùng tồn tại các loại này;</w:t>
      </w:r>
    </w:p>
    <w:p w14:paraId="2F7F8C1F" w14:textId="77777777" w:rsidR="000335C6" w:rsidRPr="00E36E57" w:rsidRDefault="000335C6" w:rsidP="00E36E57">
      <w:pPr>
        <w:spacing w:before="120" w:after="120" w:line="340" w:lineRule="exact"/>
        <w:ind w:firstLine="720"/>
        <w:jc w:val="both"/>
        <w:rPr>
          <w:rFonts w:ascii="Times New Roman" w:eastAsia="Calibri" w:hAnsi="Times New Roman" w:cs="Times New Roman"/>
          <w:bCs/>
          <w:color w:val="000000" w:themeColor="text1"/>
          <w:sz w:val="28"/>
          <w:szCs w:val="28"/>
          <w:lang w:val="vi-VN"/>
        </w:rPr>
      </w:pPr>
      <w:r w:rsidRPr="00E36E57">
        <w:rPr>
          <w:rFonts w:ascii="Times New Roman" w:eastAsia="Calibri" w:hAnsi="Times New Roman" w:cs="Times New Roman"/>
          <w:bCs/>
          <w:color w:val="000000" w:themeColor="text1"/>
          <w:sz w:val="28"/>
          <w:szCs w:val="28"/>
          <w:lang w:val="vi-VN"/>
        </w:rPr>
        <w:t>+ Sửa đổi, bổ sung quy định tại điểm a khoản 2 Điều 41 về “nghiêm cấm thực hiện hoạt động xây dựng mới công trình xây dựng; lắp đặt thiết bị” để đảm bảo việc thực hiện các hoạt động xây dựng mới công trình, lắp đặt thiết bị cần thiết để phục vụ cho công tác bảo vệ, bảo tồn hải đảo.</w:t>
      </w:r>
    </w:p>
    <w:p w14:paraId="4B2F47D8" w14:textId="77777777" w:rsidR="000335C6" w:rsidRPr="00E36E57" w:rsidRDefault="000335C6" w:rsidP="00E36E57">
      <w:pPr>
        <w:spacing w:before="120" w:after="120" w:line="340" w:lineRule="exact"/>
        <w:ind w:firstLine="720"/>
        <w:jc w:val="both"/>
        <w:rPr>
          <w:rFonts w:ascii="Times New Roman" w:eastAsia="Calibri" w:hAnsi="Times New Roman" w:cs="Times New Roman"/>
          <w:bCs/>
          <w:color w:val="000000" w:themeColor="text1"/>
          <w:sz w:val="28"/>
          <w:szCs w:val="28"/>
          <w:lang w:val="vi-VN"/>
        </w:rPr>
      </w:pPr>
      <w:r w:rsidRPr="00E36E57">
        <w:rPr>
          <w:rFonts w:ascii="Times New Roman" w:eastAsia="Calibri" w:hAnsi="Times New Roman" w:cs="Times New Roman"/>
          <w:bCs/>
          <w:color w:val="000000" w:themeColor="text1"/>
          <w:sz w:val="28"/>
          <w:szCs w:val="28"/>
          <w:lang w:val="vi-VN"/>
        </w:rPr>
        <w:t>+ Sửa đổi, bổ sung quy định tại Điều 23, theo đó làm rõ quy định về điều chỉnh khu vực cần thiết lập hành lang bảo vệ bờ biển hoặc sửa đổi, bổ sung khoản 5 theo hướng quy định giao Chính phủ quy định chi tiết về điều chỉnh khu vực cần thiết lập hành lang bảo vệ bờ biển.</w:t>
      </w:r>
    </w:p>
    <w:p w14:paraId="6FE4075A" w14:textId="77777777" w:rsidR="000335C6" w:rsidRPr="00E36E57" w:rsidRDefault="000335C6" w:rsidP="00E36E57">
      <w:pPr>
        <w:spacing w:before="120" w:after="120" w:line="340" w:lineRule="exact"/>
        <w:ind w:firstLine="720"/>
        <w:jc w:val="both"/>
        <w:rPr>
          <w:rFonts w:ascii="Times New Roman" w:eastAsia="Calibri" w:hAnsi="Times New Roman" w:cs="Times New Roman"/>
          <w:bCs/>
          <w:color w:val="000000" w:themeColor="text1"/>
          <w:sz w:val="28"/>
          <w:szCs w:val="28"/>
          <w:lang w:val="vi-VN"/>
        </w:rPr>
      </w:pPr>
      <w:r w:rsidRPr="00E36E57">
        <w:rPr>
          <w:rFonts w:ascii="Times New Roman" w:eastAsia="Calibri" w:hAnsi="Times New Roman" w:cs="Times New Roman"/>
          <w:bCs/>
          <w:color w:val="000000" w:themeColor="text1"/>
          <w:sz w:val="28"/>
          <w:szCs w:val="28"/>
          <w:lang w:val="vi-VN"/>
        </w:rPr>
        <w:t>+ Sửa đổi, bổ sung Điều 31 quy định về trách nhiệm của các cơ quan, tổ chức để thực hiện việc xác định các khu vực cho các hoạt động khai thác, sử dụng với mục đích cụ thể trong Luật TNMTBHĐ cho phù hợp với thực tiễn.</w:t>
      </w:r>
    </w:p>
    <w:p w14:paraId="19FAF864" w14:textId="77777777" w:rsidR="000335C6" w:rsidRPr="00E36E57" w:rsidRDefault="000335C6" w:rsidP="00E36E57">
      <w:pPr>
        <w:spacing w:before="120" w:after="120" w:line="340" w:lineRule="exact"/>
        <w:ind w:firstLine="720"/>
        <w:jc w:val="both"/>
        <w:rPr>
          <w:rFonts w:ascii="Times New Roman" w:eastAsia="Calibri" w:hAnsi="Times New Roman" w:cs="Times New Roman"/>
          <w:bCs/>
          <w:color w:val="000000" w:themeColor="text1"/>
          <w:sz w:val="28"/>
          <w:szCs w:val="28"/>
          <w:lang w:val="vi-VN"/>
        </w:rPr>
      </w:pPr>
      <w:r w:rsidRPr="00E36E57">
        <w:rPr>
          <w:rFonts w:ascii="Times New Roman" w:eastAsia="Calibri" w:hAnsi="Times New Roman" w:cs="Times New Roman"/>
          <w:bCs/>
          <w:color w:val="000000" w:themeColor="text1"/>
          <w:sz w:val="28"/>
          <w:szCs w:val="28"/>
          <w:lang w:val="vi-VN"/>
        </w:rPr>
        <w:t>+ Sửa đổi, bổ sung để quy định cụ thể về kiểm tra, giám sát hoạt động nghiên cứu khoa học trong vùng biển Việt Nam.</w:t>
      </w:r>
    </w:p>
    <w:p w14:paraId="4C17CEFF" w14:textId="77777777" w:rsidR="000335C6" w:rsidRPr="00E36E57" w:rsidRDefault="000335C6" w:rsidP="00E36E57">
      <w:pPr>
        <w:spacing w:before="120" w:after="120" w:line="340" w:lineRule="exact"/>
        <w:ind w:firstLine="720"/>
        <w:jc w:val="both"/>
        <w:rPr>
          <w:rFonts w:ascii="Times New Roman" w:eastAsia="Calibri" w:hAnsi="Times New Roman" w:cs="Times New Roman"/>
          <w:bCs/>
          <w:color w:val="000000" w:themeColor="text1"/>
          <w:sz w:val="28"/>
          <w:szCs w:val="28"/>
          <w:lang w:val="vi-VN"/>
        </w:rPr>
      </w:pPr>
      <w:r w:rsidRPr="00E36E57">
        <w:rPr>
          <w:rFonts w:ascii="Times New Roman" w:eastAsia="Calibri" w:hAnsi="Times New Roman" w:cs="Times New Roman"/>
          <w:bCs/>
          <w:color w:val="000000" w:themeColor="text1"/>
          <w:sz w:val="28"/>
          <w:szCs w:val="28"/>
          <w:lang w:val="vi-VN"/>
        </w:rPr>
        <w:t>+ Sửa đổi quy định tại điểm g khoản 2 Điều 20 theo hướng mở hơn như chỉ bắt buộc phải xin ý kiến bằng văn bản khi có sự thay đổi về lộ trình khảo sát hoặc thay đổi lớn về thời gian khảo sát so với giấy phép được cấp hoặc thay đổi thiết bị, phương pháp nghiên cứu mà thiết bị, phương pháp này có thể gây ảnh hưởng tới an ninh, quốc phòng và môi trường biển, còn đối với thay đổi khác chỉ cần thông báo cho Bộ NN&amp;MT và các cơ quan liên quan để quản lý, giám sát kịp thời.</w:t>
      </w:r>
    </w:p>
    <w:p w14:paraId="486CEF18" w14:textId="77777777" w:rsidR="000335C6" w:rsidRPr="00E36E57" w:rsidRDefault="000335C6" w:rsidP="00E36E57">
      <w:pPr>
        <w:spacing w:before="120" w:after="120" w:line="340" w:lineRule="exact"/>
        <w:ind w:firstLine="720"/>
        <w:jc w:val="both"/>
        <w:rPr>
          <w:rFonts w:ascii="Times New Roman" w:eastAsia="Calibri" w:hAnsi="Times New Roman" w:cs="Times New Roman"/>
          <w:bCs/>
          <w:color w:val="000000" w:themeColor="text1"/>
          <w:sz w:val="28"/>
          <w:szCs w:val="28"/>
          <w:lang w:val="vi-VN"/>
        </w:rPr>
      </w:pPr>
      <w:r w:rsidRPr="00E36E57">
        <w:rPr>
          <w:rFonts w:ascii="Times New Roman" w:eastAsia="Calibri" w:hAnsi="Times New Roman" w:cs="Times New Roman"/>
          <w:bCs/>
          <w:color w:val="000000" w:themeColor="text1"/>
          <w:sz w:val="28"/>
          <w:szCs w:val="28"/>
          <w:lang w:val="vi-VN"/>
        </w:rPr>
        <w:t>+ Sửa đổi quy định tại điểm i khoản 2 Điều 20 quy định về giao nộp “mẫu vật gốc” để đảm bảo tính khả thi của việc triển khai thực hiện.</w:t>
      </w:r>
    </w:p>
    <w:p w14:paraId="161D391F" w14:textId="4A78ACA9" w:rsidR="000335C6" w:rsidRPr="00E36E57" w:rsidRDefault="000335C6" w:rsidP="00E36E57">
      <w:pPr>
        <w:spacing w:before="120" w:after="120" w:line="340" w:lineRule="exact"/>
        <w:ind w:firstLine="720"/>
        <w:jc w:val="both"/>
        <w:rPr>
          <w:rFonts w:ascii="Times New Roman" w:eastAsia="Calibri" w:hAnsi="Times New Roman" w:cs="Times New Roman"/>
          <w:bCs/>
          <w:color w:val="000000" w:themeColor="text1"/>
          <w:sz w:val="28"/>
          <w:szCs w:val="28"/>
          <w:lang w:val="vi-VN"/>
        </w:rPr>
      </w:pPr>
      <w:r w:rsidRPr="00E36E57">
        <w:rPr>
          <w:rFonts w:ascii="Times New Roman" w:eastAsia="Calibri" w:hAnsi="Times New Roman" w:cs="Times New Roman"/>
          <w:bCs/>
          <w:color w:val="000000" w:themeColor="text1"/>
          <w:sz w:val="28"/>
          <w:szCs w:val="28"/>
          <w:lang w:val="vi-VN"/>
        </w:rPr>
        <w:lastRenderedPageBreak/>
        <w:t xml:space="preserve">- Sửa đổi, bổ sung quy định trong </w:t>
      </w:r>
      <w:r w:rsidR="004902C5" w:rsidRPr="00E36E57">
        <w:rPr>
          <w:rFonts w:ascii="Times New Roman" w:hAnsi="Times New Roman" w:cs="Times New Roman"/>
          <w:bCs/>
          <w:iCs/>
          <w:color w:val="000000" w:themeColor="text1"/>
          <w:sz w:val="28"/>
          <w:szCs w:val="28"/>
          <w:lang w:val="vi-VN"/>
        </w:rPr>
        <w:t>Luật TNMTBHĐ</w:t>
      </w:r>
      <w:r w:rsidR="004902C5" w:rsidRPr="00E36E57">
        <w:rPr>
          <w:rFonts w:ascii="Times New Roman" w:eastAsia="Calibri" w:hAnsi="Times New Roman" w:cs="Times New Roman"/>
          <w:bCs/>
          <w:color w:val="000000" w:themeColor="text1"/>
          <w:sz w:val="28"/>
          <w:szCs w:val="28"/>
          <w:lang w:val="vi-VN"/>
        </w:rPr>
        <w:t xml:space="preserve"> </w:t>
      </w:r>
      <w:r w:rsidRPr="00E36E57">
        <w:rPr>
          <w:rFonts w:ascii="Times New Roman" w:eastAsia="Calibri" w:hAnsi="Times New Roman" w:cs="Times New Roman"/>
          <w:bCs/>
          <w:color w:val="000000" w:themeColor="text1"/>
          <w:sz w:val="28"/>
          <w:szCs w:val="28"/>
          <w:lang w:val="vi-VN"/>
        </w:rPr>
        <w:t xml:space="preserve">không còn phù hợp với thực tiễn: </w:t>
      </w:r>
    </w:p>
    <w:p w14:paraId="7A252616" w14:textId="77777777" w:rsidR="000335C6" w:rsidRPr="00E36E57" w:rsidRDefault="000335C6" w:rsidP="00E36E57">
      <w:pPr>
        <w:spacing w:before="120" w:after="120" w:line="340" w:lineRule="exact"/>
        <w:ind w:firstLine="720"/>
        <w:jc w:val="both"/>
        <w:rPr>
          <w:rFonts w:ascii="Times New Roman" w:eastAsia="Calibri" w:hAnsi="Times New Roman" w:cs="Times New Roman"/>
          <w:bCs/>
          <w:color w:val="000000" w:themeColor="text1"/>
          <w:sz w:val="28"/>
          <w:szCs w:val="28"/>
          <w:lang w:val="vi-VN"/>
        </w:rPr>
      </w:pPr>
      <w:r w:rsidRPr="00E36E57">
        <w:rPr>
          <w:rFonts w:ascii="Times New Roman" w:eastAsia="Calibri" w:hAnsi="Times New Roman" w:cs="Times New Roman"/>
          <w:bCs/>
          <w:color w:val="000000" w:themeColor="text1"/>
          <w:sz w:val="28"/>
          <w:szCs w:val="28"/>
          <w:lang w:val="vi-VN"/>
        </w:rPr>
        <w:t xml:space="preserve">+ Sửa đổi, bổ sung Điều 68 về các loại dữ liệu tài nguyên, môi trường biển và hải đảo. </w:t>
      </w:r>
    </w:p>
    <w:p w14:paraId="7E33134C" w14:textId="77777777" w:rsidR="000335C6" w:rsidRPr="00E36E57" w:rsidRDefault="000335C6" w:rsidP="00E36E57">
      <w:pPr>
        <w:spacing w:before="120" w:after="120" w:line="340" w:lineRule="exact"/>
        <w:ind w:firstLine="720"/>
        <w:jc w:val="both"/>
        <w:rPr>
          <w:rFonts w:ascii="Times New Roman" w:eastAsia="Calibri" w:hAnsi="Times New Roman" w:cs="Times New Roman"/>
          <w:bCs/>
          <w:color w:val="000000" w:themeColor="text1"/>
          <w:sz w:val="28"/>
          <w:szCs w:val="28"/>
          <w:lang w:val="vi-VN"/>
        </w:rPr>
      </w:pPr>
      <w:r w:rsidRPr="00E36E57">
        <w:rPr>
          <w:rFonts w:ascii="Times New Roman" w:eastAsia="Calibri" w:hAnsi="Times New Roman" w:cs="Times New Roman"/>
          <w:bCs/>
          <w:color w:val="000000" w:themeColor="text1"/>
          <w:sz w:val="28"/>
          <w:szCs w:val="28"/>
          <w:lang w:val="vi-VN"/>
        </w:rPr>
        <w:t>+ Bổ sung quy định về phương thức, hình thức, loại dữ liệu… để các bộ, ngành và địa phương thực hiện việc cung cấp dữ liệu vào cơ sở dữ liệu quốc gia.</w:t>
      </w:r>
    </w:p>
    <w:p w14:paraId="08784DD0" w14:textId="77777777" w:rsidR="000335C6" w:rsidRPr="00E36E57" w:rsidRDefault="000335C6" w:rsidP="00E36E57">
      <w:pPr>
        <w:spacing w:before="120" w:after="120" w:line="340" w:lineRule="exact"/>
        <w:ind w:firstLine="720"/>
        <w:jc w:val="both"/>
        <w:rPr>
          <w:rFonts w:ascii="Times New Roman" w:eastAsia="Calibri" w:hAnsi="Times New Roman" w:cs="Times New Roman"/>
          <w:bCs/>
          <w:color w:val="000000" w:themeColor="text1"/>
          <w:sz w:val="28"/>
          <w:szCs w:val="28"/>
          <w:lang w:val="vi-VN"/>
        </w:rPr>
      </w:pPr>
      <w:r w:rsidRPr="00E36E57">
        <w:rPr>
          <w:rFonts w:ascii="Times New Roman" w:eastAsia="Calibri" w:hAnsi="Times New Roman" w:cs="Times New Roman"/>
          <w:bCs/>
          <w:color w:val="000000" w:themeColor="text1"/>
          <w:sz w:val="28"/>
          <w:szCs w:val="28"/>
          <w:lang w:val="vi-VN"/>
        </w:rPr>
        <w:t>+ Sửa đổi, bổ sung Điều 70 quy định về cập nhật dữ liệu và các quy định cụ thể về phương thức, hình thực tích hợp, chia sẽ, trao đổi dữ liệu về tài nguyên, môi trường biển và hải đảo giữa Bộ NN&amp;MT với các bộ, ngành và địa phương liên quan để đảm bảo tính khả thi trong triển khai thực hiện.</w:t>
      </w:r>
    </w:p>
    <w:p w14:paraId="0A4DDA24" w14:textId="77777777" w:rsidR="000335C6" w:rsidRPr="00E36E57" w:rsidRDefault="000335C6" w:rsidP="00E36E57">
      <w:pPr>
        <w:spacing w:before="120" w:after="120" w:line="340" w:lineRule="exact"/>
        <w:ind w:firstLine="720"/>
        <w:jc w:val="both"/>
        <w:rPr>
          <w:rFonts w:ascii="Times New Roman" w:eastAsia="Calibri" w:hAnsi="Times New Roman" w:cs="Times New Roman"/>
          <w:bCs/>
          <w:color w:val="000000" w:themeColor="text1"/>
          <w:sz w:val="28"/>
          <w:szCs w:val="28"/>
          <w:lang w:val="vi-VN"/>
        </w:rPr>
      </w:pPr>
      <w:r w:rsidRPr="00E36E57">
        <w:rPr>
          <w:rFonts w:ascii="Times New Roman" w:eastAsia="Calibri" w:hAnsi="Times New Roman" w:cs="Times New Roman"/>
          <w:bCs/>
          <w:color w:val="000000" w:themeColor="text1"/>
          <w:sz w:val="28"/>
          <w:szCs w:val="28"/>
          <w:lang w:val="vi-VN"/>
        </w:rPr>
        <w:t xml:space="preserve">- Sửa đổi, bổ sung quy định quy định trong Luật có sự giao thoa, chồng chéo với luật khác: </w:t>
      </w:r>
    </w:p>
    <w:p w14:paraId="67B645AE" w14:textId="77777777" w:rsidR="000335C6" w:rsidRPr="00E36E57" w:rsidRDefault="000335C6" w:rsidP="00E36E57">
      <w:pPr>
        <w:spacing w:before="120" w:after="120" w:line="340" w:lineRule="exact"/>
        <w:ind w:firstLine="720"/>
        <w:jc w:val="both"/>
        <w:rPr>
          <w:rFonts w:ascii="Times New Roman" w:eastAsia="Calibri" w:hAnsi="Times New Roman" w:cs="Times New Roman"/>
          <w:bCs/>
          <w:color w:val="000000" w:themeColor="text1"/>
          <w:sz w:val="28"/>
          <w:szCs w:val="28"/>
          <w:lang w:val="vi-VN"/>
        </w:rPr>
      </w:pPr>
      <w:r w:rsidRPr="00E36E57">
        <w:rPr>
          <w:rFonts w:ascii="Times New Roman" w:eastAsia="Calibri" w:hAnsi="Times New Roman" w:cs="Times New Roman"/>
          <w:bCs/>
          <w:color w:val="000000" w:themeColor="text1"/>
          <w:sz w:val="28"/>
          <w:szCs w:val="28"/>
          <w:lang w:val="vi-VN"/>
        </w:rPr>
        <w:t xml:space="preserve">+ Bãi bỏ quy định tại Điều 16 về thống kê tài nguyên biển và hải đảo hoặc sửa đổi quy định này theo hướng dẫn chiếu thực hiện theo pháp luật về thống kê. </w:t>
      </w:r>
    </w:p>
    <w:p w14:paraId="569C23AA" w14:textId="77777777" w:rsidR="000335C6" w:rsidRPr="00E36E57" w:rsidRDefault="000335C6" w:rsidP="00E36E57">
      <w:pPr>
        <w:spacing w:before="120" w:after="120" w:line="340" w:lineRule="exact"/>
        <w:ind w:firstLine="720"/>
        <w:jc w:val="both"/>
        <w:rPr>
          <w:rFonts w:ascii="Times New Roman" w:eastAsia="Calibri" w:hAnsi="Times New Roman" w:cs="Times New Roman"/>
          <w:bCs/>
          <w:color w:val="000000" w:themeColor="text1"/>
          <w:sz w:val="28"/>
          <w:szCs w:val="28"/>
          <w:lang w:val="vi-VN"/>
        </w:rPr>
      </w:pPr>
      <w:r w:rsidRPr="00E36E57">
        <w:rPr>
          <w:rFonts w:ascii="Times New Roman" w:eastAsia="Calibri" w:hAnsi="Times New Roman" w:cs="Times New Roman"/>
          <w:bCs/>
          <w:color w:val="000000" w:themeColor="text1"/>
          <w:sz w:val="28"/>
          <w:szCs w:val="28"/>
          <w:lang w:val="vi-VN"/>
        </w:rPr>
        <w:t xml:space="preserve">+ Sửa đổi quy định tại điểm b khoản 1 Điều 25 theo hướng bãi bỏ cụm từ “lấn biển” để phù hợp với quy định của Luật Đất đai năm 2023; </w:t>
      </w:r>
    </w:p>
    <w:p w14:paraId="3F110979" w14:textId="77777777" w:rsidR="000335C6" w:rsidRPr="00E36E57" w:rsidRDefault="000335C6" w:rsidP="00E36E57">
      <w:pPr>
        <w:spacing w:before="120" w:after="120" w:line="340" w:lineRule="exact"/>
        <w:ind w:firstLine="720"/>
        <w:jc w:val="both"/>
        <w:rPr>
          <w:rFonts w:ascii="Times New Roman" w:eastAsia="Calibri" w:hAnsi="Times New Roman" w:cs="Times New Roman"/>
          <w:bCs/>
          <w:color w:val="000000" w:themeColor="text1"/>
          <w:sz w:val="28"/>
          <w:szCs w:val="28"/>
          <w:lang w:val="vi-VN"/>
        </w:rPr>
      </w:pPr>
      <w:r w:rsidRPr="00E36E57">
        <w:rPr>
          <w:rFonts w:ascii="Times New Roman" w:eastAsia="Calibri" w:hAnsi="Times New Roman" w:cs="Times New Roman"/>
          <w:bCs/>
          <w:color w:val="000000" w:themeColor="text1"/>
          <w:sz w:val="28"/>
          <w:szCs w:val="28"/>
          <w:lang w:val="vi-VN"/>
        </w:rPr>
        <w:t>+ Sửa đổi, bổ sung quy định về ứng phó sự cố tràn dầu, hóa chất độc trên biển để phù hợp với quy định của Luật Phòng thủ dân sự liên quan đến các hoạt động chuẩn bị, ứng phó sự cố.</w:t>
      </w:r>
    </w:p>
    <w:p w14:paraId="0BA54333" w14:textId="77777777" w:rsidR="000335C6" w:rsidRPr="00E36E57" w:rsidRDefault="000335C6" w:rsidP="00E36E57">
      <w:pPr>
        <w:spacing w:before="120" w:after="120" w:line="340" w:lineRule="exact"/>
        <w:ind w:firstLine="720"/>
        <w:jc w:val="both"/>
        <w:rPr>
          <w:rFonts w:ascii="Times New Roman" w:eastAsia="Calibri" w:hAnsi="Times New Roman" w:cs="Times New Roman"/>
          <w:bCs/>
          <w:color w:val="000000" w:themeColor="text1"/>
          <w:sz w:val="28"/>
          <w:szCs w:val="28"/>
          <w:lang w:val="vi-VN"/>
        </w:rPr>
      </w:pPr>
      <w:r w:rsidRPr="00E36E57">
        <w:rPr>
          <w:rFonts w:ascii="Times New Roman" w:eastAsia="Calibri" w:hAnsi="Times New Roman" w:cs="Times New Roman"/>
          <w:bCs/>
          <w:color w:val="000000" w:themeColor="text1"/>
          <w:sz w:val="28"/>
          <w:szCs w:val="28"/>
          <w:lang w:val="vi-VN"/>
        </w:rPr>
        <w:t>+ Sửa đổi, bổ sung quy định tại Điều 54 về xác định và thông báo khu vực hạn chế hoạt động để phù hợp với thực tiễn và pháp luật hàng hải.</w:t>
      </w:r>
    </w:p>
    <w:p w14:paraId="5E0F9FA4" w14:textId="77777777" w:rsidR="000335C6" w:rsidRPr="00E36E57" w:rsidRDefault="000335C6" w:rsidP="00E36E57">
      <w:pPr>
        <w:spacing w:before="120" w:after="120" w:line="340" w:lineRule="exact"/>
        <w:ind w:firstLine="720"/>
        <w:jc w:val="both"/>
        <w:rPr>
          <w:rFonts w:ascii="Times New Roman" w:eastAsia="Calibri" w:hAnsi="Times New Roman" w:cs="Times New Roman"/>
          <w:bCs/>
          <w:color w:val="000000" w:themeColor="text1"/>
          <w:sz w:val="28"/>
          <w:szCs w:val="28"/>
          <w:lang w:val="vi-VN"/>
        </w:rPr>
      </w:pPr>
      <w:r w:rsidRPr="00E36E57">
        <w:rPr>
          <w:rFonts w:ascii="Times New Roman" w:eastAsia="Calibri" w:hAnsi="Times New Roman" w:cs="Times New Roman"/>
          <w:bCs/>
          <w:color w:val="000000" w:themeColor="text1"/>
          <w:sz w:val="28"/>
          <w:szCs w:val="28"/>
          <w:lang w:val="vi-VN"/>
        </w:rPr>
        <w:t xml:space="preserve">+ Sửa đổi, bổ sung quy định về xác định và công bố khu vực nhận chìm ở biển để đảm bảo sự đồng bộ và phù hợp (đang được quy định trong Luật Bảo vệ môi trường năm 2020); </w:t>
      </w:r>
    </w:p>
    <w:p w14:paraId="186C458D" w14:textId="77777777" w:rsidR="000335C6" w:rsidRPr="00E36E57" w:rsidRDefault="000335C6" w:rsidP="00E36E57">
      <w:pPr>
        <w:spacing w:before="120" w:after="120" w:line="340" w:lineRule="exact"/>
        <w:ind w:firstLine="720"/>
        <w:jc w:val="both"/>
        <w:rPr>
          <w:rFonts w:ascii="Times New Roman" w:eastAsia="Calibri" w:hAnsi="Times New Roman" w:cs="Times New Roman"/>
          <w:bCs/>
          <w:color w:val="000000" w:themeColor="text1"/>
          <w:sz w:val="28"/>
          <w:szCs w:val="28"/>
          <w:lang w:val="vi-VN"/>
        </w:rPr>
      </w:pPr>
      <w:r w:rsidRPr="00E36E57">
        <w:rPr>
          <w:rFonts w:ascii="Times New Roman" w:eastAsia="Calibri" w:hAnsi="Times New Roman" w:cs="Times New Roman"/>
          <w:bCs/>
          <w:color w:val="000000" w:themeColor="text1"/>
          <w:sz w:val="28"/>
          <w:szCs w:val="28"/>
          <w:lang w:val="vi-VN"/>
        </w:rPr>
        <w:t>- Sửa đổi, bổ sung các quy định tại Mục 1 Chương VII về quan trắc, giám sát tổng hợp tài nguyên, môi trường biển và hải đảo để đồng bộ, thống nhất trong các hệ thống quan trắc, giám sát liên quan về môi trường, khí tượng thủy văn.</w:t>
      </w:r>
    </w:p>
    <w:p w14:paraId="0CB4E614" w14:textId="41B6F43D" w:rsidR="000335C6" w:rsidRPr="00E36E57" w:rsidRDefault="000335C6" w:rsidP="00E36E57">
      <w:pPr>
        <w:spacing w:before="120" w:after="120" w:line="340" w:lineRule="exact"/>
        <w:ind w:firstLine="720"/>
        <w:jc w:val="both"/>
        <w:rPr>
          <w:rFonts w:ascii="Times New Roman" w:eastAsia="Calibri" w:hAnsi="Times New Roman" w:cs="Times New Roman"/>
          <w:bCs/>
          <w:color w:val="000000" w:themeColor="text1"/>
          <w:sz w:val="28"/>
          <w:szCs w:val="28"/>
          <w:lang w:val="vi-VN"/>
        </w:rPr>
      </w:pPr>
      <w:r w:rsidRPr="00E36E57">
        <w:rPr>
          <w:rFonts w:ascii="Times New Roman" w:eastAsia="Calibri" w:hAnsi="Times New Roman" w:cs="Times New Roman"/>
          <w:bCs/>
          <w:color w:val="000000" w:themeColor="text1"/>
          <w:sz w:val="28"/>
          <w:szCs w:val="28"/>
          <w:lang w:val="vi-VN"/>
        </w:rPr>
        <w:t xml:space="preserve">- Sửa đổi, bổ sung quy định trong </w:t>
      </w:r>
      <w:r w:rsidR="004902C5" w:rsidRPr="00E36E57">
        <w:rPr>
          <w:rFonts w:ascii="Times New Roman" w:hAnsi="Times New Roman" w:cs="Times New Roman"/>
          <w:bCs/>
          <w:iCs/>
          <w:color w:val="000000" w:themeColor="text1"/>
          <w:sz w:val="28"/>
          <w:szCs w:val="28"/>
          <w:lang w:val="vi-VN"/>
        </w:rPr>
        <w:t xml:space="preserve">Luật TNMTBHĐ </w:t>
      </w:r>
      <w:r w:rsidRPr="00E36E57">
        <w:rPr>
          <w:rFonts w:ascii="Times New Roman" w:eastAsia="Calibri" w:hAnsi="Times New Roman" w:cs="Times New Roman"/>
          <w:bCs/>
          <w:color w:val="000000" w:themeColor="text1"/>
          <w:sz w:val="28"/>
          <w:szCs w:val="28"/>
          <w:lang w:val="vi-VN"/>
        </w:rPr>
        <w:t>chưa được quy định đầy đủ để thực hiện công tác bảo vệ môi trường biển:</w:t>
      </w:r>
    </w:p>
    <w:p w14:paraId="12EB350E" w14:textId="77777777" w:rsidR="000335C6" w:rsidRPr="00E36E57" w:rsidRDefault="000335C6" w:rsidP="00E36E57">
      <w:pPr>
        <w:spacing w:before="120" w:after="120" w:line="340" w:lineRule="exact"/>
        <w:ind w:firstLine="720"/>
        <w:jc w:val="both"/>
        <w:rPr>
          <w:rFonts w:ascii="Times New Roman" w:eastAsia="Calibri" w:hAnsi="Times New Roman" w:cs="Times New Roman"/>
          <w:bCs/>
          <w:color w:val="000000" w:themeColor="text1"/>
          <w:spacing w:val="-4"/>
          <w:sz w:val="28"/>
          <w:szCs w:val="28"/>
          <w:lang w:val="vi-VN"/>
        </w:rPr>
      </w:pPr>
      <w:r w:rsidRPr="00E36E57">
        <w:rPr>
          <w:rFonts w:ascii="Times New Roman" w:eastAsia="Calibri" w:hAnsi="Times New Roman" w:cs="Times New Roman"/>
          <w:bCs/>
          <w:color w:val="000000" w:themeColor="text1"/>
          <w:spacing w:val="-4"/>
          <w:sz w:val="28"/>
          <w:szCs w:val="28"/>
          <w:lang w:val="vi-VN"/>
        </w:rPr>
        <w:t xml:space="preserve">+ Sửa đổi, bổ sung Điều 46 về kiểm soát ô nhiễm môi trường biển từ đất liền; </w:t>
      </w:r>
    </w:p>
    <w:p w14:paraId="645F1EDE" w14:textId="77777777" w:rsidR="000335C6" w:rsidRPr="00E36E57" w:rsidRDefault="000335C6" w:rsidP="00E36E57">
      <w:pPr>
        <w:spacing w:before="120" w:after="120" w:line="340" w:lineRule="exact"/>
        <w:ind w:firstLine="720"/>
        <w:jc w:val="both"/>
        <w:rPr>
          <w:rFonts w:ascii="Times New Roman" w:eastAsia="Calibri" w:hAnsi="Times New Roman" w:cs="Times New Roman"/>
          <w:bCs/>
          <w:color w:val="000000" w:themeColor="text1"/>
          <w:sz w:val="28"/>
          <w:szCs w:val="28"/>
          <w:lang w:val="vi-VN"/>
        </w:rPr>
      </w:pPr>
      <w:r w:rsidRPr="00E36E57">
        <w:rPr>
          <w:rFonts w:ascii="Times New Roman" w:eastAsia="Calibri" w:hAnsi="Times New Roman" w:cs="Times New Roman"/>
          <w:bCs/>
          <w:color w:val="000000" w:themeColor="text1"/>
          <w:sz w:val="28"/>
          <w:szCs w:val="28"/>
          <w:lang w:val="vi-VN"/>
        </w:rPr>
        <w:t>+ Bổ sung quy định về giám sát việc thực hiện nhận chìm ở biển tại khoản 3 Điều 62.</w:t>
      </w:r>
    </w:p>
    <w:p w14:paraId="41730FAE" w14:textId="77777777" w:rsidR="000335C6" w:rsidRPr="00E36E57" w:rsidRDefault="000335C6" w:rsidP="00E36E57">
      <w:pPr>
        <w:spacing w:before="120" w:after="120" w:line="340" w:lineRule="exact"/>
        <w:ind w:firstLine="720"/>
        <w:jc w:val="both"/>
        <w:rPr>
          <w:rFonts w:ascii="Times New Roman" w:eastAsia="Calibri" w:hAnsi="Times New Roman" w:cs="Times New Roman"/>
          <w:bCs/>
          <w:i/>
          <w:iCs/>
          <w:color w:val="000000" w:themeColor="text1"/>
          <w:sz w:val="28"/>
          <w:szCs w:val="28"/>
          <w:lang w:val="vi-VN"/>
        </w:rPr>
      </w:pPr>
      <w:r w:rsidRPr="00E36E57">
        <w:rPr>
          <w:rFonts w:ascii="Times New Roman" w:eastAsia="Calibri" w:hAnsi="Times New Roman" w:cs="Times New Roman"/>
          <w:bCs/>
          <w:i/>
          <w:iCs/>
          <w:color w:val="000000" w:themeColor="text1"/>
          <w:sz w:val="28"/>
          <w:szCs w:val="28"/>
          <w:lang w:val="vi-VN"/>
        </w:rPr>
        <w:t>b) Vấn đề mới, xu hướng mới</w:t>
      </w:r>
    </w:p>
    <w:p w14:paraId="762D5E40" w14:textId="20E4F592" w:rsidR="000335C6" w:rsidRPr="00E36E57" w:rsidRDefault="000335C6" w:rsidP="00E36E57">
      <w:pPr>
        <w:spacing w:before="120" w:after="120" w:line="340" w:lineRule="exact"/>
        <w:ind w:firstLine="720"/>
        <w:jc w:val="both"/>
        <w:rPr>
          <w:rFonts w:ascii="Times New Roman" w:eastAsia="Calibri" w:hAnsi="Times New Roman" w:cs="Times New Roman"/>
          <w:bCs/>
          <w:color w:val="000000" w:themeColor="text1"/>
          <w:spacing w:val="-6"/>
          <w:sz w:val="28"/>
          <w:szCs w:val="28"/>
          <w:lang w:val="vi-VN"/>
        </w:rPr>
      </w:pPr>
      <w:r w:rsidRPr="00E36E57">
        <w:rPr>
          <w:rFonts w:ascii="Times New Roman" w:eastAsia="Calibri" w:hAnsi="Times New Roman" w:cs="Times New Roman"/>
          <w:bCs/>
          <w:color w:val="000000" w:themeColor="text1"/>
          <w:spacing w:val="-6"/>
          <w:sz w:val="28"/>
          <w:szCs w:val="28"/>
          <w:lang w:val="vi-VN"/>
        </w:rPr>
        <w:t xml:space="preserve">Một số vấn đề mới, xu hướng mới cần bổ sung trong </w:t>
      </w:r>
      <w:r w:rsidR="004902C5" w:rsidRPr="00E36E57">
        <w:rPr>
          <w:rFonts w:ascii="Times New Roman" w:hAnsi="Times New Roman" w:cs="Times New Roman"/>
          <w:bCs/>
          <w:iCs/>
          <w:color w:val="000000" w:themeColor="text1"/>
          <w:spacing w:val="-6"/>
          <w:sz w:val="28"/>
          <w:szCs w:val="28"/>
          <w:lang w:val="vi-VN"/>
        </w:rPr>
        <w:t>Luật TNMTBHĐ</w:t>
      </w:r>
      <w:r w:rsidRPr="00E36E57">
        <w:rPr>
          <w:rFonts w:ascii="Times New Roman" w:eastAsia="Calibri" w:hAnsi="Times New Roman" w:cs="Times New Roman"/>
          <w:bCs/>
          <w:color w:val="000000" w:themeColor="text1"/>
          <w:spacing w:val="-6"/>
          <w:sz w:val="28"/>
          <w:szCs w:val="28"/>
          <w:lang w:val="vi-VN"/>
        </w:rPr>
        <w:t>, cụ thể:</w:t>
      </w:r>
    </w:p>
    <w:p w14:paraId="4585A780" w14:textId="77777777" w:rsidR="000335C6" w:rsidRPr="00E36E57" w:rsidRDefault="000335C6" w:rsidP="00E36E57">
      <w:pPr>
        <w:spacing w:before="120" w:after="120" w:line="340" w:lineRule="exact"/>
        <w:ind w:firstLine="720"/>
        <w:jc w:val="both"/>
        <w:rPr>
          <w:rFonts w:ascii="Times New Roman" w:eastAsia="Calibri" w:hAnsi="Times New Roman" w:cs="Times New Roman"/>
          <w:bCs/>
          <w:i/>
          <w:iCs/>
          <w:color w:val="000000" w:themeColor="text1"/>
          <w:sz w:val="28"/>
          <w:szCs w:val="28"/>
          <w:lang w:val="vi-VN"/>
        </w:rPr>
      </w:pPr>
      <w:r w:rsidRPr="00E36E57">
        <w:rPr>
          <w:rFonts w:ascii="Times New Roman" w:eastAsia="Calibri" w:hAnsi="Times New Roman" w:cs="Times New Roman"/>
          <w:bCs/>
          <w:i/>
          <w:iCs/>
          <w:color w:val="000000" w:themeColor="text1"/>
          <w:sz w:val="28"/>
          <w:szCs w:val="28"/>
          <w:lang w:val="vi-VN"/>
        </w:rPr>
        <w:t>(1) Bổ sung quy định về thúc đẩy phát triển bền vững kinh tế biển</w:t>
      </w:r>
    </w:p>
    <w:p w14:paraId="3377A2DB" w14:textId="4AFC208D" w:rsidR="000335C6" w:rsidRPr="00E36E57" w:rsidRDefault="000335C6" w:rsidP="00E36E57">
      <w:pPr>
        <w:spacing w:before="120" w:after="120" w:line="340" w:lineRule="exact"/>
        <w:ind w:firstLine="720"/>
        <w:jc w:val="both"/>
        <w:rPr>
          <w:rFonts w:ascii="Times New Roman" w:eastAsia="Calibri" w:hAnsi="Times New Roman" w:cs="Times New Roman"/>
          <w:bCs/>
          <w:color w:val="000000" w:themeColor="text1"/>
          <w:sz w:val="28"/>
          <w:szCs w:val="28"/>
          <w:lang w:val="vi-VN"/>
        </w:rPr>
      </w:pPr>
      <w:r w:rsidRPr="00E36E57">
        <w:rPr>
          <w:rFonts w:ascii="Times New Roman" w:eastAsia="Calibri" w:hAnsi="Times New Roman" w:cs="Times New Roman"/>
          <w:bCs/>
          <w:color w:val="000000" w:themeColor="text1"/>
          <w:sz w:val="28"/>
          <w:szCs w:val="28"/>
          <w:lang w:val="vi-VN"/>
        </w:rPr>
        <w:lastRenderedPageBreak/>
        <w:t xml:space="preserve">Bổ sung các quy định về thúc đẩy phát triển bền vững kinh tế biển trong </w:t>
      </w:r>
      <w:r w:rsidR="004902C5" w:rsidRPr="00E36E57">
        <w:rPr>
          <w:rFonts w:ascii="Times New Roman" w:hAnsi="Times New Roman" w:cs="Times New Roman"/>
          <w:bCs/>
          <w:iCs/>
          <w:color w:val="000000" w:themeColor="text1"/>
          <w:sz w:val="28"/>
          <w:szCs w:val="28"/>
          <w:lang w:val="vi-VN"/>
        </w:rPr>
        <w:t>Luật TNMTBHĐ</w:t>
      </w:r>
      <w:r w:rsidRPr="00E36E57">
        <w:rPr>
          <w:rFonts w:ascii="Times New Roman" w:eastAsia="Calibri" w:hAnsi="Times New Roman" w:cs="Times New Roman"/>
          <w:bCs/>
          <w:color w:val="000000" w:themeColor="text1"/>
          <w:sz w:val="28"/>
          <w:szCs w:val="28"/>
          <w:lang w:val="vi-VN"/>
        </w:rPr>
        <w:t>, cụ thể quy định:</w:t>
      </w:r>
      <w:r w:rsidR="004902C5" w:rsidRPr="00E36E57">
        <w:rPr>
          <w:rFonts w:ascii="Times New Roman" w:eastAsia="Calibri" w:hAnsi="Times New Roman" w:cs="Times New Roman"/>
          <w:bCs/>
          <w:color w:val="000000" w:themeColor="text1"/>
          <w:sz w:val="28"/>
          <w:szCs w:val="28"/>
          <w:lang w:val="vi-VN"/>
        </w:rPr>
        <w:t xml:space="preserve"> </w:t>
      </w:r>
    </w:p>
    <w:p w14:paraId="17ED8B04" w14:textId="27D6C989" w:rsidR="00410D2E" w:rsidRPr="00E36E57" w:rsidRDefault="00410D2E" w:rsidP="00E36E57">
      <w:pPr>
        <w:spacing w:before="120" w:after="120" w:line="340" w:lineRule="exact"/>
        <w:ind w:firstLine="720"/>
        <w:jc w:val="both"/>
        <w:rPr>
          <w:rFonts w:ascii="Times New Roman" w:eastAsia="Calibri" w:hAnsi="Times New Roman" w:cs="Times New Roman"/>
          <w:bCs/>
          <w:color w:val="000000" w:themeColor="text1"/>
          <w:sz w:val="28"/>
          <w:szCs w:val="28"/>
          <w:lang w:val="vi-VN"/>
        </w:rPr>
      </w:pPr>
      <w:r w:rsidRPr="00E36E57">
        <w:rPr>
          <w:rFonts w:ascii="Times New Roman" w:eastAsia="Calibri" w:hAnsi="Times New Roman" w:cs="Times New Roman"/>
          <w:bCs/>
          <w:color w:val="000000" w:themeColor="text1"/>
          <w:sz w:val="28"/>
          <w:szCs w:val="28"/>
          <w:lang w:val="vi-VN"/>
        </w:rPr>
        <w:t>- Bổ sung các quy định nguyên tắc và định hướng phát triển làm cơ sở pháp lý cho phát triển kinh tế biển theo hướng bền vững, hiện đại, giá trị gia tăng cao; ưu tiên các hoạt động đa mục tiêu, hiệu quả tổng hợp cao; thúc đẩy kinh tế biển xanh, kinh tế tuần hoàn, giảm phát thải, tạo việc làm và sinh kế bền vững; tập trung vào các ngành có tiềm năng, lợi thế và giá trị gia tăng cao; bảo đảm hài hòa lợi ích của Nhà nước, tổ chức, cá nhân và cộng đồng ven biển; hướng tới các tiêu chuẩn quốc tế để thu hút các nhà đầu tư trên toàn cầu.</w:t>
      </w:r>
    </w:p>
    <w:p w14:paraId="0EFAC9FC" w14:textId="3613FDE0" w:rsidR="00410D2E" w:rsidRPr="00E36E57" w:rsidRDefault="00410D2E" w:rsidP="00E36E57">
      <w:pPr>
        <w:spacing w:before="120" w:after="120" w:line="340" w:lineRule="exact"/>
        <w:ind w:firstLine="720"/>
        <w:jc w:val="both"/>
        <w:rPr>
          <w:rFonts w:ascii="Times New Roman" w:eastAsia="Calibri" w:hAnsi="Times New Roman" w:cs="Times New Roman"/>
          <w:bCs/>
          <w:color w:val="000000" w:themeColor="text1"/>
          <w:sz w:val="28"/>
          <w:szCs w:val="28"/>
          <w:lang w:val="vi-VN"/>
        </w:rPr>
      </w:pPr>
      <w:r w:rsidRPr="00E36E57">
        <w:rPr>
          <w:rFonts w:ascii="Times New Roman" w:eastAsia="Calibri" w:hAnsi="Times New Roman" w:cs="Times New Roman"/>
          <w:bCs/>
          <w:color w:val="000000" w:themeColor="text1"/>
          <w:sz w:val="28"/>
          <w:szCs w:val="28"/>
          <w:lang w:val="vi-VN"/>
        </w:rPr>
        <w:t>- Bổ sung các quy định về cơ chế, chính sách ưu đãi, đặc thù, huy động đa dạng nguồn vốn (ODA, PPP, BT, BOT, trái phiếu Chính phủ) thúc đẩy phát triển các ngành kinh tế biển mới; phát triển các đặc khu, khu đô thị lấn biển; phát triển các trung tâm thương mại tự do, khu sản xuất, kinh doanh, dịch vụ tập trung trên biển và hạ tầng trên biển; phát triển hạ tầng phục vụ phát triển kinh tế biển; thúc đẩy đầu tư, phát triển dự án trên biển, công trình lưỡng dụng; phát triển năng lượng tái tạo trên biển;…</w:t>
      </w:r>
    </w:p>
    <w:p w14:paraId="46237E7F" w14:textId="582C40B7" w:rsidR="00410D2E" w:rsidRPr="00E36E57" w:rsidRDefault="00410D2E" w:rsidP="00E36E57">
      <w:pPr>
        <w:spacing w:before="120" w:after="120" w:line="340" w:lineRule="exact"/>
        <w:ind w:firstLine="720"/>
        <w:jc w:val="both"/>
        <w:rPr>
          <w:rFonts w:ascii="Times New Roman" w:eastAsia="Calibri" w:hAnsi="Times New Roman" w:cs="Times New Roman"/>
          <w:bCs/>
          <w:color w:val="000000" w:themeColor="text1"/>
          <w:sz w:val="28"/>
          <w:szCs w:val="28"/>
          <w:lang w:val="vi-VN"/>
        </w:rPr>
      </w:pPr>
      <w:r w:rsidRPr="00E36E57">
        <w:rPr>
          <w:rFonts w:ascii="Times New Roman" w:eastAsia="Calibri" w:hAnsi="Times New Roman" w:cs="Times New Roman"/>
          <w:bCs/>
          <w:color w:val="000000" w:themeColor="text1"/>
          <w:sz w:val="28"/>
          <w:szCs w:val="28"/>
          <w:lang w:val="vi-VN"/>
        </w:rPr>
        <w:t>- Bổ sung quy định về điều tra, thăm dò, khai thác tài nguyên chiến lược: điều tra, khai thác tài nguyên biển sâu; điều tra, thăm dò, khai thác đất hiếm, khí hydrate, tài nguyên biển mới; cơ chế tập trung điều tra tổng hợp.</w:t>
      </w:r>
    </w:p>
    <w:p w14:paraId="5AB89F95" w14:textId="182E3433" w:rsidR="00410D2E" w:rsidRPr="00E36E57" w:rsidRDefault="00410D2E" w:rsidP="00E36E57">
      <w:pPr>
        <w:spacing w:before="120" w:after="120" w:line="340" w:lineRule="exact"/>
        <w:ind w:firstLine="720"/>
        <w:jc w:val="both"/>
        <w:rPr>
          <w:rFonts w:ascii="Times New Roman" w:eastAsia="Calibri" w:hAnsi="Times New Roman" w:cs="Times New Roman"/>
          <w:bCs/>
          <w:color w:val="000000" w:themeColor="text1"/>
          <w:sz w:val="28"/>
          <w:szCs w:val="28"/>
          <w:lang w:val="vi-VN"/>
        </w:rPr>
      </w:pPr>
      <w:r w:rsidRPr="00E36E57">
        <w:rPr>
          <w:rFonts w:ascii="Times New Roman" w:eastAsia="Calibri" w:hAnsi="Times New Roman" w:cs="Times New Roman"/>
          <w:bCs/>
          <w:color w:val="000000" w:themeColor="text1"/>
          <w:sz w:val="28"/>
          <w:szCs w:val="28"/>
          <w:lang w:val="vi-VN"/>
        </w:rPr>
        <w:t>- Bổ sung các quy định về nguồn lực cho phát triển bền vững kinh tế biển; ưu đãi, hỗ trợ đối với hoạt động, sản phẩm khai thác, sử dụng tài nguyên biển; xã hội hóa đầu tư trong nghiên cứu và phát triển kinh tế biển.</w:t>
      </w:r>
    </w:p>
    <w:p w14:paraId="77CF01F9" w14:textId="5A9EEA5F" w:rsidR="00410D2E" w:rsidRPr="00E36E57" w:rsidRDefault="00410D2E" w:rsidP="00E36E57">
      <w:pPr>
        <w:spacing w:before="120" w:after="120" w:line="340" w:lineRule="exact"/>
        <w:ind w:firstLine="720"/>
        <w:jc w:val="both"/>
        <w:rPr>
          <w:rFonts w:ascii="Times New Roman" w:eastAsia="Calibri" w:hAnsi="Times New Roman" w:cs="Times New Roman"/>
          <w:bCs/>
          <w:color w:val="000000" w:themeColor="text1"/>
          <w:sz w:val="28"/>
          <w:szCs w:val="28"/>
          <w:lang w:val="vi-VN"/>
        </w:rPr>
      </w:pPr>
      <w:r w:rsidRPr="00E36E57">
        <w:rPr>
          <w:rFonts w:ascii="Times New Roman" w:eastAsia="Calibri" w:hAnsi="Times New Roman" w:cs="Times New Roman"/>
          <w:bCs/>
          <w:color w:val="000000" w:themeColor="text1"/>
          <w:sz w:val="28"/>
          <w:szCs w:val="28"/>
          <w:lang w:val="vi-VN"/>
        </w:rPr>
        <w:t>- Bổ sung quy định để đảm bảo cơ chế tập trung, phối hợp liên ngành trong quá trình đầu tư dự án trên biển; áp dụng chính sách ưu đãi, hỗ trợ đầu tư; xem xét miễn, giảm thuế, phí, tiền sử dụng khu vực biển đối với năng lượng tái tạo ngoài khơi và các ngành kinh tế biển mới.</w:t>
      </w:r>
    </w:p>
    <w:p w14:paraId="5B8BAE68" w14:textId="0A2FD5B0" w:rsidR="00410D2E" w:rsidRPr="00E36E57" w:rsidRDefault="00410D2E" w:rsidP="00E36E57">
      <w:pPr>
        <w:spacing w:before="120" w:after="120" w:line="340" w:lineRule="exact"/>
        <w:ind w:firstLine="720"/>
        <w:jc w:val="both"/>
        <w:rPr>
          <w:rFonts w:ascii="Times New Roman" w:eastAsia="Calibri" w:hAnsi="Times New Roman" w:cs="Times New Roman"/>
          <w:bCs/>
          <w:color w:val="000000" w:themeColor="text1"/>
          <w:sz w:val="28"/>
          <w:szCs w:val="28"/>
          <w:lang w:val="vi-VN"/>
        </w:rPr>
      </w:pPr>
      <w:r w:rsidRPr="00E36E57">
        <w:rPr>
          <w:rFonts w:ascii="Times New Roman" w:eastAsia="Calibri" w:hAnsi="Times New Roman" w:cs="Times New Roman"/>
          <w:bCs/>
          <w:color w:val="000000" w:themeColor="text1"/>
          <w:sz w:val="28"/>
          <w:szCs w:val="28"/>
          <w:lang w:val="vi-VN"/>
        </w:rPr>
        <w:t>- Bổ sung quy định về cơ chế, chính sách thúc đẩy hợp tác quốc tế nhằm huy động nguồn lực, kinh nghiệm quản lý và đào tạo nguồn nhân lực chất lượng cao phục vụ phát triển bền vững các ngành kinh tế biển mới, góp phần thúc đẩy kinh tế biển xanh và nâng cao năng lực cạnh tranh của kinh tế biển Việt Nam.</w:t>
      </w:r>
    </w:p>
    <w:p w14:paraId="3E0D7A9E" w14:textId="77777777" w:rsidR="000335C6" w:rsidRPr="00E36E57" w:rsidRDefault="000335C6" w:rsidP="00E36E57">
      <w:pPr>
        <w:spacing w:before="120" w:after="120" w:line="340" w:lineRule="exact"/>
        <w:ind w:firstLine="720"/>
        <w:jc w:val="both"/>
        <w:rPr>
          <w:rFonts w:ascii="Times New Roman" w:eastAsia="Calibri" w:hAnsi="Times New Roman" w:cs="Times New Roman"/>
          <w:bCs/>
          <w:i/>
          <w:iCs/>
          <w:color w:val="000000" w:themeColor="text1"/>
          <w:sz w:val="28"/>
          <w:szCs w:val="28"/>
          <w:lang w:val="vi-VN"/>
        </w:rPr>
      </w:pPr>
      <w:r w:rsidRPr="00E36E57">
        <w:rPr>
          <w:rFonts w:ascii="Times New Roman" w:eastAsia="Calibri" w:hAnsi="Times New Roman" w:cs="Times New Roman"/>
          <w:bCs/>
          <w:i/>
          <w:iCs/>
          <w:color w:val="000000" w:themeColor="text1"/>
          <w:sz w:val="28"/>
          <w:szCs w:val="28"/>
          <w:lang w:val="vi-VN"/>
        </w:rPr>
        <w:t xml:space="preserve">(2) Quy định về quản lý sử dụng không gian biển </w:t>
      </w:r>
    </w:p>
    <w:p w14:paraId="2625D591" w14:textId="77777777" w:rsidR="000335C6" w:rsidRPr="00E36E57" w:rsidRDefault="000335C6" w:rsidP="00E36E57">
      <w:pPr>
        <w:spacing w:before="120" w:after="120" w:line="340" w:lineRule="exact"/>
        <w:ind w:firstLine="720"/>
        <w:jc w:val="both"/>
        <w:rPr>
          <w:rFonts w:ascii="Times New Roman" w:eastAsia="Calibri" w:hAnsi="Times New Roman" w:cs="Times New Roman"/>
          <w:bCs/>
          <w:color w:val="000000" w:themeColor="text1"/>
          <w:sz w:val="28"/>
          <w:szCs w:val="28"/>
          <w:lang w:val="vi-VN"/>
        </w:rPr>
      </w:pPr>
      <w:r w:rsidRPr="00E36E57">
        <w:rPr>
          <w:rFonts w:ascii="Times New Roman" w:eastAsia="Calibri" w:hAnsi="Times New Roman" w:cs="Times New Roman"/>
          <w:bCs/>
          <w:color w:val="000000" w:themeColor="text1"/>
          <w:sz w:val="28"/>
          <w:szCs w:val="28"/>
          <w:lang w:val="vi-VN"/>
        </w:rPr>
        <w:t>Bổ sung quy định về quản lý, sử dụng không gian biển như sau:</w:t>
      </w:r>
    </w:p>
    <w:p w14:paraId="00FE2219" w14:textId="77777777" w:rsidR="005B3A7C" w:rsidRPr="00E36E57" w:rsidRDefault="005B3A7C" w:rsidP="00E36E57">
      <w:pPr>
        <w:spacing w:before="120" w:after="120" w:line="340" w:lineRule="exact"/>
        <w:ind w:firstLine="720"/>
        <w:jc w:val="both"/>
        <w:rPr>
          <w:rFonts w:ascii="Times New Roman" w:eastAsia="Calibri" w:hAnsi="Times New Roman" w:cs="Times New Roman"/>
          <w:bCs/>
          <w:color w:val="000000" w:themeColor="text1"/>
          <w:sz w:val="28"/>
          <w:szCs w:val="28"/>
          <w:lang w:val="vi-VN"/>
        </w:rPr>
      </w:pPr>
      <w:r w:rsidRPr="00E36E57">
        <w:rPr>
          <w:rFonts w:ascii="Times New Roman" w:eastAsia="Calibri" w:hAnsi="Times New Roman" w:cs="Times New Roman"/>
          <w:bCs/>
          <w:color w:val="000000" w:themeColor="text1"/>
          <w:sz w:val="28"/>
          <w:szCs w:val="28"/>
          <w:lang w:val="vi-VN"/>
        </w:rPr>
        <w:t>+ Luật hóa các quy định cốt lõi về nguyên tắc quản lý không gian biển; giao, cho thuê, sử dụng khu vực biển (nguyên tắc, căn cứ, các trường hợp giao, cho thuê và từ chối giao, không cho thuê khu vực biển quyền, nghĩa vụ, thời hạn, thẩm quyền; thu hồi, bồi thường, hỗ trợ), nhằm nâng cao tính ổn định và an toàn pháp lý;</w:t>
      </w:r>
    </w:p>
    <w:p w14:paraId="306ECD02" w14:textId="77777777" w:rsidR="005B3A7C" w:rsidRPr="00E36E57" w:rsidRDefault="005B3A7C" w:rsidP="00E36E57">
      <w:pPr>
        <w:spacing w:before="120" w:after="120" w:line="340" w:lineRule="exact"/>
        <w:ind w:firstLine="720"/>
        <w:jc w:val="both"/>
        <w:rPr>
          <w:rFonts w:ascii="Times New Roman" w:eastAsia="Calibri" w:hAnsi="Times New Roman" w:cs="Times New Roman"/>
          <w:bCs/>
          <w:color w:val="000000" w:themeColor="text1"/>
          <w:sz w:val="28"/>
          <w:szCs w:val="28"/>
          <w:lang w:val="vi-VN"/>
        </w:rPr>
      </w:pPr>
      <w:r w:rsidRPr="00E36E57">
        <w:rPr>
          <w:rFonts w:ascii="Times New Roman" w:eastAsia="Calibri" w:hAnsi="Times New Roman" w:cs="Times New Roman"/>
          <w:bCs/>
          <w:color w:val="000000" w:themeColor="text1"/>
          <w:sz w:val="28"/>
          <w:szCs w:val="28"/>
          <w:lang w:val="vi-VN"/>
        </w:rPr>
        <w:t xml:space="preserve">+ Quy định các quyền, nghĩa vụ của tổ chức, cá nhân được giao, cho thuê khu vực biển theo hướng mở rộng các quyền như chuyển nhượng, thế chấp, cho </w:t>
      </w:r>
      <w:r w:rsidRPr="00E36E57">
        <w:rPr>
          <w:rFonts w:ascii="Times New Roman" w:eastAsia="Calibri" w:hAnsi="Times New Roman" w:cs="Times New Roman"/>
          <w:bCs/>
          <w:color w:val="000000" w:themeColor="text1"/>
          <w:sz w:val="28"/>
          <w:szCs w:val="28"/>
          <w:lang w:val="vi-VN"/>
        </w:rPr>
        <w:lastRenderedPageBreak/>
        <w:t>thuê,.. ; hoàn thiện các quy định về nghĩa vụ của tổ chức, cá nhân khi được giao, sử dụng khu vực biển; việc hạn chế quyền trong những trường hợp nhất định theo đặc thù không gian biển, bảo đảm quốc phòng, an ninh, chủ quyền, lợi ích quốc gia, công cộng.</w:t>
      </w:r>
    </w:p>
    <w:p w14:paraId="25BB9AD9" w14:textId="77777777" w:rsidR="005B3A7C" w:rsidRPr="00E36E57" w:rsidRDefault="005B3A7C" w:rsidP="00E36E57">
      <w:pPr>
        <w:spacing w:before="120" w:after="120" w:line="340" w:lineRule="exact"/>
        <w:ind w:firstLine="720"/>
        <w:jc w:val="both"/>
        <w:rPr>
          <w:rFonts w:ascii="Times New Roman" w:eastAsia="Calibri" w:hAnsi="Times New Roman" w:cs="Times New Roman"/>
          <w:bCs/>
          <w:color w:val="000000" w:themeColor="text1"/>
          <w:sz w:val="28"/>
          <w:szCs w:val="28"/>
          <w:lang w:val="vi-VN"/>
        </w:rPr>
      </w:pPr>
      <w:r w:rsidRPr="00E36E57">
        <w:rPr>
          <w:rFonts w:ascii="Times New Roman" w:eastAsia="Calibri" w:hAnsi="Times New Roman" w:cs="Times New Roman"/>
          <w:bCs/>
          <w:color w:val="000000" w:themeColor="text1"/>
          <w:sz w:val="28"/>
          <w:szCs w:val="28"/>
          <w:lang w:val="vi-VN"/>
        </w:rPr>
        <w:t>+ Quy định để triển khai cơ chế đấu giá quyền sử dụng khu vực biển và thiết lập hệ thống công cụ kinh tế để điều tiết sử dụng không gian biển; luật hóa các quy định mang tính nguyên tắc về tiền sử dụng khu vực biển, căn cứ xác định, nghĩa vụ tài chính;</w:t>
      </w:r>
    </w:p>
    <w:p w14:paraId="29304300" w14:textId="77777777" w:rsidR="005B3A7C" w:rsidRPr="00E36E57" w:rsidRDefault="005B3A7C" w:rsidP="00E36E57">
      <w:pPr>
        <w:spacing w:before="120" w:after="120" w:line="340" w:lineRule="exact"/>
        <w:ind w:firstLine="720"/>
        <w:jc w:val="both"/>
        <w:rPr>
          <w:rFonts w:ascii="Times New Roman" w:eastAsia="Calibri" w:hAnsi="Times New Roman" w:cs="Times New Roman"/>
          <w:bCs/>
          <w:color w:val="000000" w:themeColor="text1"/>
          <w:sz w:val="28"/>
          <w:szCs w:val="28"/>
          <w:lang w:val="vi-VN"/>
        </w:rPr>
      </w:pPr>
      <w:r w:rsidRPr="00E36E57">
        <w:rPr>
          <w:rFonts w:ascii="Times New Roman" w:eastAsia="Calibri" w:hAnsi="Times New Roman" w:cs="Times New Roman"/>
          <w:bCs/>
          <w:color w:val="000000" w:themeColor="text1"/>
          <w:sz w:val="28"/>
          <w:szCs w:val="28"/>
          <w:lang w:val="vi-VN"/>
        </w:rPr>
        <w:t>+ Hình thành chế định đăng ký khu vực biển, cấp và quản lý Giấy chứng nhận quyền sử dụng khu vực biển, lập và quản lý hồ sơ hải chính nhằm xác lập rõ ràng quyền đối với khu vực biển được giao, tăng tính minh bạch, phòng ngừa tranh chấp và huy động nguồn lực xã hội; phân định ranh giới và trách nhiệm quản lý hành chính trên biển.</w:t>
      </w:r>
    </w:p>
    <w:p w14:paraId="3B870FC2" w14:textId="77777777" w:rsidR="005B3A7C" w:rsidRPr="00E36E57" w:rsidRDefault="005B3A7C" w:rsidP="00E36E57">
      <w:pPr>
        <w:spacing w:before="120" w:after="120" w:line="340" w:lineRule="exact"/>
        <w:ind w:firstLine="720"/>
        <w:jc w:val="both"/>
        <w:rPr>
          <w:rFonts w:ascii="Times New Roman" w:eastAsia="Calibri" w:hAnsi="Times New Roman" w:cs="Times New Roman"/>
          <w:bCs/>
          <w:color w:val="000000" w:themeColor="text1"/>
          <w:sz w:val="28"/>
          <w:szCs w:val="28"/>
          <w:lang w:val="vi-VN"/>
        </w:rPr>
      </w:pPr>
      <w:r w:rsidRPr="00E36E57">
        <w:rPr>
          <w:rFonts w:ascii="Times New Roman" w:eastAsia="Calibri" w:hAnsi="Times New Roman" w:cs="Times New Roman"/>
          <w:bCs/>
          <w:color w:val="000000" w:themeColor="text1"/>
          <w:sz w:val="28"/>
          <w:szCs w:val="28"/>
          <w:lang w:val="vi-VN"/>
        </w:rPr>
        <w:t>+ Thiết lập cơ chế xử lý xung đột, chồng lấn trong sử dụng không gian biển; sử dụng khu vực biển đa mục đích;</w:t>
      </w:r>
    </w:p>
    <w:p w14:paraId="7D443E6D" w14:textId="477462E0" w:rsidR="00410D2E" w:rsidRPr="00E36E57" w:rsidRDefault="005B3A7C" w:rsidP="00E36E57">
      <w:pPr>
        <w:spacing w:before="120" w:after="120" w:line="340" w:lineRule="exact"/>
        <w:ind w:firstLine="720"/>
        <w:jc w:val="both"/>
        <w:rPr>
          <w:rFonts w:ascii="Times New Roman" w:eastAsia="Calibri" w:hAnsi="Times New Roman" w:cs="Times New Roman"/>
          <w:bCs/>
          <w:color w:val="000000" w:themeColor="text1"/>
          <w:sz w:val="28"/>
          <w:szCs w:val="28"/>
          <w:lang w:val="vi-VN"/>
        </w:rPr>
      </w:pPr>
      <w:r w:rsidRPr="00E36E57">
        <w:rPr>
          <w:rFonts w:ascii="Times New Roman" w:eastAsia="Calibri" w:hAnsi="Times New Roman" w:cs="Times New Roman"/>
          <w:bCs/>
          <w:color w:val="000000" w:themeColor="text1"/>
          <w:sz w:val="28"/>
          <w:szCs w:val="28"/>
          <w:lang w:val="vi-VN"/>
        </w:rPr>
        <w:t>+ Bổ sung chế định quy định về đảo nhân tạo, công trình trên biển; việc xây dựng, quản lý, tháo dỡ đảo nhân tạo, công trình trên biển theo vòng đời, gắn trách nhiệm môi trường và bảo đảm tài chính của chủ đầu tư.</w:t>
      </w:r>
    </w:p>
    <w:p w14:paraId="0FC4C761" w14:textId="570201FE" w:rsidR="000335C6" w:rsidRPr="00E36E57" w:rsidRDefault="000335C6" w:rsidP="00E36E57">
      <w:pPr>
        <w:spacing w:before="120" w:after="120" w:line="340" w:lineRule="exact"/>
        <w:ind w:firstLine="720"/>
        <w:jc w:val="both"/>
        <w:rPr>
          <w:rFonts w:ascii="Times New Roman" w:eastAsia="Calibri" w:hAnsi="Times New Roman" w:cs="Times New Roman"/>
          <w:bCs/>
          <w:i/>
          <w:iCs/>
          <w:color w:val="000000" w:themeColor="text1"/>
          <w:sz w:val="28"/>
          <w:szCs w:val="28"/>
          <w:lang w:val="vi-VN"/>
        </w:rPr>
      </w:pPr>
      <w:r w:rsidRPr="00E36E57">
        <w:rPr>
          <w:rFonts w:ascii="Times New Roman" w:eastAsia="Calibri" w:hAnsi="Times New Roman" w:cs="Times New Roman"/>
          <w:bCs/>
          <w:i/>
          <w:iCs/>
          <w:color w:val="000000" w:themeColor="text1"/>
          <w:sz w:val="28"/>
          <w:szCs w:val="28"/>
          <w:lang w:val="vi-VN"/>
        </w:rPr>
        <w:t xml:space="preserve">(3) Bổ sung quy định về </w:t>
      </w:r>
      <w:r w:rsidR="005B3A7C" w:rsidRPr="00E36E57">
        <w:rPr>
          <w:rFonts w:ascii="Times New Roman" w:eastAsia="Calibri" w:hAnsi="Times New Roman" w:cs="Times New Roman"/>
          <w:bCs/>
          <w:i/>
          <w:iCs/>
          <w:color w:val="000000" w:themeColor="text1"/>
          <w:sz w:val="28"/>
          <w:szCs w:val="28"/>
        </w:rPr>
        <w:t>p</w:t>
      </w:r>
      <w:r w:rsidRPr="00E36E57">
        <w:rPr>
          <w:rFonts w:ascii="Times New Roman" w:eastAsia="Calibri" w:hAnsi="Times New Roman" w:cs="Times New Roman"/>
          <w:bCs/>
          <w:i/>
          <w:iCs/>
          <w:color w:val="000000" w:themeColor="text1"/>
          <w:sz w:val="28"/>
          <w:szCs w:val="28"/>
          <w:lang w:val="vi-VN"/>
        </w:rPr>
        <w:t>hát triển công nghệ, đổi mới sáng tạo; chuyển đổi số trong quản lý tổng hợp tài nguyên, bảo vệ môi trường biển và hải đảo</w:t>
      </w:r>
    </w:p>
    <w:p w14:paraId="0B218CF6" w14:textId="1F0B4F38" w:rsidR="000335C6" w:rsidRPr="00E36E57" w:rsidRDefault="000335C6" w:rsidP="00E36E57">
      <w:pPr>
        <w:spacing w:before="120" w:after="120" w:line="340" w:lineRule="exact"/>
        <w:ind w:firstLine="720"/>
        <w:jc w:val="both"/>
        <w:rPr>
          <w:rFonts w:ascii="Times New Roman" w:eastAsia="Calibri" w:hAnsi="Times New Roman" w:cs="Times New Roman"/>
          <w:bCs/>
          <w:color w:val="000000" w:themeColor="text1"/>
          <w:sz w:val="28"/>
          <w:szCs w:val="28"/>
          <w:lang w:val="vi-VN"/>
        </w:rPr>
      </w:pPr>
      <w:r w:rsidRPr="00E36E57">
        <w:rPr>
          <w:rFonts w:ascii="Times New Roman" w:eastAsia="Calibri" w:hAnsi="Times New Roman" w:cs="Times New Roman"/>
          <w:bCs/>
          <w:color w:val="000000" w:themeColor="text1"/>
          <w:sz w:val="28"/>
          <w:szCs w:val="28"/>
          <w:lang w:val="vi-VN"/>
        </w:rPr>
        <w:t xml:space="preserve">Bổ sung các quy định trong </w:t>
      </w:r>
      <w:r w:rsidR="004902C5" w:rsidRPr="00E36E57">
        <w:rPr>
          <w:rFonts w:ascii="Times New Roman" w:hAnsi="Times New Roman" w:cs="Times New Roman"/>
          <w:bCs/>
          <w:iCs/>
          <w:color w:val="000000" w:themeColor="text1"/>
          <w:sz w:val="28"/>
          <w:szCs w:val="28"/>
          <w:lang w:val="vi-VN"/>
        </w:rPr>
        <w:t>Luật TNMTBHĐ</w:t>
      </w:r>
      <w:r w:rsidRPr="00E36E57">
        <w:rPr>
          <w:rFonts w:ascii="Times New Roman" w:eastAsia="Calibri" w:hAnsi="Times New Roman" w:cs="Times New Roman"/>
          <w:bCs/>
          <w:color w:val="000000" w:themeColor="text1"/>
          <w:sz w:val="28"/>
          <w:szCs w:val="28"/>
          <w:lang w:val="vi-VN"/>
        </w:rPr>
        <w:t xml:space="preserve"> nhằm thiết lập khuôn khổ pháp lý thúc đẩy nghiên cứu khoa học, phát triển – ứng dụng công nghệ, đổi mới sáng tạo và chuyển đổi số phục vụ quản lý tổng hợp tài nguyên, bảo vệ môi trường biển và hải đảo, cụ thể:</w:t>
      </w:r>
    </w:p>
    <w:p w14:paraId="5861B724" w14:textId="53A29076" w:rsidR="00410D2E" w:rsidRPr="00E36E57" w:rsidRDefault="00410D2E"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t>- Ưu tiên phát triển và ứng dụng công nghệ phục vụ điều tra cơ bản, khai thác bền vững tài nguyên, bảo vệ môi trường, bảo tồn - phục hồi hệ sinh thái và thích ứng biến đổi khí hậu; khuyến khích công nghệ sạch, quan trắc, dự báo và giám sát hiện đại;</w:t>
      </w:r>
    </w:p>
    <w:p w14:paraId="37BBCA1A" w14:textId="1C2BCBE3" w:rsidR="00410D2E" w:rsidRPr="00E36E57" w:rsidRDefault="00410D2E"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t>- Quy định cơ chế ưu đãi, hỗ trợ hoạt động khoa học - công nghệ, tạo điều kiện thu hút doanh nghiệp, tổ chức tham gia nghiên cứu, chuyển giao và ứng dụng công nghệ trong lĩnh vực biển; khuyến khích hợp tác với các tổ chức quốc tế, cơ sở nghiên cứu và doanh nghiệp nước ngoài trong nghiên cứu và phát triển công nghệ biển.</w:t>
      </w:r>
    </w:p>
    <w:p w14:paraId="3A45221C" w14:textId="52BFEB48" w:rsidR="00410D2E" w:rsidRPr="00E36E57" w:rsidRDefault="00410D2E"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t>- Thúc đẩy ứng dụng công nghệ số trong quản lý, nhất là quản lý không gian biển, giám sát khai thác, quan trắc môi trường và hỗ trợ ra quyết định; ưu tiên dữ liệu lớn, AI, viễn thám, GIS;</w:t>
      </w:r>
    </w:p>
    <w:p w14:paraId="093A5DC6" w14:textId="16122E4A" w:rsidR="00410D2E" w:rsidRPr="00E36E57" w:rsidRDefault="00410D2E"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hAnsi="Times New Roman" w:cs="Times New Roman"/>
          <w:color w:val="000000" w:themeColor="text1"/>
          <w:sz w:val="28"/>
          <w:szCs w:val="28"/>
          <w:lang w:val="vi-VN"/>
        </w:rPr>
        <w:t xml:space="preserve">- Xây dựng và quản lý hệ thống dữ liệu biển thống nhất; thúc đẩy chia sẻ và trao đổi dữ liệu khoa học biển với các đối tác quốc tế theo cơ chế phù hợp với </w:t>
      </w:r>
      <w:r w:rsidRPr="00E36E57">
        <w:rPr>
          <w:rFonts w:ascii="Times New Roman" w:hAnsi="Times New Roman" w:cs="Times New Roman"/>
          <w:color w:val="000000" w:themeColor="text1"/>
          <w:sz w:val="28"/>
          <w:szCs w:val="28"/>
          <w:lang w:val="vi-VN"/>
        </w:rPr>
        <w:lastRenderedPageBreak/>
        <w:t>pháp luật Việt Nam, gắn chuyển đổi số với bảo đảm an toàn, an ninh dữ liệu, quốc phòng, an ninh và chủ quyền, làm nền tảng hiện đại hóa. quản trị biển.</w:t>
      </w:r>
    </w:p>
    <w:p w14:paraId="4C6948DF" w14:textId="77777777" w:rsidR="000335C6" w:rsidRPr="00E36E57" w:rsidRDefault="000335C6" w:rsidP="00E36E57">
      <w:pPr>
        <w:spacing w:before="120" w:after="120" w:line="340" w:lineRule="exact"/>
        <w:ind w:firstLine="720"/>
        <w:jc w:val="both"/>
        <w:rPr>
          <w:rFonts w:ascii="Times New Roman" w:eastAsia="Calibri" w:hAnsi="Times New Roman" w:cs="Times New Roman"/>
          <w:bCs/>
          <w:i/>
          <w:iCs/>
          <w:color w:val="000000" w:themeColor="text1"/>
          <w:sz w:val="28"/>
          <w:szCs w:val="28"/>
          <w:lang w:val="vi-VN"/>
        </w:rPr>
      </w:pPr>
      <w:r w:rsidRPr="00E36E57">
        <w:rPr>
          <w:rFonts w:ascii="Times New Roman" w:eastAsia="Calibri" w:hAnsi="Times New Roman" w:cs="Times New Roman"/>
          <w:bCs/>
          <w:i/>
          <w:iCs/>
          <w:color w:val="000000" w:themeColor="text1"/>
          <w:sz w:val="28"/>
          <w:szCs w:val="28"/>
          <w:lang w:val="vi-VN"/>
        </w:rPr>
        <w:t xml:space="preserve">(4) Bổ sung quy định về bảo vệ tài nguyên, môi trường vùng bờ </w:t>
      </w:r>
    </w:p>
    <w:p w14:paraId="7E1D83ED" w14:textId="77777777" w:rsidR="000335C6" w:rsidRPr="00E36E57" w:rsidRDefault="000335C6" w:rsidP="00E36E57">
      <w:pPr>
        <w:spacing w:before="120" w:after="120" w:line="340" w:lineRule="exact"/>
        <w:ind w:firstLine="720"/>
        <w:jc w:val="both"/>
        <w:rPr>
          <w:rFonts w:ascii="Times New Roman" w:eastAsia="Calibri" w:hAnsi="Times New Roman" w:cs="Times New Roman"/>
          <w:bCs/>
          <w:color w:val="000000" w:themeColor="text1"/>
          <w:sz w:val="28"/>
          <w:szCs w:val="28"/>
          <w:lang w:val="vi-VN"/>
        </w:rPr>
      </w:pPr>
      <w:r w:rsidRPr="00E36E57">
        <w:rPr>
          <w:rFonts w:ascii="Times New Roman" w:eastAsia="Calibri" w:hAnsi="Times New Roman" w:cs="Times New Roman"/>
          <w:bCs/>
          <w:color w:val="000000" w:themeColor="text1"/>
          <w:sz w:val="28"/>
          <w:szCs w:val="28"/>
          <w:lang w:val="vi-VN"/>
        </w:rPr>
        <w:t>Bổ sung quy định trong Luật về bảo vệ tài nguyên, môi trường vùng bờ, làm cơ sở pháp lý thống nhất cho quản lý, bảo vệ và phục hồi vùng bờ, theo đó:</w:t>
      </w:r>
    </w:p>
    <w:p w14:paraId="6690181D" w14:textId="77777777" w:rsidR="006C6117" w:rsidRPr="00E36E57" w:rsidRDefault="006C6117" w:rsidP="00E36E57">
      <w:pPr>
        <w:spacing w:before="120" w:after="120" w:line="340" w:lineRule="exact"/>
        <w:ind w:firstLine="720"/>
        <w:jc w:val="both"/>
        <w:rPr>
          <w:rFonts w:ascii="Times New Roman" w:eastAsia="Calibri" w:hAnsi="Times New Roman" w:cs="Times New Roman"/>
          <w:bCs/>
          <w:color w:val="000000" w:themeColor="text1"/>
          <w:sz w:val="28"/>
          <w:szCs w:val="28"/>
          <w:lang w:val="vi-VN"/>
        </w:rPr>
      </w:pPr>
      <w:r w:rsidRPr="00E36E57">
        <w:rPr>
          <w:rFonts w:ascii="Times New Roman" w:eastAsia="Calibri" w:hAnsi="Times New Roman" w:cs="Times New Roman"/>
          <w:bCs/>
          <w:color w:val="000000" w:themeColor="text1"/>
          <w:sz w:val="28"/>
          <w:szCs w:val="28"/>
          <w:lang w:val="vi-VN"/>
        </w:rPr>
        <w:t>+  Bổ sung quy định các biện pháp ngăn chặn, kiểm soát xói lở bờ biển, bảo vệ địa hình tự nhiên, cảnh quan và khu vực bờ biển trước các hoạt động có nguy cơ gây ô nhiễm, suy thoái môi trường;</w:t>
      </w:r>
    </w:p>
    <w:p w14:paraId="40FA0473" w14:textId="77777777" w:rsidR="006C6117" w:rsidRPr="00E36E57" w:rsidRDefault="006C6117" w:rsidP="00E36E57">
      <w:pPr>
        <w:spacing w:before="120" w:after="120" w:line="340" w:lineRule="exact"/>
        <w:ind w:firstLine="720"/>
        <w:jc w:val="both"/>
        <w:rPr>
          <w:rFonts w:ascii="Times New Roman" w:eastAsia="Calibri" w:hAnsi="Times New Roman" w:cs="Times New Roman"/>
          <w:bCs/>
          <w:color w:val="000000" w:themeColor="text1"/>
          <w:sz w:val="28"/>
          <w:szCs w:val="28"/>
          <w:lang w:val="vi-VN"/>
        </w:rPr>
      </w:pPr>
      <w:r w:rsidRPr="00E36E57">
        <w:rPr>
          <w:rFonts w:ascii="Times New Roman" w:eastAsia="Calibri" w:hAnsi="Times New Roman" w:cs="Times New Roman"/>
          <w:bCs/>
          <w:color w:val="000000" w:themeColor="text1"/>
          <w:sz w:val="28"/>
          <w:szCs w:val="28"/>
          <w:lang w:val="vi-VN"/>
        </w:rPr>
        <w:t>+ Bổ sung quy định các hoạt động bị nghiêm cấm, hoạt động có điều kiện và khu vực hạn chế khai thác trong vùng bờ;</w:t>
      </w:r>
    </w:p>
    <w:p w14:paraId="5289898A" w14:textId="77777777" w:rsidR="006C6117" w:rsidRPr="00E36E57" w:rsidRDefault="006C6117" w:rsidP="00E36E57">
      <w:pPr>
        <w:spacing w:before="120" w:after="120" w:line="340" w:lineRule="exact"/>
        <w:ind w:firstLine="720"/>
        <w:jc w:val="both"/>
        <w:rPr>
          <w:rFonts w:ascii="Times New Roman" w:eastAsia="Calibri" w:hAnsi="Times New Roman" w:cs="Times New Roman"/>
          <w:bCs/>
          <w:color w:val="000000" w:themeColor="text1"/>
          <w:sz w:val="28"/>
          <w:szCs w:val="28"/>
          <w:lang w:val="vi-VN"/>
        </w:rPr>
      </w:pPr>
      <w:r w:rsidRPr="00E36E57">
        <w:rPr>
          <w:rFonts w:ascii="Times New Roman" w:eastAsia="Calibri" w:hAnsi="Times New Roman" w:cs="Times New Roman"/>
          <w:bCs/>
          <w:color w:val="000000" w:themeColor="text1"/>
          <w:sz w:val="28"/>
          <w:szCs w:val="28"/>
          <w:lang w:val="vi-VN"/>
        </w:rPr>
        <w:t>+ Bổ sung quy định về xác định và quản lý khoảng lùi xây dựng trong vùng bờ nhằm kiểm soát hoạt động đầu tư, xây dựng công trình ven biển tại các khu vực có nguy cơ xói lở, sạt lở hoặc suy thoái hệ sinh thái; hạn chế hoặc cấm xây dựng trong phạm vi khoảng lùi xây dựng, trừ các công trình phục vụ quốc phòng, an ninh, phòng chống thiên tai và hạ tầng thiết yếu vì lợi ích công cộng.</w:t>
      </w:r>
    </w:p>
    <w:p w14:paraId="7F7C4B67" w14:textId="0306D60B" w:rsidR="00410D2E" w:rsidRPr="00E36E57" w:rsidRDefault="006C6117" w:rsidP="00E36E57">
      <w:pPr>
        <w:spacing w:before="120" w:after="120" w:line="340" w:lineRule="exact"/>
        <w:ind w:firstLine="720"/>
        <w:jc w:val="both"/>
        <w:rPr>
          <w:rFonts w:ascii="Times New Roman" w:eastAsia="Calibri" w:hAnsi="Times New Roman" w:cs="Times New Roman"/>
          <w:bCs/>
          <w:color w:val="000000" w:themeColor="text1"/>
          <w:sz w:val="28"/>
          <w:szCs w:val="28"/>
          <w:lang w:val="vi-VN"/>
        </w:rPr>
      </w:pPr>
      <w:r w:rsidRPr="00E36E57">
        <w:rPr>
          <w:rFonts w:ascii="Times New Roman" w:eastAsia="Calibri" w:hAnsi="Times New Roman" w:cs="Times New Roman"/>
          <w:bCs/>
          <w:color w:val="000000" w:themeColor="text1"/>
          <w:sz w:val="28"/>
          <w:szCs w:val="28"/>
          <w:lang w:val="vi-VN"/>
        </w:rPr>
        <w:t>+ Bổ sung quy định trách nhiệm của cơ quan, tổ chức, cá nhân trong xây dựng, cập nhật bản đồ nguy cơ xói lở bờ biển; theo dõi, giám sát diễn biến vùng bờ và xây dựng kế hoạch phòng ngừa, ứng phó.</w:t>
      </w:r>
    </w:p>
    <w:p w14:paraId="3B75D41B" w14:textId="77777777" w:rsidR="000335C6" w:rsidRPr="00E36E57" w:rsidRDefault="000335C6" w:rsidP="00E36E57">
      <w:pPr>
        <w:spacing w:before="120" w:after="120" w:line="340" w:lineRule="exact"/>
        <w:ind w:firstLine="720"/>
        <w:jc w:val="both"/>
        <w:rPr>
          <w:rFonts w:ascii="Times New Roman" w:eastAsia="Calibri" w:hAnsi="Times New Roman" w:cs="Times New Roman"/>
          <w:bCs/>
          <w:i/>
          <w:iCs/>
          <w:color w:val="000000" w:themeColor="text1"/>
          <w:sz w:val="28"/>
          <w:szCs w:val="28"/>
          <w:lang w:val="vi-VN"/>
        </w:rPr>
      </w:pPr>
      <w:r w:rsidRPr="00E36E57">
        <w:rPr>
          <w:rFonts w:ascii="Times New Roman" w:eastAsia="Calibri" w:hAnsi="Times New Roman" w:cs="Times New Roman"/>
          <w:bCs/>
          <w:i/>
          <w:iCs/>
          <w:color w:val="000000" w:themeColor="text1"/>
          <w:sz w:val="28"/>
          <w:szCs w:val="28"/>
          <w:lang w:val="vi-VN"/>
        </w:rPr>
        <w:t>(5) Bổ sung quy định về bảo vệ môi trường biển do rác thải biển, trong đó có rác thải nhựa biển</w:t>
      </w:r>
    </w:p>
    <w:p w14:paraId="1594DC15" w14:textId="77777777" w:rsidR="006C6117" w:rsidRPr="00E36E57" w:rsidRDefault="006C6117" w:rsidP="00E36E57">
      <w:pPr>
        <w:spacing w:before="120" w:after="120" w:line="340" w:lineRule="exact"/>
        <w:ind w:firstLine="720"/>
        <w:jc w:val="both"/>
        <w:rPr>
          <w:rFonts w:ascii="Times New Roman" w:eastAsia="Calibri" w:hAnsi="Times New Roman" w:cs="Times New Roman"/>
          <w:bCs/>
          <w:color w:val="000000" w:themeColor="text1"/>
          <w:sz w:val="28"/>
          <w:szCs w:val="28"/>
          <w:lang w:val="vi-VN"/>
        </w:rPr>
      </w:pPr>
      <w:r w:rsidRPr="00E36E57">
        <w:rPr>
          <w:rFonts w:ascii="Times New Roman" w:eastAsia="Calibri" w:hAnsi="Times New Roman" w:cs="Times New Roman"/>
          <w:bCs/>
          <w:color w:val="000000" w:themeColor="text1"/>
          <w:sz w:val="28"/>
          <w:szCs w:val="28"/>
          <w:lang w:val="vi-VN"/>
        </w:rPr>
        <w:t>+ Sửa đổi, bổ sung quy định về kiểm soát ô nhiễm từ đất liền ra biển, gắn quản lý xả thải với quy hoạch không gian biển, hệ sinh thái biển, lưu vực sông – ven biển, sức chịu tải của môi trường; xác định rõ khu vực cấm, hạn chế xả thải và trách nhiệm của các chủ thể liên quan.</w:t>
      </w:r>
    </w:p>
    <w:p w14:paraId="0ACBD7FE" w14:textId="77777777" w:rsidR="006C6117" w:rsidRPr="00E36E57" w:rsidRDefault="006C6117" w:rsidP="00E36E57">
      <w:pPr>
        <w:spacing w:before="120" w:after="120" w:line="340" w:lineRule="exact"/>
        <w:ind w:firstLine="720"/>
        <w:jc w:val="both"/>
        <w:rPr>
          <w:rFonts w:ascii="Times New Roman" w:eastAsia="Calibri" w:hAnsi="Times New Roman" w:cs="Times New Roman"/>
          <w:bCs/>
          <w:color w:val="000000" w:themeColor="text1"/>
          <w:sz w:val="28"/>
          <w:szCs w:val="28"/>
          <w:lang w:val="vi-VN"/>
        </w:rPr>
      </w:pPr>
      <w:r w:rsidRPr="00E36E57">
        <w:rPr>
          <w:rFonts w:ascii="Times New Roman" w:eastAsia="Calibri" w:hAnsi="Times New Roman" w:cs="Times New Roman"/>
          <w:bCs/>
          <w:color w:val="000000" w:themeColor="text1"/>
          <w:sz w:val="28"/>
          <w:szCs w:val="28"/>
          <w:lang w:val="vi-VN"/>
        </w:rPr>
        <w:t>+ Bổ sung quy định về kiểm soát rác thải biển, bao quát phòng ngừa, thu gom, xử lý, quan trắc, giám sát rác thải từ đất liền, hoạt động trên biển và rác thải xuyên biên giới.</w:t>
      </w:r>
    </w:p>
    <w:p w14:paraId="4929E4E5" w14:textId="77777777" w:rsidR="006C6117" w:rsidRPr="00E36E57" w:rsidRDefault="006C6117" w:rsidP="00E36E57">
      <w:pPr>
        <w:spacing w:before="120" w:after="120" w:line="340" w:lineRule="exact"/>
        <w:ind w:firstLine="720"/>
        <w:jc w:val="both"/>
        <w:rPr>
          <w:rFonts w:ascii="Times New Roman" w:eastAsia="Calibri" w:hAnsi="Times New Roman" w:cs="Times New Roman"/>
          <w:bCs/>
          <w:color w:val="000000" w:themeColor="text1"/>
          <w:sz w:val="28"/>
          <w:szCs w:val="28"/>
          <w:lang w:val="vi-VN"/>
        </w:rPr>
      </w:pPr>
      <w:r w:rsidRPr="00E36E57">
        <w:rPr>
          <w:rFonts w:ascii="Times New Roman" w:eastAsia="Calibri" w:hAnsi="Times New Roman" w:cs="Times New Roman"/>
          <w:bCs/>
          <w:color w:val="000000" w:themeColor="text1"/>
          <w:sz w:val="28"/>
          <w:szCs w:val="28"/>
          <w:lang w:val="vi-VN"/>
        </w:rPr>
        <w:t>+ Sửa đổi, bổ sung các quy định về ứng phó sự cố môi trường; cải thiện, phục hồi môi trường biển và hải đảo; biện pháp quản lý môi trường đối với cơ sở gây sự cố.</w:t>
      </w:r>
    </w:p>
    <w:p w14:paraId="7D99F36A" w14:textId="1C671E5C" w:rsidR="000335C6" w:rsidRPr="00E36E57" w:rsidRDefault="006C6117" w:rsidP="00E36E57">
      <w:pPr>
        <w:spacing w:before="120" w:after="120" w:line="340" w:lineRule="exact"/>
        <w:ind w:firstLine="720"/>
        <w:jc w:val="both"/>
        <w:rPr>
          <w:rFonts w:ascii="Times New Roman" w:eastAsia="Calibri" w:hAnsi="Times New Roman" w:cs="Times New Roman"/>
          <w:bCs/>
          <w:color w:val="000000" w:themeColor="text1"/>
          <w:spacing w:val="-4"/>
          <w:sz w:val="28"/>
          <w:szCs w:val="28"/>
          <w:lang w:val="vi-VN"/>
        </w:rPr>
      </w:pPr>
      <w:r w:rsidRPr="00E36E57">
        <w:rPr>
          <w:rFonts w:ascii="Times New Roman" w:eastAsia="Calibri" w:hAnsi="Times New Roman" w:cs="Times New Roman"/>
          <w:bCs/>
          <w:color w:val="000000" w:themeColor="text1"/>
          <w:spacing w:val="-4"/>
          <w:sz w:val="28"/>
          <w:szCs w:val="28"/>
        </w:rPr>
        <w:t>+ Bổ sung các quy định về q</w:t>
      </w:r>
      <w:r w:rsidR="000335C6" w:rsidRPr="00E36E57">
        <w:rPr>
          <w:rFonts w:ascii="Times New Roman" w:eastAsia="Calibri" w:hAnsi="Times New Roman" w:cs="Times New Roman"/>
          <w:bCs/>
          <w:color w:val="000000" w:themeColor="text1"/>
          <w:spacing w:val="-4"/>
          <w:sz w:val="28"/>
          <w:szCs w:val="28"/>
          <w:lang w:val="vi-VN"/>
        </w:rPr>
        <w:t>uan trắc, giám sát và đánh giá rác thải biển, làm cơ sở khoa học cho quản lý, kiểm soát và xây dựng chính sách phòng ngừa ô nhiễm.</w:t>
      </w:r>
    </w:p>
    <w:p w14:paraId="161C2392" w14:textId="4CBE226C" w:rsidR="000335C6" w:rsidRPr="00E36E57" w:rsidRDefault="006C6117" w:rsidP="00E36E57">
      <w:pPr>
        <w:spacing w:before="120" w:after="120" w:line="340" w:lineRule="exact"/>
        <w:ind w:firstLine="720"/>
        <w:jc w:val="both"/>
        <w:rPr>
          <w:rFonts w:ascii="Times New Roman" w:eastAsia="Calibri" w:hAnsi="Times New Roman" w:cs="Times New Roman"/>
          <w:bCs/>
          <w:color w:val="000000" w:themeColor="text1"/>
          <w:sz w:val="28"/>
          <w:szCs w:val="28"/>
          <w:lang w:val="vi-VN"/>
        </w:rPr>
      </w:pPr>
      <w:r w:rsidRPr="00E36E57">
        <w:rPr>
          <w:rFonts w:ascii="Times New Roman" w:eastAsia="Calibri" w:hAnsi="Times New Roman" w:cs="Times New Roman"/>
          <w:bCs/>
          <w:color w:val="000000" w:themeColor="text1"/>
          <w:sz w:val="28"/>
          <w:szCs w:val="28"/>
          <w:lang w:val="vi-VN"/>
        </w:rPr>
        <w:t xml:space="preserve">+ Sửa đổi, bổ sung các quy định về </w:t>
      </w:r>
      <w:r w:rsidRPr="00E36E57">
        <w:rPr>
          <w:rFonts w:ascii="Times New Roman" w:eastAsia="Calibri" w:hAnsi="Times New Roman" w:cs="Times New Roman"/>
          <w:bCs/>
          <w:color w:val="000000" w:themeColor="text1"/>
          <w:sz w:val="28"/>
          <w:szCs w:val="28"/>
        </w:rPr>
        <w:t>k</w:t>
      </w:r>
      <w:r w:rsidR="000335C6" w:rsidRPr="00E36E57">
        <w:rPr>
          <w:rFonts w:ascii="Times New Roman" w:eastAsia="Calibri" w:hAnsi="Times New Roman" w:cs="Times New Roman"/>
          <w:bCs/>
          <w:color w:val="000000" w:themeColor="text1"/>
          <w:sz w:val="28"/>
          <w:szCs w:val="28"/>
          <w:lang w:val="vi-VN"/>
        </w:rPr>
        <w:t xml:space="preserve">iểm soát rác thải nhựa biển xuyên biên giới, tăng cường hợp tác quốc tế, phối hợp khu vực và thực hiện các cam kết quốc tế liên quan. </w:t>
      </w:r>
    </w:p>
    <w:p w14:paraId="508D4778" w14:textId="67E8CAAB" w:rsidR="000335C6" w:rsidRPr="00E36E57" w:rsidRDefault="000335C6" w:rsidP="00E36E57">
      <w:pPr>
        <w:spacing w:before="120" w:after="120" w:line="340" w:lineRule="exact"/>
        <w:ind w:firstLine="720"/>
        <w:jc w:val="both"/>
        <w:rPr>
          <w:rFonts w:ascii="Times New Roman" w:eastAsia="Calibri" w:hAnsi="Times New Roman" w:cs="Times New Roman"/>
          <w:bCs/>
          <w:i/>
          <w:iCs/>
          <w:color w:val="000000" w:themeColor="text1"/>
          <w:sz w:val="28"/>
          <w:szCs w:val="28"/>
          <w:lang w:val="vi-VN"/>
        </w:rPr>
      </w:pPr>
      <w:r w:rsidRPr="00E36E57">
        <w:rPr>
          <w:rFonts w:ascii="Times New Roman" w:eastAsia="Calibri" w:hAnsi="Times New Roman" w:cs="Times New Roman"/>
          <w:bCs/>
          <w:i/>
          <w:iCs/>
          <w:color w:val="000000" w:themeColor="text1"/>
          <w:sz w:val="28"/>
          <w:szCs w:val="28"/>
          <w:lang w:val="vi-VN"/>
        </w:rPr>
        <w:t>(6) Bổ sung quy định để nội luật hóa một số điều ước quốc tế liên quan</w:t>
      </w:r>
    </w:p>
    <w:p w14:paraId="56FB9F9C" w14:textId="118ED2F1" w:rsidR="000335C6" w:rsidRPr="00E36E57" w:rsidRDefault="00410D2E" w:rsidP="00E36E57">
      <w:pPr>
        <w:spacing w:before="120" w:after="120" w:line="340" w:lineRule="exact"/>
        <w:ind w:firstLine="720"/>
        <w:jc w:val="both"/>
        <w:rPr>
          <w:rFonts w:ascii="Times New Roman" w:eastAsia="Calibri" w:hAnsi="Times New Roman" w:cs="Times New Roman"/>
          <w:bCs/>
          <w:color w:val="000000" w:themeColor="text1"/>
          <w:sz w:val="28"/>
          <w:szCs w:val="28"/>
          <w:lang w:val="vi-VN"/>
        </w:rPr>
      </w:pPr>
      <w:r w:rsidRPr="00E36E57">
        <w:rPr>
          <w:rFonts w:ascii="Times New Roman" w:eastAsia="Calibri" w:hAnsi="Times New Roman" w:cs="Times New Roman"/>
          <w:bCs/>
          <w:color w:val="000000" w:themeColor="text1"/>
          <w:sz w:val="28"/>
          <w:szCs w:val="28"/>
          <w:lang w:val="vi-VN"/>
        </w:rPr>
        <w:lastRenderedPageBreak/>
        <w:t xml:space="preserve">(i) </w:t>
      </w:r>
      <w:r w:rsidR="000335C6" w:rsidRPr="00E36E57">
        <w:rPr>
          <w:rFonts w:ascii="Times New Roman" w:eastAsia="Calibri" w:hAnsi="Times New Roman" w:cs="Times New Roman"/>
          <w:bCs/>
          <w:color w:val="000000" w:themeColor="text1"/>
          <w:sz w:val="28"/>
          <w:szCs w:val="28"/>
          <w:lang w:val="vi-VN"/>
        </w:rPr>
        <w:t>Bổ sung quy định trong Luật để nội luật hóa quy định Công ước CLC 1992, Công ước BUNKER năm 2001, cụ thể quy định về:</w:t>
      </w:r>
    </w:p>
    <w:p w14:paraId="0E26F56C" w14:textId="0E950879" w:rsidR="000335C6" w:rsidRPr="00E36E57" w:rsidRDefault="000335C6" w:rsidP="00E36E57">
      <w:pPr>
        <w:spacing w:before="120" w:after="120" w:line="340" w:lineRule="exact"/>
        <w:ind w:firstLine="720"/>
        <w:jc w:val="both"/>
        <w:rPr>
          <w:rFonts w:ascii="Times New Roman" w:eastAsia="Calibri" w:hAnsi="Times New Roman" w:cs="Times New Roman"/>
          <w:bCs/>
          <w:color w:val="000000" w:themeColor="text1"/>
          <w:sz w:val="28"/>
          <w:szCs w:val="28"/>
          <w:lang w:val="vi-VN"/>
        </w:rPr>
      </w:pPr>
      <w:r w:rsidRPr="00E36E57">
        <w:rPr>
          <w:rFonts w:ascii="Times New Roman" w:eastAsia="Calibri" w:hAnsi="Times New Roman" w:cs="Times New Roman"/>
          <w:bCs/>
          <w:color w:val="000000" w:themeColor="text1"/>
          <w:sz w:val="28"/>
          <w:szCs w:val="28"/>
          <w:lang w:val="vi-VN"/>
        </w:rPr>
        <w:t xml:space="preserve">- </w:t>
      </w:r>
      <w:r w:rsidR="00E86193">
        <w:rPr>
          <w:rFonts w:ascii="Times New Roman" w:eastAsia="Calibri" w:hAnsi="Times New Roman" w:cs="Times New Roman"/>
          <w:bCs/>
          <w:color w:val="000000" w:themeColor="text1"/>
          <w:sz w:val="28"/>
          <w:szCs w:val="28"/>
        </w:rPr>
        <w:t>C</w:t>
      </w:r>
      <w:r w:rsidRPr="00E36E57">
        <w:rPr>
          <w:rFonts w:ascii="Times New Roman" w:eastAsia="Calibri" w:hAnsi="Times New Roman" w:cs="Times New Roman"/>
          <w:bCs/>
          <w:color w:val="000000" w:themeColor="text1"/>
          <w:sz w:val="28"/>
          <w:szCs w:val="28"/>
          <w:lang w:val="vi-VN"/>
        </w:rPr>
        <w:t>ác nguyên tắc áp dụng đối với bồi thường thiệt hại do ô nhiễm dầu trên biển, bảo đảm thống nhất, phù hợp với thông lệ quốc tế và thực tiễn Việt Nam.</w:t>
      </w:r>
    </w:p>
    <w:p w14:paraId="2086A163" w14:textId="60E3E71A" w:rsidR="000335C6" w:rsidRPr="00E36E57" w:rsidRDefault="000335C6" w:rsidP="00E36E57">
      <w:pPr>
        <w:spacing w:before="120" w:after="120" w:line="340" w:lineRule="exact"/>
        <w:ind w:firstLine="720"/>
        <w:jc w:val="both"/>
        <w:rPr>
          <w:rFonts w:ascii="Times New Roman" w:eastAsia="Calibri" w:hAnsi="Times New Roman" w:cs="Times New Roman"/>
          <w:bCs/>
          <w:color w:val="000000" w:themeColor="text1"/>
          <w:sz w:val="28"/>
          <w:szCs w:val="28"/>
          <w:lang w:val="vi-VN"/>
        </w:rPr>
      </w:pPr>
      <w:r w:rsidRPr="00E36E57">
        <w:rPr>
          <w:rFonts w:ascii="Times New Roman" w:eastAsia="Calibri" w:hAnsi="Times New Roman" w:cs="Times New Roman"/>
          <w:bCs/>
          <w:color w:val="000000" w:themeColor="text1"/>
          <w:sz w:val="28"/>
          <w:szCs w:val="28"/>
          <w:lang w:val="vi-VN"/>
        </w:rPr>
        <w:t xml:space="preserve">- Các loại thiệt hại được bồi thường do ô nhiễm dầu trên biển, </w:t>
      </w:r>
      <w:r w:rsidRPr="00E36E57">
        <w:rPr>
          <w:rFonts w:ascii="Times New Roman" w:eastAsia="Calibri" w:hAnsi="Times New Roman" w:cs="Times New Roman"/>
          <w:bCs/>
          <w:color w:val="000000" w:themeColor="text1"/>
          <w:spacing w:val="-4"/>
          <w:sz w:val="28"/>
          <w:szCs w:val="28"/>
          <w:lang w:val="vi-VN"/>
        </w:rPr>
        <w:t>xác định trách nhiệm bồi thường,</w:t>
      </w:r>
      <w:r w:rsidR="00E86193">
        <w:rPr>
          <w:rFonts w:ascii="Times New Roman" w:eastAsia="Calibri" w:hAnsi="Times New Roman" w:cs="Times New Roman"/>
          <w:bCs/>
          <w:color w:val="000000" w:themeColor="text1"/>
          <w:spacing w:val="-4"/>
          <w:sz w:val="28"/>
          <w:szCs w:val="28"/>
        </w:rPr>
        <w:t xml:space="preserve"> </w:t>
      </w:r>
      <w:r w:rsidRPr="00E36E57">
        <w:rPr>
          <w:rFonts w:ascii="Times New Roman" w:eastAsia="Calibri" w:hAnsi="Times New Roman" w:cs="Times New Roman"/>
          <w:bCs/>
          <w:color w:val="000000" w:themeColor="text1"/>
          <w:sz w:val="28"/>
          <w:szCs w:val="28"/>
          <w:lang w:val="vi-VN"/>
        </w:rPr>
        <w:t>các trường hợp miễn, giảm trách nhiệm và quyề</w:t>
      </w:r>
      <w:r w:rsidR="00E86193">
        <w:rPr>
          <w:rFonts w:ascii="Times New Roman" w:eastAsia="Calibri" w:hAnsi="Times New Roman" w:cs="Times New Roman"/>
          <w:bCs/>
          <w:color w:val="000000" w:themeColor="text1"/>
          <w:sz w:val="28"/>
          <w:szCs w:val="28"/>
          <w:lang w:val="vi-VN"/>
        </w:rPr>
        <w:t>n truy đòi</w:t>
      </w:r>
      <w:r w:rsidR="00E86193">
        <w:rPr>
          <w:rFonts w:ascii="Times New Roman" w:eastAsia="Calibri" w:hAnsi="Times New Roman" w:cs="Times New Roman"/>
          <w:bCs/>
          <w:color w:val="000000" w:themeColor="text1"/>
          <w:sz w:val="28"/>
          <w:szCs w:val="28"/>
        </w:rPr>
        <w:t xml:space="preserve">, </w:t>
      </w:r>
      <w:r w:rsidR="00E86193" w:rsidRPr="00E36E57">
        <w:rPr>
          <w:rFonts w:ascii="Times New Roman" w:eastAsia="Calibri" w:hAnsi="Times New Roman" w:cs="Times New Roman"/>
          <w:bCs/>
          <w:color w:val="000000" w:themeColor="text1"/>
          <w:sz w:val="28"/>
          <w:szCs w:val="28"/>
          <w:lang w:val="vi-VN"/>
        </w:rPr>
        <w:t>quyền yêu cầu bồi thường</w:t>
      </w:r>
      <w:r w:rsidR="00AF740B">
        <w:rPr>
          <w:rFonts w:ascii="Times New Roman" w:eastAsia="Calibri" w:hAnsi="Times New Roman" w:cs="Times New Roman"/>
          <w:bCs/>
          <w:color w:val="000000" w:themeColor="text1"/>
          <w:sz w:val="28"/>
          <w:szCs w:val="28"/>
        </w:rPr>
        <w:t>; b</w:t>
      </w:r>
      <w:r w:rsidRPr="00E36E57">
        <w:rPr>
          <w:rFonts w:ascii="Times New Roman" w:eastAsia="Calibri" w:hAnsi="Times New Roman" w:cs="Times New Roman"/>
          <w:bCs/>
          <w:color w:val="000000" w:themeColor="text1"/>
          <w:sz w:val="28"/>
          <w:szCs w:val="28"/>
          <w:lang w:val="vi-VN"/>
        </w:rPr>
        <w:t>ảo đảm tài chính cho trách nhiệm bồi thườ</w:t>
      </w:r>
      <w:r w:rsidR="00AF740B">
        <w:rPr>
          <w:rFonts w:ascii="Times New Roman" w:eastAsia="Calibri" w:hAnsi="Times New Roman" w:cs="Times New Roman"/>
          <w:bCs/>
          <w:color w:val="000000" w:themeColor="text1"/>
          <w:sz w:val="28"/>
          <w:szCs w:val="28"/>
          <w:lang w:val="vi-VN"/>
        </w:rPr>
        <w:t>ng</w:t>
      </w:r>
      <w:r w:rsidRPr="00E36E57">
        <w:rPr>
          <w:rFonts w:ascii="Times New Roman" w:eastAsia="Calibri" w:hAnsi="Times New Roman" w:cs="Times New Roman"/>
          <w:bCs/>
          <w:color w:val="000000" w:themeColor="text1"/>
          <w:sz w:val="28"/>
          <w:szCs w:val="28"/>
          <w:lang w:val="vi-VN"/>
        </w:rPr>
        <w:t>.</w:t>
      </w:r>
    </w:p>
    <w:p w14:paraId="51F46ED0" w14:textId="77777777" w:rsidR="000335C6" w:rsidRPr="00E36E57" w:rsidRDefault="000335C6" w:rsidP="00E36E57">
      <w:pPr>
        <w:spacing w:before="120" w:after="120" w:line="340" w:lineRule="exact"/>
        <w:ind w:firstLine="720"/>
        <w:jc w:val="both"/>
        <w:rPr>
          <w:rFonts w:ascii="Times New Roman" w:eastAsia="Calibri" w:hAnsi="Times New Roman" w:cs="Times New Roman"/>
          <w:bCs/>
          <w:color w:val="000000" w:themeColor="text1"/>
          <w:sz w:val="28"/>
          <w:szCs w:val="28"/>
          <w:lang w:val="vi-VN"/>
        </w:rPr>
      </w:pPr>
      <w:r w:rsidRPr="00E36E57">
        <w:rPr>
          <w:rFonts w:ascii="Times New Roman" w:eastAsia="Calibri" w:hAnsi="Times New Roman" w:cs="Times New Roman"/>
          <w:bCs/>
          <w:color w:val="000000" w:themeColor="text1"/>
          <w:sz w:val="28"/>
          <w:szCs w:val="28"/>
          <w:lang w:val="vi-VN"/>
        </w:rPr>
        <w:t>- Các hình thức giải quyết bồi thường, kết hợp hiệu quả giữa cơ chế hành chính, dân sự, tố tụng và ngoài tố tụng, bảo đảm việc chi trả bồi thường kịp thời, minh bạch và hiệu quả.</w:t>
      </w:r>
    </w:p>
    <w:p w14:paraId="0F8848C8" w14:textId="5DFFEFBF" w:rsidR="00410D2E" w:rsidRPr="00E36E57" w:rsidRDefault="00410D2E"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eastAsia="Calibri" w:hAnsi="Times New Roman" w:cs="Times New Roman"/>
          <w:bCs/>
          <w:color w:val="000000" w:themeColor="text1"/>
          <w:sz w:val="28"/>
          <w:szCs w:val="28"/>
          <w:lang w:val="vi-VN"/>
        </w:rPr>
        <w:t xml:space="preserve">(ii) </w:t>
      </w:r>
      <w:r w:rsidRPr="00E36E57">
        <w:rPr>
          <w:rFonts w:ascii="Times New Roman" w:hAnsi="Times New Roman" w:cs="Times New Roman"/>
          <w:color w:val="000000" w:themeColor="text1"/>
          <w:sz w:val="28"/>
          <w:szCs w:val="28"/>
          <w:lang w:val="vi-VN"/>
        </w:rPr>
        <w:t xml:space="preserve">Bổ sung quy định kiểm soát sinh vật ngoại lai qua nước dằn tàu, thực thi Công ước BWM, phòng ngừa rủi ro xâm hại hệ sinh thái biển (thực hiện theo Quyết định số 515/QĐ-TTg </w:t>
      </w:r>
      <w:r w:rsidR="00AF740B" w:rsidRPr="00E36E57">
        <w:rPr>
          <w:rFonts w:ascii="Times New Roman" w:hAnsi="Times New Roman" w:cs="Times New Roman"/>
          <w:color w:val="000000" w:themeColor="text1"/>
          <w:sz w:val="28"/>
          <w:szCs w:val="28"/>
          <w:lang w:val="vi-VN"/>
        </w:rPr>
        <w:t xml:space="preserve">ngày 14 tháng 6 năm 2024 </w:t>
      </w:r>
      <w:r w:rsidRPr="00E36E57">
        <w:rPr>
          <w:rFonts w:ascii="Times New Roman" w:hAnsi="Times New Roman" w:cs="Times New Roman"/>
          <w:color w:val="000000" w:themeColor="text1"/>
          <w:sz w:val="28"/>
          <w:szCs w:val="28"/>
          <w:lang w:val="vi-VN"/>
        </w:rPr>
        <w:t xml:space="preserve">của Thủ tướng Chính phủ </w:t>
      </w:r>
      <w:r w:rsidR="00E16303" w:rsidRPr="00E36E57">
        <w:rPr>
          <w:rFonts w:ascii="Times New Roman" w:hAnsi="Times New Roman" w:cs="Times New Roman"/>
          <w:color w:val="000000" w:themeColor="text1"/>
          <w:sz w:val="28"/>
          <w:szCs w:val="28"/>
          <w:lang w:val="vi-VN"/>
        </w:rPr>
        <w:t xml:space="preserve">phê duyệt </w:t>
      </w:r>
      <w:r w:rsidR="00AF740B">
        <w:rPr>
          <w:rFonts w:ascii="Times New Roman" w:hAnsi="Times New Roman" w:cs="Times New Roman"/>
          <w:color w:val="000000" w:themeColor="text1"/>
          <w:sz w:val="28"/>
          <w:szCs w:val="28"/>
        </w:rPr>
        <w:t>K</w:t>
      </w:r>
      <w:r w:rsidR="00E16303" w:rsidRPr="00E36E57">
        <w:rPr>
          <w:rFonts w:ascii="Times New Roman" w:hAnsi="Times New Roman" w:cs="Times New Roman"/>
          <w:color w:val="000000" w:themeColor="text1"/>
          <w:sz w:val="28"/>
          <w:szCs w:val="28"/>
          <w:lang w:val="vi-VN"/>
        </w:rPr>
        <w:t>ế hoạch thực hiện Công ước quốc tế về Kiểm soát, quản lý nước dằn và cặn nước dằn của tàu năm 2004).</w:t>
      </w:r>
    </w:p>
    <w:p w14:paraId="79C21D0B" w14:textId="4D4B3F7C" w:rsidR="00410D2E" w:rsidRPr="00E36E57" w:rsidRDefault="00410D2E" w:rsidP="00E36E57">
      <w:pPr>
        <w:spacing w:before="120" w:after="120" w:line="340" w:lineRule="exact"/>
        <w:ind w:firstLine="720"/>
        <w:jc w:val="both"/>
        <w:rPr>
          <w:rFonts w:ascii="Times New Roman" w:hAnsi="Times New Roman" w:cs="Times New Roman"/>
          <w:color w:val="000000" w:themeColor="text1"/>
          <w:sz w:val="28"/>
          <w:szCs w:val="28"/>
          <w:lang w:val="vi-VN"/>
        </w:rPr>
      </w:pPr>
      <w:r w:rsidRPr="00E36E57">
        <w:rPr>
          <w:rFonts w:ascii="Times New Roman" w:eastAsia="Calibri" w:hAnsi="Times New Roman" w:cs="Times New Roman"/>
          <w:bCs/>
          <w:color w:val="000000" w:themeColor="text1"/>
          <w:sz w:val="28"/>
          <w:szCs w:val="28"/>
          <w:lang w:val="vi-VN"/>
        </w:rPr>
        <w:t xml:space="preserve">(iii) </w:t>
      </w:r>
      <w:r w:rsidRPr="00E36E57">
        <w:rPr>
          <w:rFonts w:ascii="Times New Roman" w:hAnsi="Times New Roman" w:cs="Times New Roman"/>
          <w:color w:val="000000" w:themeColor="text1"/>
          <w:sz w:val="28"/>
          <w:szCs w:val="28"/>
          <w:lang w:val="vi-VN"/>
        </w:rPr>
        <w:t>Bổ sung quy định về bảo tồn và sử dụng bền vững đa dạng sinh học biển ngoài phạm vi quyền tài phán quốc gia, nhằm thực hiện Hiệp định BBNJ, tạo cơ sở pháp lý cho hợp tác quốc tế và bảo vệ lợi ích quốc gia.</w:t>
      </w:r>
    </w:p>
    <w:p w14:paraId="368A3D1F" w14:textId="7C6D0FAC" w:rsidR="00350A51" w:rsidRPr="00E36E57" w:rsidRDefault="00581648" w:rsidP="009B55C6">
      <w:pPr>
        <w:spacing w:before="120" w:after="240" w:line="340" w:lineRule="exact"/>
        <w:ind w:firstLine="720"/>
        <w:jc w:val="both"/>
        <w:rPr>
          <w:rFonts w:ascii="Times New Roman" w:hAnsi="Times New Roman" w:cs="Times New Roman"/>
          <w:bCs/>
          <w:iCs/>
          <w:color w:val="000000" w:themeColor="text1"/>
          <w:spacing w:val="-4"/>
          <w:sz w:val="28"/>
          <w:szCs w:val="28"/>
          <w:lang w:val="vi-VN"/>
        </w:rPr>
      </w:pPr>
      <w:r w:rsidRPr="00E36E57">
        <w:rPr>
          <w:rFonts w:ascii="Times New Roman" w:hAnsi="Times New Roman" w:cs="Times New Roman"/>
          <w:bCs/>
          <w:iCs/>
          <w:color w:val="000000" w:themeColor="text1"/>
          <w:spacing w:val="-4"/>
          <w:sz w:val="28"/>
          <w:szCs w:val="28"/>
          <w:lang w:val="vi-VN"/>
        </w:rPr>
        <w:t xml:space="preserve">Trên đây là Báo cáo tổng kết thi hành Luật </w:t>
      </w:r>
      <w:r w:rsidR="00931808" w:rsidRPr="00E36E57">
        <w:rPr>
          <w:rFonts w:ascii="Times New Roman" w:hAnsi="Times New Roman" w:cs="Times New Roman"/>
          <w:bCs/>
          <w:iCs/>
          <w:color w:val="000000" w:themeColor="text1"/>
          <w:spacing w:val="-4"/>
          <w:sz w:val="28"/>
          <w:szCs w:val="28"/>
          <w:lang w:val="vi-VN"/>
        </w:rPr>
        <w:t>T</w:t>
      </w:r>
      <w:r w:rsidR="00E16303" w:rsidRPr="00E36E57">
        <w:rPr>
          <w:rFonts w:ascii="Times New Roman" w:hAnsi="Times New Roman" w:cs="Times New Roman"/>
          <w:bCs/>
          <w:iCs/>
          <w:color w:val="000000" w:themeColor="text1"/>
          <w:spacing w:val="-4"/>
          <w:sz w:val="28"/>
          <w:szCs w:val="28"/>
          <w:lang w:val="vi-VN"/>
        </w:rPr>
        <w:t>ài nguyên, môi trường biển và hải đảo</w:t>
      </w:r>
      <w:r w:rsidRPr="00E36E57">
        <w:rPr>
          <w:rFonts w:ascii="Times New Roman" w:hAnsi="Times New Roman" w:cs="Times New Roman"/>
          <w:bCs/>
          <w:iCs/>
          <w:color w:val="000000" w:themeColor="text1"/>
          <w:spacing w:val="-4"/>
          <w:sz w:val="28"/>
          <w:szCs w:val="28"/>
          <w:lang w:val="vi-VN"/>
        </w:rPr>
        <w:t xml:space="preserve"> năm 2015, Bộ </w:t>
      </w:r>
      <w:r w:rsidR="000335C6" w:rsidRPr="00E36E57">
        <w:rPr>
          <w:rFonts w:ascii="Times New Roman" w:hAnsi="Times New Roman" w:cs="Times New Roman"/>
          <w:bCs/>
          <w:iCs/>
          <w:color w:val="000000" w:themeColor="text1"/>
          <w:spacing w:val="-4"/>
          <w:sz w:val="28"/>
          <w:szCs w:val="28"/>
          <w:lang w:val="vi-VN"/>
        </w:rPr>
        <w:t>N</w:t>
      </w:r>
      <w:r w:rsidR="00D85A5E" w:rsidRPr="00E36E57">
        <w:rPr>
          <w:rFonts w:ascii="Times New Roman" w:hAnsi="Times New Roman" w:cs="Times New Roman"/>
          <w:bCs/>
          <w:iCs/>
          <w:color w:val="000000" w:themeColor="text1"/>
          <w:spacing w:val="-4"/>
          <w:sz w:val="28"/>
          <w:szCs w:val="28"/>
          <w:lang w:val="vi-VN"/>
        </w:rPr>
        <w:t xml:space="preserve">ông nghiệp và Môi trường </w:t>
      </w:r>
      <w:r w:rsidRPr="00E36E57">
        <w:rPr>
          <w:rFonts w:ascii="Times New Roman" w:hAnsi="Times New Roman" w:cs="Times New Roman"/>
          <w:bCs/>
          <w:iCs/>
          <w:color w:val="000000" w:themeColor="text1"/>
          <w:spacing w:val="-4"/>
          <w:sz w:val="28"/>
          <w:szCs w:val="28"/>
          <w:lang w:val="vi-VN"/>
        </w:rPr>
        <w:t>trân trọng kính trình Chính phủ./.</w:t>
      </w:r>
    </w:p>
    <w:tbl>
      <w:tblPr>
        <w:tblW w:w="8964" w:type="dxa"/>
        <w:tblInd w:w="108" w:type="dxa"/>
        <w:tblLook w:val="01E0" w:firstRow="1" w:lastRow="1" w:firstColumn="1" w:lastColumn="1" w:noHBand="0" w:noVBand="0"/>
      </w:tblPr>
      <w:tblGrid>
        <w:gridCol w:w="4395"/>
        <w:gridCol w:w="4569"/>
      </w:tblGrid>
      <w:tr w:rsidR="001A52F6" w:rsidRPr="009C658C" w14:paraId="72EDACC3" w14:textId="77777777" w:rsidTr="004F3D9C">
        <w:trPr>
          <w:trHeight w:val="2730"/>
        </w:trPr>
        <w:tc>
          <w:tcPr>
            <w:tcW w:w="4395" w:type="dxa"/>
          </w:tcPr>
          <w:p w14:paraId="46ED87E7" w14:textId="77777777" w:rsidR="001A52F6" w:rsidRPr="00670037" w:rsidRDefault="001A52F6" w:rsidP="00C95068">
            <w:pPr>
              <w:spacing w:after="0" w:line="240" w:lineRule="auto"/>
              <w:ind w:left="-108"/>
              <w:rPr>
                <w:rFonts w:asciiTheme="majorBidi" w:eastAsia="Times New Roman" w:hAnsiTheme="majorBidi" w:cstheme="majorBidi"/>
                <w:b/>
                <w:i/>
                <w:color w:val="000000" w:themeColor="text1"/>
                <w:sz w:val="24"/>
                <w:szCs w:val="24"/>
                <w:lang w:val="vi-VN"/>
              </w:rPr>
            </w:pPr>
            <w:r w:rsidRPr="00670037">
              <w:rPr>
                <w:rFonts w:asciiTheme="majorBidi" w:eastAsia="Times New Roman" w:hAnsiTheme="majorBidi" w:cstheme="majorBidi"/>
                <w:b/>
                <w:i/>
                <w:color w:val="000000" w:themeColor="text1"/>
                <w:sz w:val="24"/>
                <w:szCs w:val="24"/>
                <w:lang w:val="vi-VN"/>
              </w:rPr>
              <w:t>Nơi nhận:</w:t>
            </w:r>
          </w:p>
          <w:p w14:paraId="36C1C913" w14:textId="442B418F" w:rsidR="008A6161" w:rsidRPr="00670037" w:rsidRDefault="008A6161" w:rsidP="00C95068">
            <w:pPr>
              <w:widowControl w:val="0"/>
              <w:spacing w:after="0" w:line="240" w:lineRule="auto"/>
              <w:ind w:left="-108"/>
              <w:jc w:val="both"/>
              <w:rPr>
                <w:rFonts w:asciiTheme="majorBidi" w:eastAsia="Times New Roman" w:hAnsiTheme="majorBidi" w:cstheme="majorBidi"/>
                <w:color w:val="000000" w:themeColor="text1"/>
                <w:lang w:val="vi-VN"/>
              </w:rPr>
            </w:pPr>
            <w:r w:rsidRPr="00670037">
              <w:rPr>
                <w:rFonts w:asciiTheme="majorBidi" w:eastAsia="Times New Roman" w:hAnsiTheme="majorBidi" w:cstheme="majorBidi"/>
                <w:color w:val="000000" w:themeColor="text1"/>
                <w:lang w:val="vi-VN"/>
              </w:rPr>
              <w:t>- Bộ trưởng Trần Đức Thắng (để báo cáo);</w:t>
            </w:r>
          </w:p>
          <w:p w14:paraId="650BC418" w14:textId="2F81528D" w:rsidR="008A6161" w:rsidRPr="00670037" w:rsidRDefault="001A52F6" w:rsidP="004902C5">
            <w:pPr>
              <w:spacing w:after="0" w:line="240" w:lineRule="auto"/>
              <w:ind w:left="-108"/>
              <w:rPr>
                <w:rFonts w:asciiTheme="majorBidi" w:eastAsia="Times New Roman" w:hAnsiTheme="majorBidi" w:cstheme="majorBidi"/>
                <w:color w:val="000000" w:themeColor="text1"/>
                <w:lang w:val="pt-BR"/>
              </w:rPr>
            </w:pPr>
            <w:r w:rsidRPr="00670037">
              <w:rPr>
                <w:rFonts w:asciiTheme="majorBidi" w:eastAsia="Times New Roman" w:hAnsiTheme="majorBidi" w:cstheme="majorBidi"/>
                <w:color w:val="000000" w:themeColor="text1"/>
                <w:lang w:val="pt-BR"/>
              </w:rPr>
              <w:t xml:space="preserve">- </w:t>
            </w:r>
            <w:r w:rsidR="008A6161" w:rsidRPr="00670037">
              <w:rPr>
                <w:rFonts w:asciiTheme="majorBidi" w:eastAsia="Times New Roman" w:hAnsiTheme="majorBidi" w:cstheme="majorBidi"/>
                <w:color w:val="000000" w:themeColor="text1"/>
                <w:lang w:val="pt-BR"/>
              </w:rPr>
              <w:t xml:space="preserve">Bộ Tư </w:t>
            </w:r>
            <w:r w:rsidR="00590C75" w:rsidRPr="00670037">
              <w:rPr>
                <w:rFonts w:asciiTheme="majorBidi" w:eastAsia="Times New Roman" w:hAnsiTheme="majorBidi" w:cstheme="majorBidi"/>
                <w:color w:val="000000" w:themeColor="text1"/>
                <w:lang w:val="vi-VN"/>
              </w:rPr>
              <w:t>p</w:t>
            </w:r>
            <w:r w:rsidR="008A6161" w:rsidRPr="00670037">
              <w:rPr>
                <w:rFonts w:asciiTheme="majorBidi" w:eastAsia="Times New Roman" w:hAnsiTheme="majorBidi" w:cstheme="majorBidi"/>
                <w:color w:val="000000" w:themeColor="text1"/>
                <w:lang w:val="pt-BR"/>
              </w:rPr>
              <w:t>háp;</w:t>
            </w:r>
          </w:p>
          <w:p w14:paraId="5F9D7197" w14:textId="463EE89E" w:rsidR="001A52F6" w:rsidRPr="00670037" w:rsidRDefault="001A52F6" w:rsidP="004902C5">
            <w:pPr>
              <w:spacing w:after="0" w:line="240" w:lineRule="auto"/>
              <w:ind w:left="-108"/>
              <w:rPr>
                <w:rFonts w:asciiTheme="majorBidi" w:eastAsia="Times New Roman" w:hAnsiTheme="majorBidi" w:cstheme="majorBidi"/>
                <w:color w:val="000000" w:themeColor="text1"/>
                <w:sz w:val="28"/>
                <w:szCs w:val="28"/>
                <w:lang w:val="vi-VN"/>
              </w:rPr>
            </w:pPr>
            <w:r w:rsidRPr="00670037">
              <w:rPr>
                <w:rFonts w:asciiTheme="majorBidi" w:eastAsia="Times New Roman" w:hAnsiTheme="majorBidi" w:cstheme="majorBidi"/>
                <w:color w:val="000000" w:themeColor="text1"/>
                <w:lang w:val="vi-VN"/>
              </w:rPr>
              <w:t>- Lưu: VT, BHĐ.</w:t>
            </w:r>
            <w:bookmarkStart w:id="1" w:name="_GoBack"/>
            <w:bookmarkEnd w:id="1"/>
          </w:p>
        </w:tc>
        <w:tc>
          <w:tcPr>
            <w:tcW w:w="4569" w:type="dxa"/>
          </w:tcPr>
          <w:p w14:paraId="361B9841" w14:textId="106A64D9" w:rsidR="001A52F6" w:rsidRPr="00670037" w:rsidRDefault="004902C5" w:rsidP="00C95068">
            <w:pPr>
              <w:spacing w:after="0" w:line="240" w:lineRule="auto"/>
              <w:jc w:val="center"/>
              <w:rPr>
                <w:rFonts w:asciiTheme="majorBidi" w:eastAsia="Times New Roman" w:hAnsiTheme="majorBidi" w:cstheme="majorBidi"/>
                <w:b/>
                <w:color w:val="000000" w:themeColor="text1"/>
                <w:sz w:val="26"/>
                <w:szCs w:val="26"/>
                <w:lang w:val="vi-VN"/>
              </w:rPr>
            </w:pPr>
            <w:r w:rsidRPr="00670037">
              <w:rPr>
                <w:rFonts w:asciiTheme="majorBidi" w:eastAsia="Times New Roman" w:hAnsiTheme="majorBidi" w:cstheme="majorBidi"/>
                <w:b/>
                <w:color w:val="000000" w:themeColor="text1"/>
                <w:sz w:val="26"/>
                <w:szCs w:val="26"/>
                <w:lang w:val="vi-VN"/>
              </w:rPr>
              <w:t xml:space="preserve">KT. </w:t>
            </w:r>
            <w:r w:rsidR="001A52F6" w:rsidRPr="00670037">
              <w:rPr>
                <w:rFonts w:asciiTheme="majorBidi" w:eastAsia="Times New Roman" w:hAnsiTheme="majorBidi" w:cstheme="majorBidi"/>
                <w:b/>
                <w:color w:val="000000" w:themeColor="text1"/>
                <w:sz w:val="26"/>
                <w:szCs w:val="26"/>
                <w:lang w:val="vi-VN"/>
              </w:rPr>
              <w:t>BỘ TRƯỞNG</w:t>
            </w:r>
          </w:p>
          <w:p w14:paraId="5BACCCC1" w14:textId="3E838C71" w:rsidR="001A52F6" w:rsidRPr="00670037" w:rsidRDefault="004902C5" w:rsidP="00C95068">
            <w:pPr>
              <w:spacing w:after="0" w:line="240" w:lineRule="auto"/>
              <w:jc w:val="center"/>
              <w:rPr>
                <w:rFonts w:asciiTheme="majorBidi" w:eastAsia="Times New Roman" w:hAnsiTheme="majorBidi" w:cstheme="majorBidi"/>
                <w:b/>
                <w:color w:val="000000" w:themeColor="text1"/>
                <w:sz w:val="26"/>
                <w:szCs w:val="26"/>
                <w:lang w:val="vi-VN"/>
              </w:rPr>
            </w:pPr>
            <w:r w:rsidRPr="00670037">
              <w:rPr>
                <w:rFonts w:asciiTheme="majorBidi" w:eastAsia="Times New Roman" w:hAnsiTheme="majorBidi" w:cstheme="majorBidi"/>
                <w:b/>
                <w:color w:val="000000" w:themeColor="text1"/>
                <w:sz w:val="26"/>
                <w:szCs w:val="26"/>
                <w:lang w:val="vi-VN"/>
              </w:rPr>
              <w:t>THỨ TRƯỞNG</w:t>
            </w:r>
          </w:p>
          <w:p w14:paraId="0F37EB79" w14:textId="77777777" w:rsidR="001A52F6" w:rsidRPr="00670037" w:rsidRDefault="001A52F6" w:rsidP="00C95068">
            <w:pPr>
              <w:spacing w:after="0" w:line="240" w:lineRule="auto"/>
              <w:jc w:val="center"/>
              <w:rPr>
                <w:rFonts w:asciiTheme="majorBidi" w:eastAsia="Times New Roman" w:hAnsiTheme="majorBidi" w:cstheme="majorBidi"/>
                <w:i/>
                <w:color w:val="000000" w:themeColor="text1"/>
                <w:sz w:val="28"/>
                <w:szCs w:val="28"/>
                <w:lang w:val="vi-VN"/>
              </w:rPr>
            </w:pPr>
          </w:p>
          <w:p w14:paraId="1880A192" w14:textId="4651E12F" w:rsidR="001A52F6" w:rsidRPr="00670037" w:rsidRDefault="001A52F6" w:rsidP="00C95068">
            <w:pPr>
              <w:spacing w:after="0" w:line="240" w:lineRule="auto"/>
              <w:rPr>
                <w:rFonts w:asciiTheme="majorBidi" w:eastAsia="Times New Roman" w:hAnsiTheme="majorBidi" w:cstheme="majorBidi"/>
                <w:b/>
                <w:color w:val="000000" w:themeColor="text1"/>
                <w:sz w:val="28"/>
                <w:szCs w:val="28"/>
                <w:lang w:val="vi-VN"/>
              </w:rPr>
            </w:pPr>
          </w:p>
          <w:p w14:paraId="4E38A6B5" w14:textId="7B46DFD9" w:rsidR="004902C5" w:rsidRDefault="004902C5" w:rsidP="00C95068">
            <w:pPr>
              <w:spacing w:after="0" w:line="240" w:lineRule="auto"/>
              <w:rPr>
                <w:rFonts w:asciiTheme="majorBidi" w:eastAsia="Times New Roman" w:hAnsiTheme="majorBidi" w:cstheme="majorBidi"/>
                <w:b/>
                <w:color w:val="000000" w:themeColor="text1"/>
                <w:sz w:val="28"/>
                <w:szCs w:val="28"/>
                <w:lang w:val="vi-VN"/>
              </w:rPr>
            </w:pPr>
          </w:p>
          <w:p w14:paraId="3C5630F9" w14:textId="77777777" w:rsidR="004F3D9C" w:rsidRPr="00670037" w:rsidRDefault="004F3D9C" w:rsidP="00C95068">
            <w:pPr>
              <w:spacing w:after="0" w:line="240" w:lineRule="auto"/>
              <w:rPr>
                <w:rFonts w:asciiTheme="majorBidi" w:eastAsia="Times New Roman" w:hAnsiTheme="majorBidi" w:cstheme="majorBidi"/>
                <w:b/>
                <w:color w:val="000000" w:themeColor="text1"/>
                <w:sz w:val="28"/>
                <w:szCs w:val="28"/>
                <w:lang w:val="vi-VN"/>
              </w:rPr>
            </w:pPr>
          </w:p>
          <w:p w14:paraId="69067899" w14:textId="77777777" w:rsidR="00B71B2A" w:rsidRPr="00670037" w:rsidRDefault="00B71B2A" w:rsidP="00C95068">
            <w:pPr>
              <w:spacing w:after="0" w:line="240" w:lineRule="auto"/>
              <w:rPr>
                <w:rFonts w:asciiTheme="majorBidi" w:eastAsia="Times New Roman" w:hAnsiTheme="majorBidi" w:cstheme="majorBidi"/>
                <w:b/>
                <w:color w:val="000000" w:themeColor="text1"/>
                <w:sz w:val="28"/>
                <w:szCs w:val="28"/>
                <w:lang w:val="vi-VN"/>
              </w:rPr>
            </w:pPr>
          </w:p>
          <w:p w14:paraId="19C30F1F" w14:textId="79E4BB10" w:rsidR="001A52F6" w:rsidRPr="00670037" w:rsidRDefault="001A52F6" w:rsidP="00C95068">
            <w:pPr>
              <w:spacing w:after="0" w:line="240" w:lineRule="auto"/>
              <w:jc w:val="center"/>
              <w:rPr>
                <w:rFonts w:asciiTheme="majorBidi" w:eastAsia="Times New Roman" w:hAnsiTheme="majorBidi" w:cstheme="majorBidi"/>
                <w:b/>
                <w:color w:val="000000" w:themeColor="text1"/>
                <w:sz w:val="28"/>
                <w:szCs w:val="28"/>
                <w:lang w:val="vi-VN"/>
              </w:rPr>
            </w:pPr>
          </w:p>
          <w:p w14:paraId="6B27CAC3" w14:textId="77777777" w:rsidR="001A52F6" w:rsidRPr="00670037" w:rsidRDefault="001A52F6" w:rsidP="00C95068">
            <w:pPr>
              <w:spacing w:after="0" w:line="240" w:lineRule="auto"/>
              <w:jc w:val="center"/>
              <w:rPr>
                <w:rFonts w:asciiTheme="majorBidi" w:eastAsia="Times New Roman" w:hAnsiTheme="majorBidi" w:cstheme="majorBidi"/>
                <w:b/>
                <w:color w:val="000000" w:themeColor="text1"/>
                <w:sz w:val="28"/>
                <w:szCs w:val="28"/>
                <w:lang w:val="vi-VN"/>
              </w:rPr>
            </w:pPr>
          </w:p>
          <w:p w14:paraId="709A8503" w14:textId="3A7FCD41" w:rsidR="001A52F6" w:rsidRPr="00670037" w:rsidRDefault="004902C5" w:rsidP="004902C5">
            <w:pPr>
              <w:spacing w:after="0" w:line="240" w:lineRule="auto"/>
              <w:jc w:val="center"/>
              <w:rPr>
                <w:rFonts w:asciiTheme="majorBidi" w:eastAsia="Times New Roman" w:hAnsiTheme="majorBidi" w:cstheme="majorBidi"/>
                <w:b/>
                <w:color w:val="000000" w:themeColor="text1"/>
                <w:sz w:val="28"/>
                <w:szCs w:val="28"/>
                <w:lang w:val="vi-VN"/>
              </w:rPr>
            </w:pPr>
            <w:r w:rsidRPr="00670037">
              <w:rPr>
                <w:rFonts w:asciiTheme="majorBidi" w:eastAsia="Times New Roman" w:hAnsiTheme="majorBidi" w:cstheme="majorBidi"/>
                <w:b/>
                <w:color w:val="000000" w:themeColor="text1"/>
                <w:sz w:val="28"/>
                <w:szCs w:val="28"/>
                <w:lang w:val="vi-VN"/>
              </w:rPr>
              <w:t>Đặng Ngọc Điệp</w:t>
            </w:r>
          </w:p>
        </w:tc>
      </w:tr>
    </w:tbl>
    <w:p w14:paraId="11B2C093" w14:textId="77777777" w:rsidR="00EB7600" w:rsidRPr="00670037" w:rsidRDefault="00EB7600" w:rsidP="00EB7600">
      <w:pPr>
        <w:spacing w:before="120" w:after="120" w:line="340" w:lineRule="exact"/>
        <w:ind w:firstLine="720"/>
        <w:jc w:val="both"/>
        <w:rPr>
          <w:rFonts w:asciiTheme="majorBidi" w:hAnsiTheme="majorBidi" w:cstheme="majorBidi"/>
          <w:bCs/>
          <w:iCs/>
          <w:color w:val="000000" w:themeColor="text1"/>
          <w:sz w:val="28"/>
          <w:szCs w:val="28"/>
          <w:lang w:val="vi-VN"/>
        </w:rPr>
      </w:pPr>
    </w:p>
    <w:p w14:paraId="5CDD57E1" w14:textId="77777777" w:rsidR="006D4D95" w:rsidRPr="00670037" w:rsidRDefault="006D4D95">
      <w:pPr>
        <w:spacing w:before="60" w:after="60" w:line="360" w:lineRule="exact"/>
        <w:ind w:firstLine="720"/>
        <w:jc w:val="both"/>
        <w:rPr>
          <w:rFonts w:asciiTheme="majorBidi" w:hAnsiTheme="majorBidi" w:cstheme="majorBidi"/>
          <w:b/>
          <w:color w:val="000000" w:themeColor="text1"/>
          <w:sz w:val="28"/>
          <w:szCs w:val="28"/>
          <w:lang w:val="vi-VN"/>
        </w:rPr>
      </w:pPr>
    </w:p>
    <w:sectPr w:rsidR="006D4D95" w:rsidRPr="00670037" w:rsidSect="004F3D9C">
      <w:headerReference w:type="default" r:id="rId8"/>
      <w:footerReference w:type="default" r:id="rId9"/>
      <w:pgSz w:w="11907" w:h="16840" w:code="9"/>
      <w:pgMar w:top="1191" w:right="1134" w:bottom="1134" w:left="1701" w:header="680" w:footer="34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2925E7" w14:textId="77777777" w:rsidR="00BB6220" w:rsidRDefault="00BB6220" w:rsidP="00E53CD1">
      <w:pPr>
        <w:spacing w:after="0" w:line="240" w:lineRule="auto"/>
      </w:pPr>
      <w:r>
        <w:separator/>
      </w:r>
    </w:p>
  </w:endnote>
  <w:endnote w:type="continuationSeparator" w:id="0">
    <w:p w14:paraId="51086D54" w14:textId="77777777" w:rsidR="00BB6220" w:rsidRDefault="00BB6220" w:rsidP="00E53C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20BC27" w14:textId="0C50E464" w:rsidR="00E86193" w:rsidRDefault="00E86193">
    <w:pPr>
      <w:pStyle w:val="Footer"/>
      <w:jc w:val="center"/>
    </w:pPr>
  </w:p>
  <w:p w14:paraId="10DF08CD" w14:textId="77777777" w:rsidR="00E86193" w:rsidRDefault="00E8619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E07153" w14:textId="77777777" w:rsidR="00BB6220" w:rsidRDefault="00BB6220" w:rsidP="00E53CD1">
      <w:pPr>
        <w:spacing w:after="0" w:line="240" w:lineRule="auto"/>
      </w:pPr>
      <w:r>
        <w:separator/>
      </w:r>
    </w:p>
  </w:footnote>
  <w:footnote w:type="continuationSeparator" w:id="0">
    <w:p w14:paraId="737F6FB8" w14:textId="77777777" w:rsidR="00BB6220" w:rsidRDefault="00BB6220" w:rsidP="00E53CD1">
      <w:pPr>
        <w:spacing w:after="0" w:line="240" w:lineRule="auto"/>
      </w:pPr>
      <w:r>
        <w:continuationSeparator/>
      </w:r>
    </w:p>
  </w:footnote>
  <w:footnote w:id="1">
    <w:p w14:paraId="143FFCC4" w14:textId="77777777" w:rsidR="00E86193" w:rsidRPr="001C12AE" w:rsidRDefault="00E86193" w:rsidP="00CC21CB">
      <w:pPr>
        <w:pStyle w:val="FootnoteText"/>
        <w:jc w:val="both"/>
        <w:rPr>
          <w:rFonts w:ascii="Times New Roman" w:hAnsi="Times New Roman" w:cs="Times New Roman"/>
          <w:lang w:val="vi-VN"/>
        </w:rPr>
      </w:pPr>
      <w:r w:rsidRPr="001C12AE">
        <w:rPr>
          <w:rStyle w:val="FootnoteReference"/>
          <w:rFonts w:ascii="Times New Roman" w:hAnsi="Times New Roman" w:cs="Times New Roman"/>
        </w:rPr>
        <w:footnoteRef/>
      </w:r>
      <w:r w:rsidRPr="001C12AE">
        <w:rPr>
          <w:rFonts w:ascii="Times New Roman" w:hAnsi="Times New Roman" w:cs="Times New Roman"/>
        </w:rPr>
        <w:t xml:space="preserve"> </w:t>
      </w:r>
      <w:r w:rsidRPr="001C12AE">
        <w:rPr>
          <w:rFonts w:ascii="Times New Roman" w:hAnsi="Times New Roman" w:cs="Times New Roman"/>
          <w:lang w:val="vi-VN"/>
        </w:rPr>
        <w:t>Hannah Ritchie and Max Roser (2018),</w:t>
      </w:r>
      <w:r w:rsidRPr="001C12AE">
        <w:rPr>
          <w:rFonts w:ascii="Times New Roman" w:hAnsi="Times New Roman" w:cs="Times New Roman"/>
        </w:rPr>
        <w:t xml:space="preserve"> </w:t>
      </w:r>
      <w:r w:rsidRPr="001C12AE">
        <w:rPr>
          <w:rFonts w:ascii="Times New Roman" w:hAnsi="Times New Roman" w:cs="Times New Roman"/>
          <w:lang w:val="vi-VN"/>
        </w:rPr>
        <w:t>“</w:t>
      </w:r>
      <w:r w:rsidRPr="001C12AE">
        <w:rPr>
          <w:rFonts w:ascii="Times New Roman" w:hAnsi="Times New Roman" w:cs="Times New Roman"/>
        </w:rPr>
        <w:t>Plastic Pollution</w:t>
      </w:r>
      <w:r w:rsidRPr="001C12AE">
        <w:rPr>
          <w:rFonts w:ascii="Times New Roman" w:hAnsi="Times New Roman" w:cs="Times New Roman"/>
          <w:lang w:val="vi-VN"/>
        </w:rPr>
        <w:t xml:space="preserve">”, Công bố tại website: </w:t>
      </w:r>
      <w:r w:rsidRPr="001C12AE">
        <w:rPr>
          <w:rFonts w:ascii="Times New Roman" w:hAnsi="Times New Roman" w:cs="Times New Roman"/>
          <w:i/>
        </w:rPr>
        <w:t>OurWorldInData.org</w:t>
      </w:r>
      <w:r w:rsidRPr="001C12AE">
        <w:rPr>
          <w:rFonts w:ascii="Times New Roman" w:hAnsi="Times New Roman" w:cs="Times New Roman"/>
          <w:lang w:val="vi-VN"/>
        </w:rPr>
        <w:t xml:space="preserve">, xem tại: </w:t>
      </w:r>
      <w:hyperlink r:id="rId1" w:history="1">
        <w:r w:rsidRPr="001C12AE">
          <w:rPr>
            <w:rStyle w:val="Hyperlink"/>
            <w:rFonts w:ascii="Times New Roman" w:hAnsi="Times New Roman" w:cs="Times New Roman"/>
            <w:color w:val="auto"/>
            <w:u w:val="none"/>
          </w:rPr>
          <w:t>https://ourworldindata.org/plastic-pollution</w:t>
        </w:r>
      </w:hyperlink>
      <w:r w:rsidRPr="001C12AE">
        <w:rPr>
          <w:rFonts w:ascii="Times New Roman" w:hAnsi="Times New Roman" w:cs="Times New Roman"/>
          <w:lang w:val="vi-VN"/>
        </w:rPr>
        <w:t>, truy cập ngày 14/7/2021.</w:t>
      </w:r>
    </w:p>
  </w:footnote>
  <w:footnote w:id="2">
    <w:p w14:paraId="75D0965C" w14:textId="77777777" w:rsidR="00E86193" w:rsidRPr="001C12AE" w:rsidRDefault="00E86193" w:rsidP="00CC21CB">
      <w:pPr>
        <w:pStyle w:val="FootnoteText"/>
        <w:jc w:val="both"/>
      </w:pPr>
      <w:r w:rsidRPr="001C12AE">
        <w:rPr>
          <w:rStyle w:val="FootnoteReference"/>
          <w:rFonts w:ascii="Times New Roman" w:hAnsi="Times New Roman" w:cs="Times New Roman"/>
        </w:rPr>
        <w:footnoteRef/>
      </w:r>
      <w:r w:rsidRPr="001C12AE">
        <w:rPr>
          <w:rFonts w:ascii="Times New Roman" w:hAnsi="Times New Roman" w:cs="Times New Roman"/>
        </w:rPr>
        <w:t xml:space="preserve"> </w:t>
      </w:r>
      <w:r w:rsidRPr="001C12AE">
        <w:rPr>
          <w:rFonts w:ascii="Times New Roman" w:hAnsi="Times New Roman" w:cs="Times New Roman"/>
          <w:lang w:val="vi-VN"/>
        </w:rPr>
        <w:t xml:space="preserve">UNEP (2016), </w:t>
      </w:r>
      <w:r w:rsidRPr="001C12AE">
        <w:rPr>
          <w:rFonts w:ascii="Times New Roman" w:hAnsi="Times New Roman" w:cs="Times New Roman"/>
          <w:i/>
        </w:rPr>
        <w:t xml:space="preserve">Sanitation, wastewater </w:t>
      </w:r>
      <w:r w:rsidRPr="001C12AE">
        <w:rPr>
          <w:rFonts w:ascii="Times New Roman" w:hAnsi="Times New Roman" w:cs="Times New Roman"/>
          <w:i/>
          <w:lang w:val="vi-VN"/>
        </w:rPr>
        <w:t xml:space="preserve">management </w:t>
      </w:r>
      <w:r w:rsidRPr="001C12AE">
        <w:rPr>
          <w:rFonts w:ascii="Times New Roman" w:hAnsi="Times New Roman" w:cs="Times New Roman"/>
          <w:i/>
        </w:rPr>
        <w:t>and sustainability</w:t>
      </w:r>
      <w:r w:rsidRPr="001C12AE">
        <w:rPr>
          <w:rFonts w:ascii="Times New Roman" w:hAnsi="Times New Roman" w:cs="Times New Roman"/>
          <w:i/>
          <w:lang w:val="vi-VN"/>
        </w:rPr>
        <w:t>: from waste diposal to resource recovery</w:t>
      </w:r>
      <w:r w:rsidRPr="001C12AE">
        <w:rPr>
          <w:rFonts w:ascii="Times New Roman" w:hAnsi="Times New Roman" w:cs="Times New Roman"/>
          <w:lang w:val="vi-VN"/>
        </w:rPr>
        <w:t>, © United Nations Environment Programme and Stockholm Environment Institute.</w:t>
      </w:r>
    </w:p>
  </w:footnote>
  <w:footnote w:id="3">
    <w:p w14:paraId="5E25393D" w14:textId="77777777" w:rsidR="00E86193" w:rsidRPr="00D75384" w:rsidRDefault="00E86193" w:rsidP="00CC21CB">
      <w:pPr>
        <w:pStyle w:val="FootnoteText"/>
        <w:jc w:val="both"/>
        <w:rPr>
          <w:rFonts w:ascii="Times New Roman" w:hAnsi="Times New Roman" w:cs="Times New Roman"/>
          <w:sz w:val="22"/>
          <w:szCs w:val="22"/>
          <w:lang w:val="vi-VN"/>
        </w:rPr>
      </w:pPr>
      <w:r w:rsidRPr="001C12AE">
        <w:rPr>
          <w:rStyle w:val="FootnoteReference"/>
          <w:rFonts w:ascii="Times New Roman" w:hAnsi="Times New Roman" w:cs="Times New Roman"/>
        </w:rPr>
        <w:footnoteRef/>
      </w:r>
      <w:r w:rsidRPr="001C12AE">
        <w:rPr>
          <w:rFonts w:ascii="Times New Roman" w:hAnsi="Times New Roman" w:cs="Times New Roman"/>
        </w:rPr>
        <w:t xml:space="preserve"> </w:t>
      </w:r>
      <w:r w:rsidRPr="001C12AE">
        <w:rPr>
          <w:rFonts w:ascii="Times New Roman" w:hAnsi="Times New Roman" w:cs="Times New Roman"/>
          <w:lang w:val="vi-VN"/>
        </w:rPr>
        <w:t xml:space="preserve">IWA (the International Water Asscociation) (2017), </w:t>
      </w:r>
      <w:r w:rsidRPr="001C12AE">
        <w:rPr>
          <w:rFonts w:ascii="Times New Roman" w:hAnsi="Times New Roman" w:cs="Times New Roman"/>
          <w:i/>
          <w:lang w:val="vi-VN"/>
        </w:rPr>
        <w:t>The International Water Association, W</w:t>
      </w:r>
      <w:r w:rsidRPr="001C12AE">
        <w:rPr>
          <w:rFonts w:ascii="Times New Roman" w:hAnsi="Times New Roman" w:cs="Times New Roman"/>
          <w:i/>
        </w:rPr>
        <w:t>astewater Report 2017</w:t>
      </w:r>
      <w:r w:rsidRPr="001C12AE">
        <w:rPr>
          <w:rFonts w:ascii="Times New Roman" w:hAnsi="Times New Roman" w:cs="Times New Roman"/>
          <w:lang w:val="vi-VN"/>
        </w:rPr>
        <w:t>, trang 2.</w:t>
      </w:r>
    </w:p>
  </w:footnote>
  <w:footnote w:id="4">
    <w:p w14:paraId="5511AFB4" w14:textId="77777777" w:rsidR="00E86193" w:rsidRPr="00CC21CB" w:rsidRDefault="00E86193" w:rsidP="00CC21CB">
      <w:pPr>
        <w:pStyle w:val="FootnoteText"/>
        <w:jc w:val="both"/>
        <w:rPr>
          <w:rFonts w:ascii="Times New Roman" w:hAnsi="Times New Roman" w:cs="Times New Roman"/>
          <w:sz w:val="22"/>
          <w:szCs w:val="22"/>
          <w:lang w:val="vi-VN"/>
        </w:rPr>
      </w:pPr>
      <w:r w:rsidRPr="00D75384">
        <w:rPr>
          <w:rStyle w:val="FootnoteReference"/>
          <w:rFonts w:ascii="Times New Roman" w:hAnsi="Times New Roman" w:cs="Times New Roman"/>
          <w:sz w:val="22"/>
          <w:szCs w:val="22"/>
        </w:rPr>
        <w:footnoteRef/>
      </w:r>
      <w:r w:rsidRPr="00CC21CB">
        <w:rPr>
          <w:rFonts w:ascii="Times New Roman" w:hAnsi="Times New Roman" w:cs="Times New Roman"/>
          <w:sz w:val="22"/>
          <w:szCs w:val="22"/>
          <w:lang w:val="vi-VN"/>
        </w:rPr>
        <w:t xml:space="preserve"> https://www.climate.gov/news-features/understanding-climate/climate-change-global-sea-level.</w:t>
      </w:r>
    </w:p>
  </w:footnote>
  <w:footnote w:id="5">
    <w:p w14:paraId="228E5E5D" w14:textId="77777777" w:rsidR="00E86193" w:rsidRPr="00CC21CB" w:rsidRDefault="00E86193" w:rsidP="00CC21CB">
      <w:pPr>
        <w:pStyle w:val="FootnoteText"/>
        <w:jc w:val="both"/>
        <w:rPr>
          <w:lang w:val="vi-VN"/>
        </w:rPr>
      </w:pPr>
      <w:r w:rsidRPr="00D75384">
        <w:rPr>
          <w:rStyle w:val="FootnoteReference"/>
          <w:rFonts w:ascii="Times New Roman" w:hAnsi="Times New Roman" w:cs="Times New Roman"/>
          <w:sz w:val="22"/>
          <w:szCs w:val="22"/>
        </w:rPr>
        <w:footnoteRef/>
      </w:r>
      <w:r w:rsidRPr="00CC21CB">
        <w:rPr>
          <w:rFonts w:ascii="Times New Roman" w:hAnsi="Times New Roman" w:cs="Times New Roman"/>
          <w:sz w:val="22"/>
          <w:szCs w:val="22"/>
          <w:lang w:val="vi-VN"/>
        </w:rPr>
        <w:t xml:space="preserve"> https://www.climate.gov/news-features/understanding-climate/climate-change-global-sea-level.</w:t>
      </w:r>
    </w:p>
  </w:footnote>
  <w:footnote w:id="6">
    <w:p w14:paraId="031C6EBC" w14:textId="1FD2DE47" w:rsidR="00E86193" w:rsidRPr="00E36E57" w:rsidRDefault="00E86193" w:rsidP="00734AF1">
      <w:pPr>
        <w:pStyle w:val="FootnoteText"/>
        <w:jc w:val="both"/>
        <w:rPr>
          <w:rFonts w:ascii="Times New Roman" w:hAnsi="Times New Roman" w:cs="Times New Roman"/>
          <w:spacing w:val="-2"/>
          <w:lang w:val="vi-VN"/>
        </w:rPr>
      </w:pPr>
      <w:r w:rsidRPr="008850D1">
        <w:rPr>
          <w:rStyle w:val="FootnoteReference"/>
          <w:rFonts w:ascii="Times New Roman" w:hAnsi="Times New Roman" w:cs="Times New Roman"/>
        </w:rPr>
        <w:footnoteRef/>
      </w:r>
      <w:r w:rsidRPr="0062678F">
        <w:rPr>
          <w:rFonts w:ascii="Times New Roman" w:hAnsi="Times New Roman" w:cs="Times New Roman"/>
          <w:lang w:val="vi-VN"/>
        </w:rPr>
        <w:t xml:space="preserve"> Về ban hành văn bản quy định chi tiết và văn bản triển khai thi hành Luật TNMTBHĐ; về công tác tuyên truyền, phổ biến Luật TNMTBHĐ và văn bản hướng dẫn thi hành; về công tác tổ chức, nguồn lực thực hiện; về tổ chức Tuần lễ Biển và Hải đảo Việt Nam; về Chiến lược khai thác, sử dụng bền vững tài nguyên, bảo vệ môi trường biển và hải đảo; về công tác điều tra cơ bản, nghiên cứu khoa học về tài nguyên, môi trường biển và hải đảo; về lập, xây dựng và tổ chức thực hiện Quy hoạch tổng thể khai thác, sử dụng bền vững tài nguyên vùng bờ; về thực hiện công tác thống kê tài nguyên biển và hải đảo; về công tác quản lý tài nguyên hải đảo; về quản lý hành lang bảo vệ bờ biển; về chương trình quản lý tổng hợp tài nguyên vùng bờ; về kiểm soát ô nhiễm môi trường biển; ứng phó, khắc phục sự cố tràn dầu, hóa chất độc trên biển; nhận chìm ở biển; việc thực hiện quan trắc, giám sát tổng hợp tài nguyên, môi </w:t>
      </w:r>
      <w:r w:rsidRPr="00E36E57">
        <w:rPr>
          <w:rFonts w:ascii="Times New Roman" w:hAnsi="Times New Roman" w:cs="Times New Roman"/>
          <w:spacing w:val="-2"/>
          <w:lang w:val="vi-VN"/>
        </w:rPr>
        <w:t>trường biển và hải đảo; về hệ thống thông tin, cơ sở dữ liệu về tài nguyên, môi trường biển và hải đảo; về hợp tác quốc tế về tài nguyên, môi trường biển và hải đảo; Báo cáo tình hình quản lý tổng hợp tài nguyên, bảo vệ môi trường biển và hải đảo hằng năm; về công tác phối hợp trong quản lý tài nguyên, bảo vệ môi trường biển và hải đảo; Công tác thanh tra, kiểm tra trong quản lý tổng hợp tài nguyên và bảo vệ môi trường biển, hải đảo.</w:t>
      </w:r>
    </w:p>
  </w:footnote>
  <w:footnote w:id="7">
    <w:p w14:paraId="74D0E0B6" w14:textId="497B6413" w:rsidR="00E86193" w:rsidRPr="0062678F" w:rsidRDefault="00E86193" w:rsidP="00734AF1">
      <w:pPr>
        <w:pStyle w:val="FootnoteText"/>
        <w:jc w:val="both"/>
        <w:rPr>
          <w:rFonts w:ascii="Times New Roman" w:hAnsi="Times New Roman" w:cs="Times New Roman"/>
          <w:lang w:val="vi-VN"/>
        </w:rPr>
      </w:pPr>
      <w:r w:rsidRPr="008850D1">
        <w:rPr>
          <w:rStyle w:val="FootnoteReference"/>
          <w:rFonts w:ascii="Times New Roman" w:hAnsi="Times New Roman" w:cs="Times New Roman"/>
        </w:rPr>
        <w:footnoteRef/>
      </w:r>
      <w:r w:rsidRPr="0062678F">
        <w:rPr>
          <w:rFonts w:ascii="Times New Roman" w:hAnsi="Times New Roman" w:cs="Times New Roman"/>
          <w:lang w:val="vi-VN"/>
        </w:rPr>
        <w:t xml:space="preserve"> Bộ Quốc phòng, Bộ Công Thương, Bộ Giao thông vận tải, Bộ Xây dựng, Bộ Thông tin và Truyền thông, Bộ Nội vụ, Bộ Y tế, Bộ Tài chính, Bộ Văn hóa, Thể thao và Du lịch, Bộ Nông nghiệp và Phát triển nông thôn, Bộ Lao động-Thương binh và Xã hội, Ủy ban Dân tộc, Đài Truyền hình Việt Nam, Viện Hàn lâm Khoa học và Công nghệ Việt Nam.</w:t>
      </w:r>
    </w:p>
  </w:footnote>
  <w:footnote w:id="8">
    <w:p w14:paraId="0C7551AA" w14:textId="2A28250C" w:rsidR="00E86193" w:rsidRPr="00170CFF" w:rsidRDefault="00E86193" w:rsidP="00D4447C">
      <w:pPr>
        <w:pStyle w:val="FootnoteText"/>
        <w:jc w:val="both"/>
        <w:rPr>
          <w:rFonts w:ascii="Times New Roman" w:hAnsi="Times New Roman" w:cs="Times New Roman"/>
          <w:lang w:val="vi-VN"/>
        </w:rPr>
      </w:pPr>
      <w:r w:rsidRPr="008850D1">
        <w:rPr>
          <w:rStyle w:val="FootnoteReference"/>
          <w:rFonts w:ascii="Times New Roman" w:hAnsi="Times New Roman" w:cs="Times New Roman"/>
        </w:rPr>
        <w:footnoteRef/>
      </w:r>
      <w:r w:rsidRPr="00CC21CB">
        <w:rPr>
          <w:rFonts w:ascii="Times New Roman" w:hAnsi="Times New Roman" w:cs="Times New Roman"/>
          <w:lang w:val="vi-VN"/>
        </w:rPr>
        <w:t xml:space="preserve"> </w:t>
      </w:r>
      <w:r w:rsidRPr="008850D1">
        <w:rPr>
          <w:rFonts w:ascii="Times New Roman" w:hAnsi="Times New Roman" w:cs="Times New Roman"/>
          <w:lang w:val="vi-VN"/>
        </w:rPr>
        <w:t xml:space="preserve">(1) </w:t>
      </w:r>
      <w:r w:rsidRPr="00CC21CB">
        <w:rPr>
          <w:rFonts w:ascii="Times New Roman" w:hAnsi="Times New Roman" w:cs="Times New Roman"/>
          <w:lang w:val="vi-VN"/>
        </w:rPr>
        <w:t xml:space="preserve">Thông tư số 18/2016/TT-BTNMT ngày 25/7/2016 quy định chi tiết về hồ sơ tài nguyên hải đảo, hướng dẫn việc lập và quản lý hồ sơ tài nguyên hải đảo; </w:t>
      </w:r>
      <w:r w:rsidRPr="008850D1">
        <w:rPr>
          <w:rFonts w:ascii="Times New Roman" w:hAnsi="Times New Roman" w:cs="Times New Roman"/>
          <w:lang w:val="vi-VN"/>
        </w:rPr>
        <w:t xml:space="preserve">(2) </w:t>
      </w:r>
      <w:r w:rsidRPr="00CC21CB">
        <w:rPr>
          <w:rFonts w:ascii="Times New Roman" w:hAnsi="Times New Roman" w:cs="Times New Roman"/>
          <w:lang w:val="vi-VN"/>
        </w:rPr>
        <w:t xml:space="preserve">Thông tư số 20/2016/TT-BTNMT ngày 25/8/2016 quy định về việc xây dựng, khai thác, sử dụng cơ sở dữ liệu tài nguyên, môi trường biển và hải đảo; </w:t>
      </w:r>
      <w:r w:rsidRPr="008850D1">
        <w:rPr>
          <w:rFonts w:ascii="Times New Roman" w:hAnsi="Times New Roman" w:cs="Times New Roman"/>
          <w:lang w:val="vi-VN"/>
        </w:rPr>
        <w:t xml:space="preserve">(3) </w:t>
      </w:r>
      <w:r w:rsidRPr="00CC21CB">
        <w:rPr>
          <w:rFonts w:ascii="Times New Roman" w:hAnsi="Times New Roman" w:cs="Times New Roman"/>
          <w:lang w:val="vi-VN"/>
        </w:rPr>
        <w:t xml:space="preserve">Thông tư số 26/2016/TT-BTNMT ngày 26/9/2016 quy định chi tiết tiêu chí phân vùng rủi ro ô nhiễm môi trường biển và hải đảo và hướng dẫn việc phân vùng rủi ro ô nhiễm môi trường biển và hải đảo; </w:t>
      </w:r>
      <w:r w:rsidRPr="008850D1">
        <w:rPr>
          <w:rFonts w:ascii="Times New Roman" w:hAnsi="Times New Roman" w:cs="Times New Roman"/>
          <w:lang w:val="vi-VN"/>
        </w:rPr>
        <w:t xml:space="preserve">(4) </w:t>
      </w:r>
      <w:r w:rsidRPr="00CC21CB">
        <w:rPr>
          <w:rFonts w:ascii="Times New Roman" w:hAnsi="Times New Roman" w:cs="Times New Roman"/>
          <w:lang w:val="vi-VN"/>
        </w:rPr>
        <w:t xml:space="preserve">Thông tư số 27/2016/TT-BTNMT ngày 29/9/2016 quy định chi tiết bộ chỉ số và việc đánh giá kết quả hoạt động kiểm soát ô nhiễm môi trường biển và hải đảo; </w:t>
      </w:r>
      <w:r w:rsidRPr="008850D1">
        <w:rPr>
          <w:rFonts w:ascii="Times New Roman" w:hAnsi="Times New Roman" w:cs="Times New Roman"/>
          <w:lang w:val="vi-VN"/>
        </w:rPr>
        <w:t xml:space="preserve">(5) </w:t>
      </w:r>
      <w:r w:rsidRPr="00CC21CB">
        <w:rPr>
          <w:rFonts w:ascii="Times New Roman" w:hAnsi="Times New Roman" w:cs="Times New Roman"/>
          <w:lang w:val="vi-VN"/>
        </w:rPr>
        <w:t xml:space="preserve">Thông tư số 294/2016/TT-BTC ngày 15/11/2016 quy định mức thu, chế độ thu, nộp, miễn, quản lý và sử dụng phí khi khai thác và sử dụng dữ liệu tài nguyên, môi trường biển và hải đảo; </w:t>
      </w:r>
      <w:r w:rsidRPr="008850D1">
        <w:rPr>
          <w:rFonts w:ascii="Times New Roman" w:hAnsi="Times New Roman" w:cs="Times New Roman"/>
          <w:lang w:val="vi-VN"/>
        </w:rPr>
        <w:t xml:space="preserve">(6) </w:t>
      </w:r>
      <w:r w:rsidRPr="00CC21CB">
        <w:rPr>
          <w:rFonts w:ascii="Times New Roman" w:hAnsi="Times New Roman" w:cs="Times New Roman"/>
          <w:lang w:val="vi-VN"/>
        </w:rPr>
        <w:t xml:space="preserve">Thông tư số 29/2016/TT-BTNMT ngày 12/10/2016 quy định kỹ thuật thiết lập hành lang bảo vệ bờ biển; </w:t>
      </w:r>
      <w:r w:rsidRPr="008850D1">
        <w:rPr>
          <w:rFonts w:ascii="Times New Roman" w:hAnsi="Times New Roman" w:cs="Times New Roman"/>
          <w:lang w:val="vi-VN"/>
        </w:rPr>
        <w:t xml:space="preserve">(7) </w:t>
      </w:r>
      <w:r w:rsidRPr="00CC21CB">
        <w:rPr>
          <w:rFonts w:ascii="Times New Roman" w:hAnsi="Times New Roman" w:cs="Times New Roman"/>
          <w:lang w:val="vi-VN"/>
        </w:rPr>
        <w:t xml:space="preserve">Thông tư số 06/2017/TT-BTNMT ngày 24/5/2017 ban hành định mức kinh tế - kỹ thuật công tác điều tra địa chất khoáng sản biển độ sâu từ 300 đến 2.500m nước và đánh giá tiềm năng khí hydrate các vùng biển Việt Nam tỷ lệ 1:500.000; </w:t>
      </w:r>
      <w:r w:rsidRPr="008850D1">
        <w:rPr>
          <w:rFonts w:ascii="Times New Roman" w:hAnsi="Times New Roman" w:cs="Times New Roman"/>
          <w:lang w:val="vi-VN"/>
        </w:rPr>
        <w:t xml:space="preserve">(8) </w:t>
      </w:r>
      <w:r w:rsidRPr="00CC21CB">
        <w:rPr>
          <w:rFonts w:ascii="Times New Roman" w:hAnsi="Times New Roman" w:cs="Times New Roman"/>
          <w:lang w:val="vi-VN"/>
        </w:rPr>
        <w:t xml:space="preserve">Thông tư số 49/2017/TT-BTNMT ngày 30/11/2017 quy định kỹ thuật lập, điều chỉnh chương trình quản lý tổng hợp tài nguyên vùng bờ; </w:t>
      </w:r>
      <w:r w:rsidRPr="008850D1">
        <w:rPr>
          <w:rFonts w:ascii="Times New Roman" w:hAnsi="Times New Roman" w:cs="Times New Roman"/>
          <w:lang w:val="vi-VN"/>
        </w:rPr>
        <w:t xml:space="preserve">(9) </w:t>
      </w:r>
      <w:r w:rsidRPr="00CC21CB">
        <w:rPr>
          <w:rFonts w:ascii="Times New Roman" w:hAnsi="Times New Roman" w:cs="Times New Roman"/>
          <w:lang w:val="vi-VN"/>
        </w:rPr>
        <w:t xml:space="preserve">Thông tư số 57/2017/TT-BTNMT ngày 08/12/2017 ban hành quy định kỹ thuật và định mức kinh tế kỹ thuật điều tra, khảo sát tổng hợp tài nguyên, môi trường biển độ sâu từ 20m nước trở lên bằng tàu biển; </w:t>
      </w:r>
      <w:r w:rsidRPr="008850D1">
        <w:rPr>
          <w:rFonts w:ascii="Times New Roman" w:hAnsi="Times New Roman" w:cs="Times New Roman"/>
          <w:lang w:val="vi-VN"/>
        </w:rPr>
        <w:t xml:space="preserve">(10) </w:t>
      </w:r>
      <w:r w:rsidRPr="00CC21CB">
        <w:rPr>
          <w:rFonts w:ascii="Times New Roman" w:hAnsi="Times New Roman" w:cs="Times New Roman"/>
          <w:lang w:val="vi-VN"/>
        </w:rPr>
        <w:t xml:space="preserve">Thông tư số 58/2017/TT-BTNMT ngày 08/12/2017 ban hành quy định kỹ thuật và định mức kinh tế - kỹ thuật hệ thống trạm quan trắc sóng và dòng chảy bề mặt biển bằng rada; </w:t>
      </w:r>
      <w:r w:rsidRPr="008850D1">
        <w:rPr>
          <w:rFonts w:ascii="Times New Roman" w:hAnsi="Times New Roman" w:cs="Times New Roman"/>
          <w:lang w:val="vi-VN"/>
        </w:rPr>
        <w:t xml:space="preserve">(11) </w:t>
      </w:r>
      <w:r w:rsidRPr="00CC21CB">
        <w:rPr>
          <w:rFonts w:ascii="Times New Roman" w:hAnsi="Times New Roman" w:cs="Times New Roman"/>
          <w:lang w:val="vi-VN"/>
        </w:rPr>
        <w:t xml:space="preserve">Thông tư số 59/2017/TT-BTNMT ngày 08/12/2017 ban hành quy định kỹ thuật và định mức kinh tế - kỹ thuật vận hành tàu nghiên cứu biển; </w:t>
      </w:r>
      <w:r w:rsidRPr="008850D1">
        <w:rPr>
          <w:rFonts w:ascii="Times New Roman" w:hAnsi="Times New Roman" w:cs="Times New Roman"/>
          <w:lang w:val="vi-VN"/>
        </w:rPr>
        <w:t xml:space="preserve">(12) </w:t>
      </w:r>
      <w:r w:rsidRPr="00CC21CB">
        <w:rPr>
          <w:rFonts w:ascii="Times New Roman" w:hAnsi="Times New Roman" w:cs="Times New Roman"/>
          <w:lang w:val="vi-VN"/>
        </w:rPr>
        <w:t>Thông tư số 63/2017/TT-BTNMT ngày 22/12/2017 quy định kỹ thuật đo vẽ bản đồ địa hình đáy biển tỷ lệ 1:5.000;</w:t>
      </w:r>
      <w:r w:rsidRPr="008850D1">
        <w:rPr>
          <w:rFonts w:ascii="Times New Roman" w:hAnsi="Times New Roman" w:cs="Times New Roman"/>
          <w:lang w:val="vi-VN"/>
        </w:rPr>
        <w:t xml:space="preserve"> (13)</w:t>
      </w:r>
      <w:r w:rsidRPr="00CC21CB">
        <w:rPr>
          <w:rFonts w:ascii="Times New Roman" w:hAnsi="Times New Roman" w:cs="Times New Roman"/>
          <w:lang w:val="vi-VN"/>
        </w:rPr>
        <w:t xml:space="preserve"> Thông tư số 74/2017/TT-BTNMT ngày 29/12/2017 quy định kỹ thuật về lập quy hoạch tổng thể khai thác, sử dụng bền vững tài nguyên vùng bờ; </w:t>
      </w:r>
      <w:r w:rsidRPr="008850D1">
        <w:rPr>
          <w:rFonts w:ascii="Times New Roman" w:hAnsi="Times New Roman" w:cs="Times New Roman"/>
          <w:lang w:val="vi-VN"/>
        </w:rPr>
        <w:t xml:space="preserve">(14) </w:t>
      </w:r>
      <w:r w:rsidRPr="00CC21CB">
        <w:rPr>
          <w:rFonts w:ascii="Times New Roman" w:hAnsi="Times New Roman" w:cs="Times New Roman"/>
          <w:lang w:val="vi-VN"/>
        </w:rPr>
        <w:t xml:space="preserve">Thông tư  số 01/2018/TT-BTNMT ngày 07/02/2018 ban hành quy định định mức kinh tế - kỹ thuật hệ thống quan trắc sóng và dòng chảy bề mặt biển và rada; </w:t>
      </w:r>
      <w:r w:rsidRPr="008850D1">
        <w:rPr>
          <w:rFonts w:ascii="Times New Roman" w:hAnsi="Times New Roman" w:cs="Times New Roman"/>
          <w:lang w:val="vi-VN"/>
        </w:rPr>
        <w:t xml:space="preserve">(15) </w:t>
      </w:r>
      <w:r w:rsidRPr="00CC21CB">
        <w:rPr>
          <w:rFonts w:ascii="Times New Roman" w:hAnsi="Times New Roman" w:cs="Times New Roman"/>
          <w:lang w:val="vi-VN"/>
        </w:rPr>
        <w:t xml:space="preserve">Thông tư số 22/2018/TT-BTNMT ngày 15/11/2018 ban hành định mức kinh tế kỹ thuật  đo vẽ bản đồ địa hình đáy biển tỷ lệ 1:5.000; </w:t>
      </w:r>
      <w:r w:rsidRPr="008850D1">
        <w:rPr>
          <w:rFonts w:ascii="Times New Roman" w:hAnsi="Times New Roman" w:cs="Times New Roman"/>
          <w:lang w:val="vi-VN"/>
        </w:rPr>
        <w:t xml:space="preserve">(16) </w:t>
      </w:r>
      <w:r w:rsidRPr="00CC21CB">
        <w:rPr>
          <w:rFonts w:ascii="Times New Roman" w:hAnsi="Times New Roman" w:cs="Times New Roman"/>
          <w:lang w:val="vi-VN"/>
        </w:rPr>
        <w:t xml:space="preserve">Thông tư số 33/2018/TT-BTNMT ngày 26/12/2018 quy định quy trình khắc phục sự cố tràn dầu trên biển; </w:t>
      </w:r>
      <w:r w:rsidRPr="008850D1">
        <w:rPr>
          <w:rFonts w:ascii="Times New Roman" w:hAnsi="Times New Roman" w:cs="Times New Roman"/>
          <w:lang w:val="vi-VN"/>
        </w:rPr>
        <w:t xml:space="preserve">(17) </w:t>
      </w:r>
      <w:r w:rsidRPr="00CC21CB">
        <w:rPr>
          <w:rFonts w:ascii="Times New Roman" w:hAnsi="Times New Roman" w:cs="Times New Roman"/>
          <w:lang w:val="vi-VN"/>
        </w:rPr>
        <w:t xml:space="preserve">Thông tư số 07/2024/TT-BTC ngày 5/2/2024 của Bộ Tài chính quy định mức thu, chế độ thu, nộp phí thẩm định cấp giấy phép hoặc văn bản chấp thuận cho tổ chức, cá nhân nước ngoài tiến hành nghiên cứu khoa học trong vùng biển Việt Nam; </w:t>
      </w:r>
      <w:r w:rsidRPr="008850D1">
        <w:rPr>
          <w:rFonts w:ascii="Times New Roman" w:hAnsi="Times New Roman" w:cs="Times New Roman"/>
          <w:lang w:val="vi-VN"/>
        </w:rPr>
        <w:t xml:space="preserve">(18) </w:t>
      </w:r>
      <w:r w:rsidRPr="00CC21CB">
        <w:rPr>
          <w:rFonts w:ascii="Times New Roman" w:hAnsi="Times New Roman" w:cs="Times New Roman"/>
          <w:lang w:val="vi-VN"/>
        </w:rPr>
        <w:t xml:space="preserve">Thông tư số 08/2024/TT-BTC ngày 5/2/2024 của Bộ Tài chính quy định mức thu, chế độ thu, nộp lệ phí cấp giấy phép nhận chìm ở biển; </w:t>
      </w:r>
      <w:r w:rsidRPr="008850D1">
        <w:rPr>
          <w:rFonts w:ascii="Times New Roman" w:hAnsi="Times New Roman" w:cs="Times New Roman"/>
          <w:lang w:val="vi-VN"/>
        </w:rPr>
        <w:t xml:space="preserve">(19) </w:t>
      </w:r>
      <w:r w:rsidRPr="00CC21CB">
        <w:rPr>
          <w:rFonts w:ascii="Times New Roman" w:hAnsi="Times New Roman" w:cs="Times New Roman"/>
          <w:lang w:val="vi-VN"/>
        </w:rPr>
        <w:t xml:space="preserve">Thông tư số 28/2019/TT-BTNMT ngày 31/12/2019 quy định kỹ thuật về đánh giá chất nạo vét để nhận chìm ở biển và xác định khu vực biển để nhận chìm chất nạo vét ở vùng biển Việt Nam; </w:t>
      </w:r>
      <w:r w:rsidRPr="008850D1">
        <w:rPr>
          <w:rFonts w:ascii="Times New Roman" w:hAnsi="Times New Roman" w:cs="Times New Roman"/>
          <w:lang w:val="vi-VN"/>
        </w:rPr>
        <w:t xml:space="preserve">(20) </w:t>
      </w:r>
      <w:r w:rsidRPr="00CC21CB">
        <w:rPr>
          <w:rFonts w:ascii="Times New Roman" w:hAnsi="Times New Roman" w:cs="Times New Roman"/>
          <w:lang w:val="vi-VN"/>
        </w:rPr>
        <w:t xml:space="preserve">Thông tư số 19/2020/BTNMT ngày 30/12/2020 ban hành Danh mục chất phân tán được phép sử dụng trong vùng biển Việt Nam và hướng dẫn về quy trình sử dụng chất phân tán trong ứng phó sự cố tràn dầu trên biển; </w:t>
      </w:r>
      <w:r w:rsidRPr="008850D1">
        <w:rPr>
          <w:rFonts w:ascii="Times New Roman" w:hAnsi="Times New Roman" w:cs="Times New Roman"/>
          <w:lang w:val="vi-VN"/>
        </w:rPr>
        <w:t xml:space="preserve">(21) </w:t>
      </w:r>
      <w:r w:rsidRPr="00CC21CB">
        <w:rPr>
          <w:rFonts w:ascii="Times New Roman" w:hAnsi="Times New Roman" w:cs="Times New Roman"/>
          <w:lang w:val="vi-VN"/>
        </w:rPr>
        <w:t xml:space="preserve">Thông tư số 23/2022/TT-BTNMT ngày 26/12/2022 sửa đổi, bổ sung một số điều của Thông tư số 28/2019/TT-BTNMT ngày 31 tháng 12 năm 2019 của Bộ trưởng Bộ Tài nguyên và Môi trường quy định kỹ thuật đánh giá chất nạo vét và xác định khu vực nhận chìm chất nạo vét ở vùng biển Việt Nam; </w:t>
      </w:r>
      <w:r w:rsidRPr="008850D1">
        <w:rPr>
          <w:rFonts w:ascii="Times New Roman" w:hAnsi="Times New Roman" w:cs="Times New Roman"/>
          <w:lang w:val="vi-VN"/>
        </w:rPr>
        <w:t xml:space="preserve">(22) </w:t>
      </w:r>
      <w:r w:rsidRPr="00CC21CB">
        <w:rPr>
          <w:rFonts w:ascii="Times New Roman" w:hAnsi="Times New Roman" w:cs="Times New Roman"/>
          <w:lang w:val="vi-VN"/>
        </w:rPr>
        <w:t xml:space="preserve">Thông tư số 23/2023/TT-BTNMT ngày 28/12/2023 sửa đổi, bổ sung một số điều của Thông tư số 20/2016/TT-BTNMT ngày 25 tháng 8 năm 2016 của Bộ trưởng Bộ Tài nguyên và Môi trường quy định về xây dựng, khai thác và sử dụng cơ sở dữ liệu tài nguyên, môi trường biển và hải đảo; </w:t>
      </w:r>
      <w:r w:rsidRPr="008850D1">
        <w:rPr>
          <w:rFonts w:ascii="Times New Roman" w:hAnsi="Times New Roman" w:cs="Times New Roman"/>
          <w:lang w:val="vi-VN"/>
        </w:rPr>
        <w:t xml:space="preserve">(23) </w:t>
      </w:r>
      <w:r w:rsidRPr="00CC21CB">
        <w:rPr>
          <w:rFonts w:ascii="Times New Roman" w:hAnsi="Times New Roman" w:cs="Times New Roman"/>
          <w:lang w:val="vi-VN"/>
        </w:rPr>
        <w:t>Thông tư số 17/2024/TT-BTNMT ngày 30/9/2024 của Bộ Tài nguyên và Môi trường quy định kỹ thuật điều tra, đánh giá, xác định thiệt hại và lập hồ sơ bồi thường thiệt hại về môi trường do sự cố tràn dầu xảy ra trong vùng biển Việt Nam</w:t>
      </w:r>
      <w:r w:rsidRPr="008850D1">
        <w:rPr>
          <w:rFonts w:ascii="Times New Roman" w:hAnsi="Times New Roman" w:cs="Times New Roman"/>
          <w:lang w:val="vi-VN"/>
        </w:rPr>
        <w:t>; (24) Thông tư số 55/2018/TT-BTC ngày 25/6/2018 của Bộ trưởng Bộ Tài chính sửa đổi, bổ sung một số điều của 07 Thông tư quy định thu phí trong lĩnh lực tài nguyên, môi trường; (25) Thông tư số 136/2017/TT-BTC ngày 22/12/2017 của Bộ trưởng Bộ Tài chính quy định lập, quản lý, sử dụng kinh phí chi hoạt động kinh tế đối với các nhiệm vụ chi về tài nguyên môi trường.</w:t>
      </w:r>
      <w:r w:rsidRPr="00CC21CB">
        <w:rPr>
          <w:rFonts w:ascii="Times New Roman" w:hAnsi="Times New Roman" w:cs="Times New Roman"/>
          <w:lang w:val="vi-VN"/>
        </w:rPr>
        <w:t xml:space="preserve"> </w:t>
      </w:r>
      <w:r w:rsidRPr="00170CFF">
        <w:rPr>
          <w:rFonts w:ascii="Times New Roman" w:hAnsi="Times New Roman" w:cs="Times New Roman"/>
          <w:lang w:val="vi-VN"/>
        </w:rPr>
        <w:t>(26)</w:t>
      </w:r>
      <w:r w:rsidRPr="00170CFF">
        <w:rPr>
          <w:lang w:val="vi-VN"/>
        </w:rPr>
        <w:t xml:space="preserve"> </w:t>
      </w:r>
      <w:r w:rsidRPr="00170CFF">
        <w:rPr>
          <w:rFonts w:ascii="Times New Roman" w:hAnsi="Times New Roman" w:cs="Times New Roman"/>
          <w:lang w:val="vi-VN"/>
        </w:rPr>
        <w:t>Thông tư số 31/2024/TT-BTNMT ngày 12/12/2024</w:t>
      </w:r>
      <w:r w:rsidRPr="00170CFF">
        <w:rPr>
          <w:lang w:val="vi-VN"/>
        </w:rPr>
        <w:t xml:space="preserve"> </w:t>
      </w:r>
      <w:r w:rsidRPr="00170CFF">
        <w:rPr>
          <w:rFonts w:ascii="Times New Roman" w:hAnsi="Times New Roman" w:cs="Times New Roman"/>
          <w:lang w:val="vi-VN"/>
        </w:rPr>
        <w:t>của Bộ trưởng Bộ Tài nguyên và Môi trường quy định kỹ thuật điều tra, khảo sát hải văn, môi trường vùng ven bờ và hải đảo; (27)</w:t>
      </w:r>
      <w:r w:rsidRPr="00170CFF">
        <w:rPr>
          <w:lang w:val="vi-VN"/>
        </w:rPr>
        <w:t xml:space="preserve"> </w:t>
      </w:r>
      <w:r w:rsidRPr="00170CFF">
        <w:rPr>
          <w:rFonts w:ascii="Times New Roman" w:hAnsi="Times New Roman" w:cs="Times New Roman"/>
          <w:lang w:val="vi-VN"/>
        </w:rPr>
        <w:t>Thông tư số 52/2024/TT-BTNMT ngày 31/12/2024 của Bộ trưởng Bộ Tài nguyên và Môi trường</w:t>
      </w:r>
      <w:r w:rsidRPr="00170CFF">
        <w:rPr>
          <w:lang w:val="vi-VN"/>
        </w:rPr>
        <w:t xml:space="preserve"> q</w:t>
      </w:r>
      <w:r w:rsidRPr="00170CFF">
        <w:rPr>
          <w:rFonts w:ascii="Times New Roman" w:hAnsi="Times New Roman" w:cs="Times New Roman"/>
          <w:lang w:val="vi-VN"/>
        </w:rPr>
        <w:t>uy định chi tiết bộ chỉ số và việc đánh giá kết quả hoạt động kiểm soát ô nhiễm môi trường biển và hải đảo; (28)</w:t>
      </w:r>
      <w:r w:rsidRPr="00170CFF">
        <w:rPr>
          <w:lang w:val="vi-VN"/>
        </w:rPr>
        <w:t xml:space="preserve"> </w:t>
      </w:r>
      <w:r w:rsidRPr="00170CFF">
        <w:rPr>
          <w:rFonts w:ascii="Times New Roman" w:hAnsi="Times New Roman" w:cs="Times New Roman"/>
          <w:lang w:val="vi-VN"/>
        </w:rPr>
        <w:t>Thông tư số 03/2025/TT-BTNMT ngày 20/02/2025 của Bộ trưởng Bộ Tài nguyên và Môi trường quy định chi tiết phạm vi điều tra cơ bản về tài nguyên điện năng lượng tái tạo, điện năng lượng mới trên lãnh thổ Việt Nam; (29)</w:t>
      </w:r>
      <w:r w:rsidRPr="00170CFF">
        <w:rPr>
          <w:lang w:val="vi-VN"/>
        </w:rPr>
        <w:t xml:space="preserve"> </w:t>
      </w:r>
      <w:r w:rsidRPr="00170CFF">
        <w:rPr>
          <w:rFonts w:ascii="Times New Roman" w:hAnsi="Times New Roman" w:cs="Times New Roman"/>
          <w:lang w:val="vi-VN"/>
        </w:rPr>
        <w:t>Thông tư số 15/2025/TT-BNNMT ngày 19/6/2025 của Bộ trưởng Bộ Nông nghiệp và Môi trường</w:t>
      </w:r>
      <w:r w:rsidRPr="00170CFF">
        <w:rPr>
          <w:lang w:val="vi-VN"/>
        </w:rPr>
        <w:t xml:space="preserve"> q</w:t>
      </w:r>
      <w:r w:rsidRPr="00170CFF">
        <w:rPr>
          <w:rFonts w:ascii="Times New Roman" w:hAnsi="Times New Roman" w:cs="Times New Roman"/>
          <w:lang w:val="vi-VN"/>
        </w:rPr>
        <w:t>uy định phân quyền, phân cấp, phân định thẩm quyền và sửa đổi, bổ sung một số điều của các thông tư trong lĩnh vực biển và hải đảo; (30)</w:t>
      </w:r>
      <w:r w:rsidRPr="00170CFF">
        <w:rPr>
          <w:lang w:val="vi-VN"/>
        </w:rPr>
        <w:t xml:space="preserve"> </w:t>
      </w:r>
      <w:r w:rsidRPr="00170CFF">
        <w:rPr>
          <w:rFonts w:ascii="Times New Roman" w:hAnsi="Times New Roman" w:cs="Times New Roman"/>
          <w:lang w:val="vi-VN"/>
        </w:rPr>
        <w:t>Thông tư số 79/2025/TT-BNNMT ngày 31/12/2025 của Bộ trưởng Bộ Nông nghiệp và Môi trường quy định</w:t>
      </w:r>
      <w:r w:rsidRPr="00170CFF">
        <w:rPr>
          <w:lang w:val="vi-VN"/>
        </w:rPr>
        <w:t xml:space="preserve"> </w:t>
      </w:r>
      <w:r w:rsidRPr="00170CFF">
        <w:rPr>
          <w:rFonts w:ascii="Times New Roman" w:hAnsi="Times New Roman" w:cs="Times New Roman"/>
          <w:lang w:val="vi-VN"/>
        </w:rPr>
        <w:t>chi tiết trình tự, thủ tục giao doanh nghiệp do Nhà nước nắm giữ 100% vốn điều lệ thực hiện khảo sát dự án điện gió ngoài khơi trước khi lựa chọn nhà đầu tư.</w:t>
      </w:r>
    </w:p>
    <w:p w14:paraId="3F0B4859" w14:textId="77777777" w:rsidR="00E86193" w:rsidRPr="00170CFF" w:rsidRDefault="00E86193" w:rsidP="00D4447C">
      <w:pPr>
        <w:pStyle w:val="FootnoteText"/>
        <w:jc w:val="both"/>
        <w:rPr>
          <w:rFonts w:ascii="Times New Roman" w:hAnsi="Times New Roman" w:cs="Times New Roman"/>
          <w:lang w:val="vi-VN"/>
        </w:rPr>
      </w:pPr>
    </w:p>
  </w:footnote>
  <w:footnote w:id="9">
    <w:p w14:paraId="555FF82B" w14:textId="4F9D91AB" w:rsidR="00E86193" w:rsidRPr="008850D1" w:rsidRDefault="00E86193" w:rsidP="00D4447C">
      <w:pPr>
        <w:pStyle w:val="FootnoteText"/>
        <w:jc w:val="both"/>
        <w:rPr>
          <w:rFonts w:ascii="Times New Roman" w:hAnsi="Times New Roman" w:cs="Times New Roman"/>
          <w:lang w:val="pt-BR"/>
        </w:rPr>
      </w:pPr>
      <w:r w:rsidRPr="008850D1">
        <w:rPr>
          <w:rStyle w:val="FootnoteReference"/>
          <w:rFonts w:ascii="Times New Roman" w:hAnsi="Times New Roman" w:cs="Times New Roman"/>
        </w:rPr>
        <w:footnoteRef/>
      </w:r>
      <w:r w:rsidRPr="00170CFF">
        <w:rPr>
          <w:rFonts w:ascii="Times New Roman" w:hAnsi="Times New Roman" w:cs="Times New Roman"/>
          <w:lang w:val="vi-VN"/>
        </w:rPr>
        <w:t xml:space="preserve"> </w:t>
      </w:r>
      <w:r w:rsidRPr="008850D1">
        <w:rPr>
          <w:rFonts w:ascii="Times New Roman" w:hAnsi="Times New Roman" w:cs="Times New Roman"/>
          <w:lang w:val="pt-BR"/>
        </w:rPr>
        <w:t xml:space="preserve">Nghị quyết số 48/NQ-CP ngày </w:t>
      </w:r>
      <w:r>
        <w:rPr>
          <w:rFonts w:ascii="Times New Roman" w:hAnsi="Times New Roman" w:cs="Times New Roman"/>
          <w:lang w:val="pt-BR"/>
        </w:rPr>
        <w:t>0</w:t>
      </w:r>
      <w:r w:rsidRPr="008850D1">
        <w:rPr>
          <w:rFonts w:ascii="Times New Roman" w:hAnsi="Times New Roman" w:cs="Times New Roman"/>
          <w:lang w:val="pt-BR"/>
        </w:rPr>
        <w:t>3/4/2023 của Chính phủ phê duyệt Chiến lược khai thác, sử dụng bền vững tài nguyên, bảo vệ môi trường biển và hải đảo đến năm 2030, tầm nhìn đến năm 2050; Quyết định số 28/QĐ-TTg của Thủ tướng Chính phủ phê duyệt Chương trình trọng điểm điều tra cơ bản tài nguyên, môi trường biển và hải đảo đến năm 2030; Quyết định số 1862/QĐ-TTg ngày 23/11/2017 phê duyệt Kế hoạch thực hiện các nhiệm vụ về giám sát, đánh giá rủi ro, khắc phục và giải quyết hậu quả sự cố tràn dầu, hóa chất độc trên biển giai đoạn 2018 – 2020; Quyết định số 729/QĐ-TTg ngày 16/06/2022 của Thủ tướng Chính phủ về việc phê duyệt Chương trình truyền thông về biển và đại dương đến năm 2030; Quyết định số 647/QĐ-TTg ngày 18/5/2020 của Thủ tướng Chính phủ phê duyệt Đề án hợp tác quốc tế về phát triển bền vững kinh tế biển Việt Nam đến năm 2030;</w:t>
      </w:r>
      <w:r w:rsidRPr="00170CFF">
        <w:rPr>
          <w:rFonts w:ascii="Times New Roman" w:hAnsi="Times New Roman" w:cs="Times New Roman"/>
          <w:lang w:val="vi-VN"/>
        </w:rPr>
        <w:t xml:space="preserve"> </w:t>
      </w:r>
      <w:r w:rsidRPr="008850D1">
        <w:rPr>
          <w:rFonts w:ascii="Times New Roman" w:hAnsi="Times New Roman" w:cs="Times New Roman"/>
          <w:lang w:val="pt-BR"/>
        </w:rPr>
        <w:t>Quyết định số 216/QĐ-TTg của Thủ tướng tướng Chính phủ ngày 19/02/2021 ban hành về quy chế phối hợp quản lý thực hiện Chương trình trọng điểm điểm điều tra cơ bản tài nguyên, môi trường biển và hải đảo.</w:t>
      </w:r>
    </w:p>
  </w:footnote>
  <w:footnote w:id="10">
    <w:p w14:paraId="236C298B" w14:textId="692ECF40" w:rsidR="00E86193" w:rsidRPr="008850D1" w:rsidRDefault="00E86193" w:rsidP="003100EA">
      <w:pPr>
        <w:pStyle w:val="FootnoteText"/>
        <w:jc w:val="both"/>
        <w:rPr>
          <w:rFonts w:ascii="Times New Roman" w:hAnsi="Times New Roman" w:cs="Times New Roman"/>
          <w:lang w:val="pt-BR"/>
        </w:rPr>
      </w:pPr>
      <w:r w:rsidRPr="008850D1">
        <w:rPr>
          <w:rStyle w:val="FootnoteReference"/>
          <w:rFonts w:ascii="Times New Roman" w:hAnsi="Times New Roman" w:cs="Times New Roman"/>
        </w:rPr>
        <w:footnoteRef/>
      </w:r>
      <w:r w:rsidRPr="00760CF0">
        <w:rPr>
          <w:rFonts w:ascii="Times New Roman" w:hAnsi="Times New Roman" w:cs="Times New Roman"/>
          <w:lang w:val="pt-BR"/>
        </w:rPr>
        <w:t xml:space="preserve"> </w:t>
      </w:r>
      <w:r w:rsidRPr="008850D1">
        <w:rPr>
          <w:rFonts w:ascii="Times New Roman" w:hAnsi="Times New Roman" w:cs="Times New Roman"/>
          <w:lang w:val="pt-BR"/>
        </w:rPr>
        <w:t>Quyết định số 1790/QĐ-BTNMT của Bộ trưởng Bộ T</w:t>
      </w:r>
      <w:r>
        <w:rPr>
          <w:rFonts w:ascii="Times New Roman" w:hAnsi="Times New Roman" w:cs="Times New Roman"/>
          <w:lang w:val="pt-BR"/>
        </w:rPr>
        <w:t>N&amp;MT</w:t>
      </w:r>
      <w:r w:rsidRPr="008850D1">
        <w:rPr>
          <w:rFonts w:ascii="Times New Roman" w:hAnsi="Times New Roman" w:cs="Times New Roman"/>
          <w:lang w:val="pt-BR"/>
        </w:rPr>
        <w:t xml:space="preserve"> ngày </w:t>
      </w:r>
      <w:r>
        <w:rPr>
          <w:rFonts w:ascii="Times New Roman" w:hAnsi="Times New Roman" w:cs="Times New Roman"/>
          <w:lang w:val="pt-BR"/>
        </w:rPr>
        <w:t>0</w:t>
      </w:r>
      <w:r w:rsidRPr="008850D1">
        <w:rPr>
          <w:rFonts w:ascii="Times New Roman" w:hAnsi="Times New Roman" w:cs="Times New Roman"/>
          <w:lang w:val="pt-BR"/>
        </w:rPr>
        <w:t>6/6/2018 ban hành và công bố Danh mục các điểm có giá trị đặc trưng mực nước triều vùng ven biển và 10 đảo, cụm đảo lớn của Việt Nam và bản đồ đường mép nước biển thấp nhất trung bình trong nhiều năm, đường ranh giới ngoài cách đường mép nước biển thấp nhất trung bình trong nhiều năm.</w:t>
      </w:r>
    </w:p>
  </w:footnote>
  <w:footnote w:id="11">
    <w:p w14:paraId="2EA52343" w14:textId="552B81F4" w:rsidR="00E86193" w:rsidRPr="008850D1" w:rsidRDefault="00E86193" w:rsidP="00D4447C">
      <w:pPr>
        <w:shd w:val="clear" w:color="auto" w:fill="FFFFFF"/>
        <w:spacing w:after="0" w:line="260" w:lineRule="exact"/>
        <w:jc w:val="both"/>
        <w:outlineLvl w:val="3"/>
        <w:rPr>
          <w:rFonts w:ascii="Times New Roman" w:hAnsi="Times New Roman" w:cs="Times New Roman"/>
          <w:sz w:val="20"/>
          <w:szCs w:val="20"/>
          <w:lang w:val="pt-BR"/>
        </w:rPr>
      </w:pPr>
      <w:r w:rsidRPr="008850D1">
        <w:rPr>
          <w:rStyle w:val="FootnoteReference"/>
          <w:rFonts w:ascii="Times New Roman" w:hAnsi="Times New Roman" w:cs="Times New Roman"/>
          <w:sz w:val="20"/>
          <w:szCs w:val="20"/>
        </w:rPr>
        <w:footnoteRef/>
      </w:r>
      <w:r w:rsidRPr="00760CF0">
        <w:rPr>
          <w:rFonts w:ascii="Times New Roman" w:hAnsi="Times New Roman" w:cs="Times New Roman"/>
          <w:sz w:val="20"/>
          <w:szCs w:val="20"/>
          <w:lang w:val="pt-BR"/>
        </w:rPr>
        <w:t xml:space="preserve"> </w:t>
      </w:r>
      <w:r w:rsidRPr="008850D1">
        <w:rPr>
          <w:rFonts w:ascii="Times New Roman" w:hAnsi="Times New Roman" w:cs="Times New Roman"/>
          <w:sz w:val="20"/>
          <w:szCs w:val="20"/>
          <w:lang w:val="pt-BR"/>
        </w:rPr>
        <w:t>Quyết định</w:t>
      </w:r>
      <w:r w:rsidRPr="008850D1">
        <w:rPr>
          <w:rFonts w:ascii="Times New Roman" w:hAnsi="Times New Roman" w:cs="Times New Roman"/>
          <w:sz w:val="20"/>
          <w:szCs w:val="20"/>
          <w:lang w:val="vi-VN"/>
        </w:rPr>
        <w:t xml:space="preserve"> số:</w:t>
      </w:r>
      <w:r w:rsidRPr="008850D1">
        <w:rPr>
          <w:rFonts w:ascii="Times New Roman" w:hAnsi="Times New Roman" w:cs="Times New Roman"/>
          <w:sz w:val="20"/>
          <w:szCs w:val="20"/>
          <w:lang w:val="pt-BR"/>
        </w:rPr>
        <w:t xml:space="preserve"> 1299/QĐ-BTNMT ngày 10/3/2021; 1524/QĐ-BTNMT ngày 04/6/2024</w:t>
      </w:r>
      <w:r>
        <w:rPr>
          <w:rFonts w:ascii="Times New Roman" w:hAnsi="Times New Roman" w:cs="Times New Roman"/>
          <w:sz w:val="20"/>
          <w:szCs w:val="20"/>
          <w:lang w:val="pt-BR"/>
        </w:rPr>
        <w:t>; 2298/QĐ-BNNMT ngày 23/6/2025</w:t>
      </w:r>
      <w:r w:rsidRPr="00AC4F4B">
        <w:rPr>
          <w:lang w:val="pt-BR"/>
        </w:rPr>
        <w:t xml:space="preserve"> </w:t>
      </w:r>
      <w:r w:rsidRPr="00AC4F4B">
        <w:rPr>
          <w:rFonts w:ascii="Times New Roman" w:hAnsi="Times New Roman" w:cs="Times New Roman"/>
          <w:sz w:val="20"/>
          <w:szCs w:val="20"/>
          <w:lang w:val="pt-BR"/>
        </w:rPr>
        <w:t>công bố thủ tục hành chính lĩnh vực biển hải đảo</w:t>
      </w:r>
      <w:r>
        <w:rPr>
          <w:rFonts w:ascii="Times New Roman" w:hAnsi="Times New Roman" w:cs="Times New Roman"/>
          <w:sz w:val="20"/>
          <w:szCs w:val="20"/>
          <w:lang w:val="pt-BR"/>
        </w:rPr>
        <w:t>.</w:t>
      </w:r>
    </w:p>
  </w:footnote>
  <w:footnote w:id="12">
    <w:p w14:paraId="7F43FEF8" w14:textId="257D4622" w:rsidR="00E86193" w:rsidRPr="00760CF0" w:rsidRDefault="00E86193" w:rsidP="00CC01C2">
      <w:pPr>
        <w:pStyle w:val="FootnoteText"/>
        <w:jc w:val="both"/>
        <w:rPr>
          <w:rFonts w:ascii="Times New Roman" w:hAnsi="Times New Roman" w:cs="Times New Roman"/>
          <w:lang w:val="pt-BR"/>
        </w:rPr>
      </w:pPr>
      <w:r w:rsidRPr="008850D1">
        <w:rPr>
          <w:rStyle w:val="FootnoteReference"/>
          <w:rFonts w:ascii="Times New Roman" w:hAnsi="Times New Roman" w:cs="Times New Roman"/>
        </w:rPr>
        <w:footnoteRef/>
      </w:r>
      <w:r w:rsidRPr="00760CF0">
        <w:rPr>
          <w:rFonts w:ascii="Times New Roman" w:hAnsi="Times New Roman" w:cs="Times New Roman"/>
          <w:lang w:val="pt-BR"/>
        </w:rPr>
        <w:t xml:space="preserve"> Nhiệm vụ tuyên truyền, nâng cao nhận thức cộng đồng về Luật T</w:t>
      </w:r>
      <w:r>
        <w:rPr>
          <w:rFonts w:ascii="Times New Roman" w:hAnsi="Times New Roman" w:cs="Times New Roman"/>
          <w:lang w:val="pt-BR"/>
        </w:rPr>
        <w:t>NMTBHĐ</w:t>
      </w:r>
      <w:r w:rsidRPr="00760CF0">
        <w:rPr>
          <w:rFonts w:ascii="Times New Roman" w:hAnsi="Times New Roman" w:cs="Times New Roman"/>
          <w:lang w:val="pt-BR"/>
        </w:rPr>
        <w:t xml:space="preserve"> và Nhiệm vụ “Phổ biến, giáo dục và nâng cao nhận thức về </w:t>
      </w:r>
      <w:r w:rsidRPr="00CC01C2">
        <w:rPr>
          <w:rFonts w:ascii="Times New Roman" w:hAnsi="Times New Roman" w:cs="Times New Roman"/>
          <w:lang w:val="pt-BR"/>
        </w:rPr>
        <w:t xml:space="preserve">Luật TNMTBHĐ </w:t>
      </w:r>
      <w:r w:rsidRPr="00760CF0">
        <w:rPr>
          <w:rFonts w:ascii="Times New Roman" w:hAnsi="Times New Roman" w:cs="Times New Roman"/>
          <w:lang w:val="pt-BR"/>
        </w:rPr>
        <w:t>cho các cơ quan, tổ chức, doanh nghiệp, nhân dân và cộng đồng dân cư ven biển”.</w:t>
      </w:r>
    </w:p>
  </w:footnote>
  <w:footnote w:id="13">
    <w:p w14:paraId="6E99643B" w14:textId="77777777" w:rsidR="00E86193" w:rsidRPr="00760CF0" w:rsidRDefault="00E86193" w:rsidP="008850D1">
      <w:pPr>
        <w:pStyle w:val="FootnoteText"/>
        <w:jc w:val="both"/>
        <w:rPr>
          <w:lang w:val="pt-BR"/>
        </w:rPr>
      </w:pPr>
      <w:r w:rsidRPr="008850D1">
        <w:rPr>
          <w:rStyle w:val="FootnoteReference"/>
          <w:rFonts w:ascii="Times New Roman" w:hAnsi="Times New Roman" w:cs="Times New Roman"/>
        </w:rPr>
        <w:footnoteRef/>
      </w:r>
      <w:r w:rsidRPr="00760CF0">
        <w:rPr>
          <w:rFonts w:ascii="Times New Roman" w:hAnsi="Times New Roman" w:cs="Times New Roman"/>
          <w:lang w:val="pt-BR"/>
        </w:rPr>
        <w:t xml:space="preserve"> Báo Tài nguyên và Môi trường đăng tải 28 bài viết, 25 trang chuyên đề, 38 tin bài, 22 tin giải đáp pháp luật. Tạp chí Tài nguyên và Môi trường đăng tải 04 bài viết, 04 tin ảnh. Tạp chí Biển Việt Nam đăng tải 02 bài viết, 03 tin ảnh. Trang thông tin đối ngoại điện tử đăng tải 12 bài viết, 12 tin bài.</w:t>
      </w:r>
    </w:p>
  </w:footnote>
  <w:footnote w:id="14">
    <w:p w14:paraId="23351B63" w14:textId="10EC1EE2" w:rsidR="00E86193" w:rsidRPr="008850D1" w:rsidRDefault="00E86193" w:rsidP="00D4447C">
      <w:pPr>
        <w:pStyle w:val="FootnoteText"/>
        <w:jc w:val="both"/>
        <w:rPr>
          <w:rFonts w:ascii="Times New Roman" w:hAnsi="Times New Roman" w:cs="Times New Roman"/>
          <w:lang w:val="vi-VN"/>
        </w:rPr>
      </w:pPr>
      <w:r w:rsidRPr="008850D1">
        <w:rPr>
          <w:rStyle w:val="FootnoteReference"/>
          <w:rFonts w:ascii="Times New Roman" w:hAnsi="Times New Roman" w:cs="Times New Roman"/>
        </w:rPr>
        <w:footnoteRef/>
      </w:r>
      <w:r w:rsidRPr="00760CF0">
        <w:rPr>
          <w:rFonts w:ascii="Times New Roman" w:hAnsi="Times New Roman" w:cs="Times New Roman"/>
          <w:lang w:val="pt-BR"/>
        </w:rPr>
        <w:t xml:space="preserve"> Công văn số 5106/BQP-VP của Bộ Quốc phòng ngày 22/11/2024 về việc tham gia ý kiến vào dự thảo Báo cáo tổng kết thi hành Luật TNMTBHĐ</w:t>
      </w:r>
      <w:r w:rsidRPr="008850D1">
        <w:rPr>
          <w:rFonts w:ascii="Times New Roman" w:hAnsi="Times New Roman" w:cs="Times New Roman"/>
          <w:lang w:val="vi-VN"/>
        </w:rPr>
        <w:t>.</w:t>
      </w:r>
    </w:p>
  </w:footnote>
  <w:footnote w:id="15">
    <w:p w14:paraId="141AE592" w14:textId="42C9AF7F" w:rsidR="00E86193" w:rsidRPr="00760CF0" w:rsidRDefault="00E86193" w:rsidP="00D4447C">
      <w:pPr>
        <w:pStyle w:val="FootnoteText"/>
        <w:jc w:val="both"/>
        <w:rPr>
          <w:rFonts w:ascii="Times New Roman" w:hAnsi="Times New Roman" w:cs="Times New Roman"/>
          <w:lang w:val="vi-VN"/>
        </w:rPr>
      </w:pPr>
      <w:r w:rsidRPr="008850D1">
        <w:rPr>
          <w:rStyle w:val="FootnoteReference"/>
          <w:rFonts w:ascii="Times New Roman" w:hAnsi="Times New Roman" w:cs="Times New Roman"/>
        </w:rPr>
        <w:footnoteRef/>
      </w:r>
      <w:r w:rsidRPr="00760CF0">
        <w:rPr>
          <w:rFonts w:ascii="Times New Roman" w:hAnsi="Times New Roman" w:cs="Times New Roman"/>
          <w:lang w:val="vi-VN"/>
        </w:rPr>
        <w:t xml:space="preserve"> Công văn số 529/THVN-TKBT của Đài truyền hình Việt Nam ngày 02/5/2024 về báo cáo kết quả thi hành Luật TNMTBHĐ.</w:t>
      </w:r>
    </w:p>
  </w:footnote>
  <w:footnote w:id="16">
    <w:p w14:paraId="5EA6FBF7" w14:textId="46506671" w:rsidR="00E86193" w:rsidRPr="00760CF0" w:rsidRDefault="00E86193" w:rsidP="00D4447C">
      <w:pPr>
        <w:pStyle w:val="FootnoteText"/>
        <w:jc w:val="both"/>
        <w:rPr>
          <w:rFonts w:ascii="Times New Roman" w:hAnsi="Times New Roman" w:cs="Times New Roman"/>
          <w:lang w:val="vi-VN"/>
        </w:rPr>
      </w:pPr>
      <w:r w:rsidRPr="008850D1">
        <w:rPr>
          <w:rStyle w:val="FootnoteReference"/>
          <w:rFonts w:ascii="Times New Roman" w:hAnsi="Times New Roman" w:cs="Times New Roman"/>
        </w:rPr>
        <w:footnoteRef/>
      </w:r>
      <w:r w:rsidRPr="00760CF0">
        <w:rPr>
          <w:rFonts w:ascii="Times New Roman" w:hAnsi="Times New Roman" w:cs="Times New Roman"/>
          <w:lang w:val="vi-VN"/>
        </w:rPr>
        <w:t xml:space="preserve"> Nam Định</w:t>
      </w:r>
      <w:r w:rsidRPr="006425B1">
        <w:rPr>
          <w:rFonts w:ascii="Times New Roman" w:hAnsi="Times New Roman" w:cs="Times New Roman"/>
          <w:lang w:val="vi-VN"/>
        </w:rPr>
        <w:t xml:space="preserve"> (nay là Ninh </w:t>
      </w:r>
      <w:r w:rsidRPr="007F3178">
        <w:rPr>
          <w:rFonts w:ascii="Times New Roman" w:hAnsi="Times New Roman" w:cs="Times New Roman"/>
          <w:lang w:val="vi-VN"/>
        </w:rPr>
        <w:t>Bình</w:t>
      </w:r>
      <w:r w:rsidRPr="006425B1">
        <w:rPr>
          <w:rFonts w:ascii="Times New Roman" w:hAnsi="Times New Roman" w:cs="Times New Roman"/>
          <w:lang w:val="vi-VN"/>
        </w:rPr>
        <w:t>)</w:t>
      </w:r>
      <w:r w:rsidRPr="00760CF0">
        <w:rPr>
          <w:rFonts w:ascii="Times New Roman" w:hAnsi="Times New Roman" w:cs="Times New Roman"/>
          <w:lang w:val="vi-VN"/>
        </w:rPr>
        <w:t xml:space="preserve"> in 1400 cuốn Luật, 14</w:t>
      </w:r>
      <w:r w:rsidRPr="003059E0">
        <w:rPr>
          <w:rFonts w:ascii="Times New Roman" w:hAnsi="Times New Roman" w:cs="Times New Roman"/>
          <w:lang w:val="vi-VN"/>
        </w:rPr>
        <w:t>.</w:t>
      </w:r>
      <w:r w:rsidRPr="00760CF0">
        <w:rPr>
          <w:rFonts w:ascii="Times New Roman" w:hAnsi="Times New Roman" w:cs="Times New Roman"/>
          <w:lang w:val="vi-VN"/>
        </w:rPr>
        <w:t>000 tờ rơi tuyên truyền; Quảng Ninh tổ chức 26 hội nghị phổ biến, tuyên truyền Luật, Hải Phòng tổ chức 337 hội nghị tuyên truyền về bảo vệ môi trường biển và hải đảo, Báo Hải Phòng đăng tải hơn 2.000 bài viết, Đài Phát thanh và Truyền hình Hải Phòng thực hiện 3.000 tin, bài, phóng sự; Quảng Ngãi tổ chức 80 lớp tuyên truyền Luật; Khánh Hòa tổ chức 05 hội nghị tập huấn, phát hành 1000 cuốn Luật, in 565 sổ tay tuyên truyền pháp luật về biển và hải đảo; Thanh Hóa tổ chức 16 lớp tập huấn nghiệp vụ kiến thức về Luật; Ninh Thuận</w:t>
      </w:r>
      <w:r w:rsidRPr="003059E0">
        <w:rPr>
          <w:rFonts w:ascii="Times New Roman" w:hAnsi="Times New Roman" w:cs="Times New Roman"/>
          <w:lang w:val="vi-VN"/>
        </w:rPr>
        <w:t xml:space="preserve"> (nay là Khánh Hòa)</w:t>
      </w:r>
      <w:r w:rsidRPr="00760CF0">
        <w:rPr>
          <w:rFonts w:ascii="Times New Roman" w:hAnsi="Times New Roman" w:cs="Times New Roman"/>
          <w:lang w:val="vi-VN"/>
        </w:rPr>
        <w:t xml:space="preserve"> tổ chức 69 lớp phổ biến, tuyên truyền Luật; Bến Tre in ấn 2.500 tờ rơi cấp phát cho ngư dân; Tiền giang tổ chức được 75 hội nghị phổ biến kiến thức pháp luật về biển và hải đảo, phát hành 100 cuốn sách tuyên truyền về biển, đảo Việt Nam; Cà Mau tổ chức 03 hội nghị tập huấn, 07 cuộc tuyên truyền triển khai các văn bản pháp luật hiện hành về khai thác, sử dụng tài nguyên, bảo vệ môi trường biển, đảo; chủ quyền biên giới trên biển, 80 lớp tập huấn về rác thải nhựa đại dương, tổ chức 11 cuộc thi tuyên truyền về tài nguyên, môi trường biển và hải đảo, phát hành 15.000 tờ gấp tuyên truyền Luật, in 2.000 cuốn sách Luật,…</w:t>
      </w:r>
    </w:p>
  </w:footnote>
  <w:footnote w:id="17">
    <w:p w14:paraId="010D65D0" w14:textId="2199D4E8" w:rsidR="00E86193" w:rsidRPr="002631E5" w:rsidRDefault="00E86193" w:rsidP="00092A87">
      <w:pPr>
        <w:pStyle w:val="FootnoteText"/>
        <w:jc w:val="both"/>
        <w:rPr>
          <w:rFonts w:ascii="Times New Roman" w:hAnsi="Times New Roman" w:cs="Times New Roman"/>
          <w:lang w:val="vi-VN"/>
        </w:rPr>
      </w:pPr>
      <w:r w:rsidRPr="008850D1">
        <w:rPr>
          <w:rStyle w:val="FootnoteReference"/>
          <w:rFonts w:ascii="Times New Roman" w:hAnsi="Times New Roman" w:cs="Times New Roman"/>
        </w:rPr>
        <w:footnoteRef/>
      </w:r>
      <w:r w:rsidRPr="00760CF0">
        <w:rPr>
          <w:rFonts w:ascii="Times New Roman" w:hAnsi="Times New Roman" w:cs="Times New Roman"/>
          <w:lang w:val="vi-VN"/>
        </w:rPr>
        <w:t xml:space="preserve"> Nghị định số 36/2017/NĐ-CP ngày 04</w:t>
      </w:r>
      <w:r w:rsidRPr="00092A87">
        <w:rPr>
          <w:rFonts w:ascii="Times New Roman" w:hAnsi="Times New Roman" w:cs="Times New Roman"/>
          <w:lang w:val="vi-VN"/>
        </w:rPr>
        <w:t>/</w:t>
      </w:r>
      <w:r w:rsidRPr="00760CF0">
        <w:rPr>
          <w:rFonts w:ascii="Times New Roman" w:hAnsi="Times New Roman" w:cs="Times New Roman"/>
          <w:lang w:val="vi-VN"/>
        </w:rPr>
        <w:t>4</w:t>
      </w:r>
      <w:r w:rsidRPr="00092A87">
        <w:rPr>
          <w:rFonts w:ascii="Times New Roman" w:hAnsi="Times New Roman" w:cs="Times New Roman"/>
          <w:lang w:val="vi-VN"/>
        </w:rPr>
        <w:t>/</w:t>
      </w:r>
      <w:r w:rsidRPr="00760CF0">
        <w:rPr>
          <w:rFonts w:ascii="Times New Roman" w:hAnsi="Times New Roman" w:cs="Times New Roman"/>
          <w:lang w:val="vi-VN"/>
        </w:rPr>
        <w:t>2017 của Chính phủ quy định chức năng, nhiệm vụ, quyền hạn và cơ cấu tổ chức của Bộ Tài nguyên và Môi trường; Nghị định số</w:t>
      </w:r>
      <w:r>
        <w:rPr>
          <w:rFonts w:ascii="Times New Roman" w:hAnsi="Times New Roman" w:cs="Times New Roman"/>
          <w:lang w:val="vi-VN"/>
        </w:rPr>
        <w:t xml:space="preserve"> 68/2022/NĐ-CP ngày 22</w:t>
      </w:r>
      <w:r w:rsidRPr="00092A87">
        <w:rPr>
          <w:rFonts w:ascii="Times New Roman" w:hAnsi="Times New Roman" w:cs="Times New Roman"/>
          <w:lang w:val="vi-VN"/>
        </w:rPr>
        <w:t>/</w:t>
      </w:r>
      <w:r w:rsidRPr="00760CF0">
        <w:rPr>
          <w:rFonts w:ascii="Times New Roman" w:hAnsi="Times New Roman" w:cs="Times New Roman"/>
          <w:lang w:val="vi-VN"/>
        </w:rPr>
        <w:t>9</w:t>
      </w:r>
      <w:r w:rsidRPr="00092A87">
        <w:rPr>
          <w:rFonts w:ascii="Times New Roman" w:hAnsi="Times New Roman" w:cs="Times New Roman"/>
          <w:lang w:val="vi-VN"/>
        </w:rPr>
        <w:t>/</w:t>
      </w:r>
      <w:r w:rsidRPr="00760CF0">
        <w:rPr>
          <w:rFonts w:ascii="Times New Roman" w:hAnsi="Times New Roman" w:cs="Times New Roman"/>
          <w:lang w:val="vi-VN"/>
        </w:rPr>
        <w:t>2022 của Chính phủ quy định chức năng, nhiệm vụ, quyền hạn và cơ cấu tổ chức của Bộ Tài nguyên và Môi trường</w:t>
      </w:r>
      <w:r w:rsidRPr="002631E5">
        <w:rPr>
          <w:rFonts w:ascii="Times New Roman" w:hAnsi="Times New Roman" w:cs="Times New Roman"/>
          <w:lang w:val="vi-VN"/>
        </w:rPr>
        <w:t>;</w:t>
      </w:r>
      <w:r w:rsidRPr="002631E5">
        <w:rPr>
          <w:lang w:val="vi-VN"/>
        </w:rPr>
        <w:t xml:space="preserve"> </w:t>
      </w:r>
      <w:r w:rsidRPr="002631E5">
        <w:rPr>
          <w:rFonts w:ascii="Times New Roman" w:hAnsi="Times New Roman" w:cs="Times New Roman"/>
          <w:lang w:val="vi-VN"/>
        </w:rPr>
        <w:t>Nghị định số 35/2025/NĐ-CP ngày 25</w:t>
      </w:r>
      <w:r w:rsidRPr="00092A87">
        <w:rPr>
          <w:rFonts w:ascii="Times New Roman" w:hAnsi="Times New Roman" w:cs="Times New Roman"/>
          <w:lang w:val="vi-VN"/>
        </w:rPr>
        <w:t>/</w:t>
      </w:r>
      <w:r w:rsidRPr="002631E5">
        <w:rPr>
          <w:rFonts w:ascii="Times New Roman" w:hAnsi="Times New Roman" w:cs="Times New Roman"/>
          <w:lang w:val="vi-VN"/>
        </w:rPr>
        <w:t>02</w:t>
      </w:r>
      <w:r w:rsidRPr="00092A87">
        <w:rPr>
          <w:rFonts w:ascii="Times New Roman" w:hAnsi="Times New Roman" w:cs="Times New Roman"/>
          <w:lang w:val="vi-VN"/>
        </w:rPr>
        <w:t>/</w:t>
      </w:r>
      <w:r w:rsidRPr="002631E5">
        <w:rPr>
          <w:rFonts w:ascii="Times New Roman" w:hAnsi="Times New Roman" w:cs="Times New Roman"/>
          <w:lang w:val="vi-VN"/>
        </w:rPr>
        <w:t>2025 của Chính phủ quy định chức năng, nhiệm vụ, quyền hạn và cơ cấu tổ chức của Bộ Nông nghiệp và Môi trường.</w:t>
      </w:r>
    </w:p>
  </w:footnote>
  <w:footnote w:id="18">
    <w:p w14:paraId="43AFE647" w14:textId="67044D5B" w:rsidR="00E86193" w:rsidRPr="00760CF0" w:rsidRDefault="00E86193" w:rsidP="00092A87">
      <w:pPr>
        <w:pStyle w:val="FootnoteText"/>
        <w:jc w:val="both"/>
        <w:rPr>
          <w:rFonts w:ascii="Times New Roman" w:hAnsi="Times New Roman" w:cs="Times New Roman"/>
          <w:lang w:val="vi-VN"/>
        </w:rPr>
      </w:pPr>
      <w:r w:rsidRPr="008850D1">
        <w:rPr>
          <w:rStyle w:val="FootnoteReference"/>
          <w:rFonts w:ascii="Times New Roman" w:hAnsi="Times New Roman" w:cs="Times New Roman"/>
        </w:rPr>
        <w:footnoteRef/>
      </w:r>
      <w:r w:rsidRPr="00760CF0">
        <w:rPr>
          <w:rFonts w:ascii="Times New Roman" w:hAnsi="Times New Roman" w:cs="Times New Roman"/>
          <w:lang w:val="vi-VN"/>
        </w:rPr>
        <w:t xml:space="preserve"> Quyết định số 06/2018/QĐ-TTg ngày 23</w:t>
      </w:r>
      <w:r w:rsidRPr="00092A87">
        <w:rPr>
          <w:rFonts w:ascii="Times New Roman" w:hAnsi="Times New Roman" w:cs="Times New Roman"/>
          <w:lang w:val="vi-VN"/>
        </w:rPr>
        <w:t>/</w:t>
      </w:r>
      <w:r w:rsidRPr="00760CF0">
        <w:rPr>
          <w:rFonts w:ascii="Times New Roman" w:hAnsi="Times New Roman" w:cs="Times New Roman"/>
          <w:lang w:val="vi-VN"/>
        </w:rPr>
        <w:t>01</w:t>
      </w:r>
      <w:r w:rsidRPr="00092A87">
        <w:rPr>
          <w:rFonts w:ascii="Times New Roman" w:hAnsi="Times New Roman" w:cs="Times New Roman"/>
          <w:lang w:val="vi-VN"/>
        </w:rPr>
        <w:t>/</w:t>
      </w:r>
      <w:r w:rsidRPr="00760CF0">
        <w:rPr>
          <w:rFonts w:ascii="Times New Roman" w:hAnsi="Times New Roman" w:cs="Times New Roman"/>
          <w:lang w:val="vi-VN"/>
        </w:rPr>
        <w:t>2018 của Thủ tướng Chính phủ quy định chức năng, nhiệm vụ, quyền hạn và cơ cấu tổ chức của Tổng cục Biển và Hải đảo Việt Nam trực thuộc Bộ Tài nguyên và Môi trường</w:t>
      </w:r>
    </w:p>
  </w:footnote>
  <w:footnote w:id="19">
    <w:p w14:paraId="53F3E86F" w14:textId="30E8CEEE" w:rsidR="00E86193" w:rsidRPr="00D876EA" w:rsidRDefault="00E86193" w:rsidP="00092A87">
      <w:pPr>
        <w:pStyle w:val="FootnoteText"/>
        <w:jc w:val="both"/>
        <w:rPr>
          <w:rFonts w:ascii="Times New Roman" w:hAnsi="Times New Roman" w:cs="Times New Roman"/>
          <w:lang w:val="vi-VN"/>
        </w:rPr>
      </w:pPr>
      <w:r w:rsidRPr="008850D1">
        <w:rPr>
          <w:rStyle w:val="FootnoteReference"/>
          <w:rFonts w:ascii="Times New Roman" w:hAnsi="Times New Roman" w:cs="Times New Roman"/>
        </w:rPr>
        <w:footnoteRef/>
      </w:r>
      <w:r w:rsidRPr="00760CF0">
        <w:rPr>
          <w:rFonts w:ascii="Times New Roman" w:hAnsi="Times New Roman" w:cs="Times New Roman"/>
          <w:lang w:val="vi-VN"/>
        </w:rPr>
        <w:t xml:space="preserve"> Quyết định số 2988/QĐ-BTNMT ngày 04</w:t>
      </w:r>
      <w:r w:rsidRPr="00092A87">
        <w:rPr>
          <w:rFonts w:ascii="Times New Roman" w:hAnsi="Times New Roman" w:cs="Times New Roman"/>
          <w:lang w:val="vi-VN"/>
        </w:rPr>
        <w:t>/</w:t>
      </w:r>
      <w:r w:rsidRPr="00760CF0">
        <w:rPr>
          <w:rFonts w:ascii="Times New Roman" w:hAnsi="Times New Roman" w:cs="Times New Roman"/>
          <w:lang w:val="vi-VN"/>
        </w:rPr>
        <w:t>11</w:t>
      </w:r>
      <w:r w:rsidRPr="00092A87">
        <w:rPr>
          <w:rFonts w:ascii="Times New Roman" w:hAnsi="Times New Roman" w:cs="Times New Roman"/>
          <w:lang w:val="vi-VN"/>
        </w:rPr>
        <w:t>/</w:t>
      </w:r>
      <w:r w:rsidRPr="00760CF0">
        <w:rPr>
          <w:rFonts w:ascii="Times New Roman" w:hAnsi="Times New Roman" w:cs="Times New Roman"/>
          <w:lang w:val="vi-VN"/>
        </w:rPr>
        <w:t>2022 của Bộ trưởng Bộ TN</w:t>
      </w:r>
      <w:r w:rsidRPr="003100EA">
        <w:rPr>
          <w:rFonts w:ascii="Times New Roman" w:hAnsi="Times New Roman" w:cs="Times New Roman"/>
          <w:lang w:val="vi-VN"/>
        </w:rPr>
        <w:t>&amp;</w:t>
      </w:r>
      <w:r w:rsidRPr="00760CF0">
        <w:rPr>
          <w:rFonts w:ascii="Times New Roman" w:hAnsi="Times New Roman" w:cs="Times New Roman"/>
          <w:lang w:val="vi-VN"/>
        </w:rPr>
        <w:t>MT quy định chức năng, nhiệm vụ, quyền hạn và cơ cấu tổ chức của Cục Biển và Hải đảo Việt Nam trực thuộc Bộ Tài nguyên và Môi trường</w:t>
      </w:r>
      <w:r w:rsidRPr="00D876EA">
        <w:rPr>
          <w:rFonts w:ascii="Times New Roman" w:hAnsi="Times New Roman" w:cs="Times New Roman"/>
          <w:lang w:val="vi-VN"/>
        </w:rPr>
        <w:t>;</w:t>
      </w:r>
      <w:r w:rsidRPr="00D876EA">
        <w:rPr>
          <w:lang w:val="vi-VN"/>
        </w:rPr>
        <w:t xml:space="preserve"> </w:t>
      </w:r>
      <w:r w:rsidRPr="00D876EA">
        <w:rPr>
          <w:rFonts w:ascii="Times New Roman" w:hAnsi="Times New Roman" w:cs="Times New Roman"/>
          <w:lang w:val="vi-VN"/>
        </w:rPr>
        <w:t>Quyết định số 207/QĐ-BNNMT ngày 01</w:t>
      </w:r>
      <w:r w:rsidRPr="00092A87">
        <w:rPr>
          <w:rFonts w:ascii="Times New Roman" w:hAnsi="Times New Roman" w:cs="Times New Roman"/>
          <w:lang w:val="vi-VN"/>
        </w:rPr>
        <w:t>/</w:t>
      </w:r>
      <w:r w:rsidRPr="00D876EA">
        <w:rPr>
          <w:rFonts w:ascii="Times New Roman" w:hAnsi="Times New Roman" w:cs="Times New Roman"/>
          <w:lang w:val="vi-VN"/>
        </w:rPr>
        <w:t>3</w:t>
      </w:r>
      <w:r w:rsidRPr="00092A87">
        <w:rPr>
          <w:rFonts w:ascii="Times New Roman" w:hAnsi="Times New Roman" w:cs="Times New Roman"/>
          <w:lang w:val="vi-VN"/>
        </w:rPr>
        <w:t>/</w:t>
      </w:r>
      <w:r w:rsidRPr="00D876EA">
        <w:rPr>
          <w:rFonts w:ascii="Times New Roman" w:hAnsi="Times New Roman" w:cs="Times New Roman"/>
          <w:lang w:val="vi-VN"/>
        </w:rPr>
        <w:t>2025 của Bộ trưởng Bộ NNMT quy định chức năng, nhiệm vụ, quyền hạn và cơ cấu tổ chức của Cục Biển và Hải đảo Việt Nam trực thuộc Bộ Nông nghiệp và Môi trường.</w:t>
      </w:r>
    </w:p>
  </w:footnote>
  <w:footnote w:id="20">
    <w:p w14:paraId="48361664" w14:textId="0FBE8921" w:rsidR="00E86193" w:rsidRPr="00760CF0" w:rsidRDefault="00E86193" w:rsidP="006327D1">
      <w:pPr>
        <w:pStyle w:val="FootnoteText"/>
        <w:jc w:val="both"/>
        <w:rPr>
          <w:rFonts w:ascii="Times New Roman" w:hAnsi="Times New Roman" w:cs="Times New Roman"/>
          <w:lang w:val="vi-VN"/>
        </w:rPr>
      </w:pPr>
      <w:r w:rsidRPr="008850D1">
        <w:rPr>
          <w:rStyle w:val="FootnoteReference"/>
          <w:rFonts w:ascii="Times New Roman" w:hAnsi="Times New Roman" w:cs="Times New Roman"/>
        </w:rPr>
        <w:footnoteRef/>
      </w:r>
      <w:r w:rsidRPr="00760CF0">
        <w:rPr>
          <w:rFonts w:ascii="Times New Roman" w:hAnsi="Times New Roman" w:cs="Times New Roman"/>
          <w:lang w:val="vi-VN"/>
        </w:rPr>
        <w:t xml:space="preserve"> </w:t>
      </w:r>
      <w:r w:rsidRPr="007A7B1F">
        <w:rPr>
          <w:rFonts w:ascii="Times New Roman" w:hAnsi="Times New Roman" w:cs="Times New Roman"/>
          <w:lang w:val="vi-VN"/>
        </w:rPr>
        <w:t xml:space="preserve">Quảng Ninh, Hưng Yên, </w:t>
      </w:r>
      <w:r w:rsidRPr="00760CF0">
        <w:rPr>
          <w:rFonts w:ascii="Times New Roman" w:hAnsi="Times New Roman" w:cs="Times New Roman"/>
          <w:lang w:val="vi-VN"/>
        </w:rPr>
        <w:t xml:space="preserve">Thanh Hóa, </w:t>
      </w:r>
      <w:r w:rsidRPr="007A7B1F">
        <w:rPr>
          <w:rFonts w:ascii="Times New Roman" w:hAnsi="Times New Roman" w:cs="Times New Roman"/>
          <w:lang w:val="vi-VN"/>
        </w:rPr>
        <w:t xml:space="preserve">Nghệ An, </w:t>
      </w:r>
      <w:r w:rsidRPr="00760CF0">
        <w:rPr>
          <w:rFonts w:ascii="Times New Roman" w:hAnsi="Times New Roman" w:cs="Times New Roman"/>
          <w:lang w:val="vi-VN"/>
        </w:rPr>
        <w:t>Đà Nẵng</w:t>
      </w:r>
      <w:r w:rsidRPr="007A7B1F">
        <w:rPr>
          <w:rFonts w:ascii="Times New Roman" w:hAnsi="Times New Roman" w:cs="Times New Roman"/>
          <w:lang w:val="vi-VN"/>
        </w:rPr>
        <w:t>, Quảng Ngãi, Gia Lai, Đắk Lắk, Khánh Hòa, Lâm Đồng, Vĩnh Long, Cà Mau, An Giang</w:t>
      </w:r>
      <w:r w:rsidRPr="00760CF0">
        <w:rPr>
          <w:rFonts w:ascii="Times New Roman" w:hAnsi="Times New Roman" w:cs="Times New Roman"/>
          <w:lang w:val="vi-VN"/>
        </w:rPr>
        <w:t>.</w:t>
      </w:r>
    </w:p>
  </w:footnote>
  <w:footnote w:id="21">
    <w:p w14:paraId="76BB241B" w14:textId="3EC9DCCB" w:rsidR="00E86193" w:rsidRPr="00A71DBE" w:rsidRDefault="00E86193" w:rsidP="00D4447C">
      <w:pPr>
        <w:spacing w:after="0" w:line="240" w:lineRule="auto"/>
        <w:jc w:val="both"/>
        <w:rPr>
          <w:rFonts w:ascii="Times New Roman" w:eastAsia="Times New Roman" w:hAnsi="Times New Roman" w:cs="Times New Roman"/>
          <w:sz w:val="20"/>
          <w:szCs w:val="20"/>
          <w:lang w:val="vi-VN"/>
        </w:rPr>
      </w:pPr>
      <w:r w:rsidRPr="008850D1">
        <w:rPr>
          <w:rStyle w:val="FootnoteReference"/>
          <w:rFonts w:ascii="Times New Roman" w:hAnsi="Times New Roman" w:cs="Times New Roman"/>
          <w:sz w:val="20"/>
          <w:szCs w:val="20"/>
        </w:rPr>
        <w:footnoteRef/>
      </w:r>
      <w:r w:rsidRPr="00760CF0">
        <w:rPr>
          <w:rFonts w:ascii="Times New Roman" w:hAnsi="Times New Roman" w:cs="Times New Roman"/>
          <w:sz w:val="20"/>
          <w:szCs w:val="20"/>
          <w:lang w:val="vi-VN"/>
        </w:rPr>
        <w:t xml:space="preserve"> Năm  </w:t>
      </w:r>
      <w:r w:rsidRPr="008850D1">
        <w:rPr>
          <w:rFonts w:ascii="Times New Roman" w:eastAsia="Times New Roman" w:hAnsi="Times New Roman" w:cs="Times New Roman"/>
          <w:sz w:val="20"/>
          <w:szCs w:val="20"/>
          <w:lang w:val="vi-VN"/>
        </w:rPr>
        <w:t xml:space="preserve">2017 </w:t>
      </w:r>
      <w:r w:rsidRPr="00760CF0">
        <w:rPr>
          <w:rFonts w:ascii="Times New Roman" w:eastAsia="Times New Roman" w:hAnsi="Times New Roman" w:cs="Times New Roman"/>
          <w:sz w:val="20"/>
          <w:szCs w:val="20"/>
          <w:lang w:val="vi-VN"/>
        </w:rPr>
        <w:t xml:space="preserve">tổ chức tại tỉnh </w:t>
      </w:r>
      <w:r w:rsidRPr="008850D1">
        <w:rPr>
          <w:rFonts w:ascii="Times New Roman" w:eastAsia="Times New Roman" w:hAnsi="Times New Roman" w:cs="Times New Roman"/>
          <w:sz w:val="20"/>
          <w:szCs w:val="20"/>
          <w:lang w:val="vi-VN"/>
        </w:rPr>
        <w:t xml:space="preserve">Cà Mau </w:t>
      </w:r>
      <w:r w:rsidRPr="00760CF0">
        <w:rPr>
          <w:rFonts w:ascii="Times New Roman" w:eastAsia="Times New Roman" w:hAnsi="Times New Roman" w:cs="Times New Roman"/>
          <w:sz w:val="20"/>
          <w:szCs w:val="20"/>
          <w:lang w:val="vi-VN"/>
        </w:rPr>
        <w:t>với chủ đề “</w:t>
      </w:r>
      <w:r w:rsidRPr="008850D1">
        <w:rPr>
          <w:rFonts w:ascii="Times New Roman" w:eastAsia="Times New Roman" w:hAnsi="Times New Roman" w:cs="Times New Roman"/>
          <w:sz w:val="20"/>
          <w:szCs w:val="20"/>
          <w:lang w:val="vi-VN"/>
        </w:rPr>
        <w:t>Quản lý và bảo vệ môi trường biển, hải đảo</w:t>
      </w:r>
      <w:r w:rsidRPr="00760CF0">
        <w:rPr>
          <w:rFonts w:ascii="Times New Roman" w:eastAsia="Times New Roman" w:hAnsi="Times New Roman" w:cs="Times New Roman"/>
          <w:sz w:val="20"/>
          <w:szCs w:val="20"/>
          <w:lang w:val="vi-VN"/>
        </w:rPr>
        <w:t xml:space="preserve">”; năm </w:t>
      </w:r>
      <w:r w:rsidRPr="008850D1">
        <w:rPr>
          <w:rFonts w:ascii="Times New Roman" w:eastAsia="Times New Roman" w:hAnsi="Times New Roman" w:cs="Times New Roman"/>
          <w:sz w:val="20"/>
          <w:szCs w:val="20"/>
          <w:lang w:val="vi-VN"/>
        </w:rPr>
        <w:t xml:space="preserve">2018 </w:t>
      </w:r>
      <w:r w:rsidRPr="00760CF0">
        <w:rPr>
          <w:rFonts w:ascii="Times New Roman" w:eastAsia="Times New Roman" w:hAnsi="Times New Roman" w:cs="Times New Roman"/>
          <w:sz w:val="20"/>
          <w:szCs w:val="20"/>
          <w:lang w:val="vi-VN"/>
        </w:rPr>
        <w:t xml:space="preserve">tổ chức tại tỉnh </w:t>
      </w:r>
      <w:r w:rsidRPr="008850D1">
        <w:rPr>
          <w:rFonts w:ascii="Times New Roman" w:eastAsia="Times New Roman" w:hAnsi="Times New Roman" w:cs="Times New Roman"/>
          <w:sz w:val="20"/>
          <w:szCs w:val="20"/>
          <w:lang w:val="vi-VN"/>
        </w:rPr>
        <w:t xml:space="preserve">Quảng Ninh </w:t>
      </w:r>
      <w:r w:rsidRPr="00760CF0">
        <w:rPr>
          <w:rFonts w:ascii="Times New Roman" w:eastAsia="Times New Roman" w:hAnsi="Times New Roman" w:cs="Times New Roman"/>
          <w:sz w:val="20"/>
          <w:szCs w:val="20"/>
          <w:lang w:val="vi-VN"/>
        </w:rPr>
        <w:t xml:space="preserve"> với chủ đề “</w:t>
      </w:r>
      <w:r w:rsidRPr="008850D1">
        <w:rPr>
          <w:rFonts w:ascii="Times New Roman" w:eastAsia="Times New Roman" w:hAnsi="Times New Roman" w:cs="Times New Roman"/>
          <w:sz w:val="20"/>
          <w:szCs w:val="20"/>
          <w:lang w:val="vi-VN"/>
        </w:rPr>
        <w:t>Cùng chung tay giữ màu xanh của biển</w:t>
      </w:r>
      <w:r w:rsidRPr="00760CF0">
        <w:rPr>
          <w:rFonts w:ascii="Times New Roman" w:eastAsia="Times New Roman" w:hAnsi="Times New Roman" w:cs="Times New Roman"/>
          <w:sz w:val="20"/>
          <w:szCs w:val="20"/>
          <w:lang w:val="vi-VN"/>
        </w:rPr>
        <w:t>”;</w:t>
      </w:r>
      <w:r w:rsidRPr="008850D1">
        <w:rPr>
          <w:rFonts w:ascii="Times New Roman" w:eastAsia="Times New Roman" w:hAnsi="Times New Roman" w:cs="Times New Roman"/>
          <w:sz w:val="20"/>
          <w:szCs w:val="20"/>
          <w:lang w:val="vi-VN"/>
        </w:rPr>
        <w:t xml:space="preserve"> </w:t>
      </w:r>
      <w:r w:rsidRPr="00760CF0">
        <w:rPr>
          <w:rFonts w:ascii="Times New Roman" w:eastAsia="Times New Roman" w:hAnsi="Times New Roman" w:cs="Times New Roman"/>
          <w:sz w:val="20"/>
          <w:szCs w:val="20"/>
          <w:lang w:val="vi-VN"/>
        </w:rPr>
        <w:t xml:space="preserve"> năm</w:t>
      </w:r>
      <w:r w:rsidRPr="008850D1">
        <w:rPr>
          <w:rFonts w:ascii="Times New Roman" w:eastAsia="Times New Roman" w:hAnsi="Times New Roman" w:cs="Times New Roman"/>
          <w:sz w:val="20"/>
          <w:szCs w:val="20"/>
          <w:lang w:val="vi-VN"/>
        </w:rPr>
        <w:t xml:space="preserve"> 2019 </w:t>
      </w:r>
      <w:r w:rsidRPr="00760CF0">
        <w:rPr>
          <w:rFonts w:ascii="Times New Roman" w:eastAsia="Times New Roman" w:hAnsi="Times New Roman" w:cs="Times New Roman"/>
          <w:sz w:val="20"/>
          <w:szCs w:val="20"/>
          <w:lang w:val="vi-VN"/>
        </w:rPr>
        <w:t xml:space="preserve">tổ chức tại tỉnh </w:t>
      </w:r>
      <w:r w:rsidRPr="008850D1">
        <w:rPr>
          <w:rFonts w:ascii="Times New Roman" w:eastAsia="Times New Roman" w:hAnsi="Times New Roman" w:cs="Times New Roman"/>
          <w:sz w:val="20"/>
          <w:szCs w:val="20"/>
          <w:lang w:val="vi-VN"/>
        </w:rPr>
        <w:t>Bạc Liêu</w:t>
      </w:r>
      <w:r w:rsidRPr="00DA28E9">
        <w:rPr>
          <w:rFonts w:ascii="Times New Roman" w:eastAsia="Times New Roman" w:hAnsi="Times New Roman" w:cs="Times New Roman"/>
          <w:sz w:val="20"/>
          <w:szCs w:val="20"/>
          <w:lang w:val="vi-VN"/>
        </w:rPr>
        <w:t xml:space="preserve"> (nay là Cà Mau)</w:t>
      </w:r>
      <w:r w:rsidRPr="008850D1">
        <w:rPr>
          <w:rFonts w:ascii="Times New Roman" w:eastAsia="Times New Roman" w:hAnsi="Times New Roman" w:cs="Times New Roman"/>
          <w:sz w:val="20"/>
          <w:szCs w:val="20"/>
          <w:lang w:val="vi-VN"/>
        </w:rPr>
        <w:t xml:space="preserve"> </w:t>
      </w:r>
      <w:r w:rsidRPr="00760CF0">
        <w:rPr>
          <w:rFonts w:ascii="Times New Roman" w:eastAsia="Times New Roman" w:hAnsi="Times New Roman" w:cs="Times New Roman"/>
          <w:sz w:val="20"/>
          <w:szCs w:val="20"/>
          <w:lang w:val="vi-VN"/>
        </w:rPr>
        <w:t>với chủ đề “</w:t>
      </w:r>
      <w:r w:rsidRPr="008850D1">
        <w:rPr>
          <w:rFonts w:ascii="Times New Roman" w:eastAsia="Times New Roman" w:hAnsi="Times New Roman" w:cs="Times New Roman"/>
          <w:sz w:val="20"/>
          <w:szCs w:val="20"/>
          <w:lang w:val="vi-VN"/>
        </w:rPr>
        <w:t>Giới và đại dương</w:t>
      </w:r>
      <w:r w:rsidRPr="00760CF0">
        <w:rPr>
          <w:rFonts w:ascii="Times New Roman" w:eastAsia="Times New Roman" w:hAnsi="Times New Roman" w:cs="Times New Roman"/>
          <w:sz w:val="20"/>
          <w:szCs w:val="20"/>
          <w:lang w:val="vi-VN"/>
        </w:rPr>
        <w:t xml:space="preserve">”; năm </w:t>
      </w:r>
      <w:r w:rsidRPr="008850D1">
        <w:rPr>
          <w:rFonts w:ascii="Times New Roman" w:eastAsia="Times New Roman" w:hAnsi="Times New Roman" w:cs="Times New Roman"/>
          <w:sz w:val="20"/>
          <w:szCs w:val="20"/>
          <w:lang w:val="vi-VN"/>
        </w:rPr>
        <w:t xml:space="preserve">2020 </w:t>
      </w:r>
      <w:r w:rsidRPr="00760CF0">
        <w:rPr>
          <w:rFonts w:ascii="Times New Roman" w:eastAsia="Times New Roman" w:hAnsi="Times New Roman" w:cs="Times New Roman"/>
          <w:sz w:val="20"/>
          <w:szCs w:val="20"/>
          <w:lang w:val="vi-VN"/>
        </w:rPr>
        <w:t xml:space="preserve">do </w:t>
      </w:r>
      <w:r w:rsidRPr="008850D1">
        <w:rPr>
          <w:rFonts w:ascii="Times New Roman" w:eastAsia="Times New Roman" w:hAnsi="Times New Roman" w:cs="Times New Roman"/>
          <w:sz w:val="20"/>
          <w:szCs w:val="20"/>
          <w:lang w:val="vi-VN"/>
        </w:rPr>
        <w:t>Covid</w:t>
      </w:r>
      <w:r w:rsidRPr="00760CF0">
        <w:rPr>
          <w:rFonts w:ascii="Times New Roman" w:eastAsia="Times New Roman" w:hAnsi="Times New Roman" w:cs="Times New Roman"/>
          <w:sz w:val="20"/>
          <w:szCs w:val="20"/>
          <w:lang w:val="vi-VN"/>
        </w:rPr>
        <w:t xml:space="preserve"> tổ chức phát động với chủ đề</w:t>
      </w:r>
      <w:r w:rsidRPr="008850D1">
        <w:rPr>
          <w:rFonts w:ascii="Times New Roman" w:eastAsia="Times New Roman" w:hAnsi="Times New Roman" w:cs="Times New Roman"/>
          <w:sz w:val="20"/>
          <w:szCs w:val="20"/>
          <w:lang w:val="vi-VN"/>
        </w:rPr>
        <w:t xml:space="preserve"> </w:t>
      </w:r>
      <w:r w:rsidRPr="00760CF0">
        <w:rPr>
          <w:rFonts w:ascii="Times New Roman" w:eastAsia="Times New Roman" w:hAnsi="Times New Roman" w:cs="Times New Roman"/>
          <w:sz w:val="20"/>
          <w:szCs w:val="20"/>
          <w:lang w:val="vi-VN"/>
        </w:rPr>
        <w:t>“</w:t>
      </w:r>
      <w:r w:rsidRPr="008850D1">
        <w:rPr>
          <w:rFonts w:ascii="Times New Roman" w:eastAsia="Times New Roman" w:hAnsi="Times New Roman" w:cs="Times New Roman"/>
          <w:sz w:val="20"/>
          <w:szCs w:val="20"/>
          <w:lang w:val="vi-VN"/>
        </w:rPr>
        <w:t>Đổi mới để phát triển bền vững kinh tế biển Việt Nam</w:t>
      </w:r>
      <w:r w:rsidRPr="00760CF0">
        <w:rPr>
          <w:rFonts w:ascii="Times New Roman" w:eastAsia="Times New Roman" w:hAnsi="Times New Roman" w:cs="Times New Roman"/>
          <w:sz w:val="20"/>
          <w:szCs w:val="20"/>
          <w:lang w:val="vi-VN"/>
        </w:rPr>
        <w:t xml:space="preserve">”; năm </w:t>
      </w:r>
      <w:r w:rsidRPr="008850D1">
        <w:rPr>
          <w:rFonts w:ascii="Times New Roman" w:eastAsia="Times New Roman" w:hAnsi="Times New Roman" w:cs="Times New Roman"/>
          <w:sz w:val="20"/>
          <w:szCs w:val="20"/>
          <w:lang w:val="vi-VN"/>
        </w:rPr>
        <w:t>2021</w:t>
      </w:r>
      <w:r w:rsidRPr="00760CF0">
        <w:rPr>
          <w:rFonts w:ascii="Times New Roman" w:eastAsia="Times New Roman" w:hAnsi="Times New Roman" w:cs="Times New Roman"/>
          <w:sz w:val="20"/>
          <w:szCs w:val="20"/>
          <w:lang w:val="vi-VN"/>
        </w:rPr>
        <w:t xml:space="preserve"> do Covid nên chỉ tổ chức phát động với chủ đề “</w:t>
      </w:r>
      <w:r w:rsidRPr="008850D1">
        <w:rPr>
          <w:rFonts w:ascii="Times New Roman" w:eastAsia="Times New Roman" w:hAnsi="Times New Roman" w:cs="Times New Roman"/>
          <w:sz w:val="20"/>
          <w:szCs w:val="20"/>
          <w:lang w:val="vi-VN"/>
        </w:rPr>
        <w:t>Bảo</w:t>
      </w:r>
      <w:r w:rsidRPr="00760CF0">
        <w:rPr>
          <w:rFonts w:ascii="Times New Roman" w:eastAsia="Times New Roman" w:hAnsi="Times New Roman" w:cs="Times New Roman"/>
          <w:sz w:val="20"/>
          <w:szCs w:val="20"/>
          <w:lang w:val="vi-VN"/>
        </w:rPr>
        <w:t xml:space="preserve"> </w:t>
      </w:r>
      <w:r w:rsidRPr="008850D1">
        <w:rPr>
          <w:rFonts w:ascii="Times New Roman" w:eastAsia="Times New Roman" w:hAnsi="Times New Roman" w:cs="Times New Roman"/>
          <w:sz w:val="20"/>
          <w:szCs w:val="20"/>
          <w:lang w:val="vi-VN"/>
        </w:rPr>
        <w:t>vệ</w:t>
      </w:r>
      <w:r w:rsidRPr="00760CF0">
        <w:rPr>
          <w:rFonts w:ascii="Times New Roman" w:eastAsia="Times New Roman" w:hAnsi="Times New Roman" w:cs="Times New Roman"/>
          <w:sz w:val="20"/>
          <w:szCs w:val="20"/>
          <w:lang w:val="vi-VN"/>
        </w:rPr>
        <w:t xml:space="preserve"> </w:t>
      </w:r>
      <w:r w:rsidRPr="008850D1">
        <w:rPr>
          <w:rFonts w:ascii="Times New Roman" w:eastAsia="Times New Roman" w:hAnsi="Times New Roman" w:cs="Times New Roman"/>
          <w:sz w:val="20"/>
          <w:szCs w:val="20"/>
          <w:lang w:val="vi-VN"/>
        </w:rPr>
        <w:t>đại</w:t>
      </w:r>
      <w:r w:rsidRPr="00760CF0">
        <w:rPr>
          <w:rFonts w:ascii="Times New Roman" w:eastAsia="Times New Roman" w:hAnsi="Times New Roman" w:cs="Times New Roman"/>
          <w:sz w:val="20"/>
          <w:szCs w:val="20"/>
          <w:lang w:val="vi-VN"/>
        </w:rPr>
        <w:t xml:space="preserve"> </w:t>
      </w:r>
      <w:r w:rsidRPr="008850D1">
        <w:rPr>
          <w:rFonts w:ascii="Times New Roman" w:eastAsia="Times New Roman" w:hAnsi="Times New Roman" w:cs="Times New Roman"/>
          <w:sz w:val="20"/>
          <w:szCs w:val="20"/>
          <w:lang w:val="vi-VN"/>
        </w:rPr>
        <w:t>dương</w:t>
      </w:r>
      <w:r w:rsidRPr="00760CF0">
        <w:rPr>
          <w:rFonts w:ascii="Times New Roman" w:eastAsia="Times New Roman" w:hAnsi="Times New Roman" w:cs="Times New Roman"/>
          <w:sz w:val="20"/>
          <w:szCs w:val="20"/>
          <w:lang w:val="vi-VN"/>
        </w:rPr>
        <w:t xml:space="preserve"> </w:t>
      </w:r>
      <w:r w:rsidRPr="008850D1">
        <w:rPr>
          <w:rFonts w:ascii="Times New Roman" w:eastAsia="Times New Roman" w:hAnsi="Times New Roman" w:cs="Times New Roman"/>
          <w:sz w:val="20"/>
          <w:szCs w:val="20"/>
          <w:lang w:val="vi-VN"/>
        </w:rPr>
        <w:t>và</w:t>
      </w:r>
      <w:r w:rsidRPr="00760CF0">
        <w:rPr>
          <w:rFonts w:ascii="Times New Roman" w:eastAsia="Times New Roman" w:hAnsi="Times New Roman" w:cs="Times New Roman"/>
          <w:sz w:val="20"/>
          <w:szCs w:val="20"/>
          <w:lang w:val="vi-VN"/>
        </w:rPr>
        <w:t xml:space="preserve"> </w:t>
      </w:r>
      <w:r w:rsidRPr="008850D1">
        <w:rPr>
          <w:rFonts w:ascii="Times New Roman" w:eastAsia="Times New Roman" w:hAnsi="Times New Roman" w:cs="Times New Roman"/>
          <w:sz w:val="20"/>
          <w:szCs w:val="20"/>
          <w:lang w:val="vi-VN"/>
        </w:rPr>
        <w:t>phát</w:t>
      </w:r>
      <w:r w:rsidRPr="00760CF0">
        <w:rPr>
          <w:rFonts w:ascii="Times New Roman" w:eastAsia="Times New Roman" w:hAnsi="Times New Roman" w:cs="Times New Roman"/>
          <w:sz w:val="20"/>
          <w:szCs w:val="20"/>
          <w:lang w:val="vi-VN"/>
        </w:rPr>
        <w:t xml:space="preserve"> </w:t>
      </w:r>
      <w:r w:rsidRPr="008850D1">
        <w:rPr>
          <w:rFonts w:ascii="Times New Roman" w:eastAsia="Times New Roman" w:hAnsi="Times New Roman" w:cs="Times New Roman"/>
          <w:sz w:val="20"/>
          <w:szCs w:val="20"/>
          <w:lang w:val="vi-VN"/>
        </w:rPr>
        <w:t>triển</w:t>
      </w:r>
      <w:r w:rsidRPr="00760CF0">
        <w:rPr>
          <w:rFonts w:ascii="Times New Roman" w:eastAsia="Times New Roman" w:hAnsi="Times New Roman" w:cs="Times New Roman"/>
          <w:sz w:val="20"/>
          <w:szCs w:val="20"/>
          <w:lang w:val="vi-VN"/>
        </w:rPr>
        <w:t xml:space="preserve"> </w:t>
      </w:r>
      <w:r w:rsidRPr="008850D1">
        <w:rPr>
          <w:rFonts w:ascii="Times New Roman" w:eastAsia="Times New Roman" w:hAnsi="Times New Roman" w:cs="Times New Roman"/>
          <w:sz w:val="20"/>
          <w:szCs w:val="20"/>
          <w:lang w:val="vi-VN"/>
        </w:rPr>
        <w:t>bền</w:t>
      </w:r>
      <w:r w:rsidRPr="00760CF0">
        <w:rPr>
          <w:rFonts w:ascii="Times New Roman" w:eastAsia="Times New Roman" w:hAnsi="Times New Roman" w:cs="Times New Roman"/>
          <w:sz w:val="20"/>
          <w:szCs w:val="20"/>
          <w:lang w:val="vi-VN"/>
        </w:rPr>
        <w:t xml:space="preserve"> </w:t>
      </w:r>
      <w:r w:rsidRPr="008850D1">
        <w:rPr>
          <w:rFonts w:ascii="Times New Roman" w:eastAsia="Times New Roman" w:hAnsi="Times New Roman" w:cs="Times New Roman"/>
          <w:sz w:val="20"/>
          <w:szCs w:val="20"/>
          <w:lang w:val="vi-VN"/>
        </w:rPr>
        <w:t>vững sinh kế biển Việt Nam</w:t>
      </w:r>
      <w:r w:rsidRPr="00760CF0">
        <w:rPr>
          <w:rFonts w:ascii="Times New Roman" w:eastAsia="Times New Roman" w:hAnsi="Times New Roman" w:cs="Times New Roman"/>
          <w:sz w:val="20"/>
          <w:szCs w:val="20"/>
          <w:lang w:val="vi-VN"/>
        </w:rPr>
        <w:t xml:space="preserve">”; năm </w:t>
      </w:r>
      <w:r w:rsidRPr="008850D1">
        <w:rPr>
          <w:rFonts w:ascii="Times New Roman" w:eastAsia="Times New Roman" w:hAnsi="Times New Roman" w:cs="Times New Roman"/>
          <w:sz w:val="20"/>
          <w:szCs w:val="20"/>
          <w:lang w:val="vi-VN"/>
        </w:rPr>
        <w:t>2022</w:t>
      </w:r>
      <w:r w:rsidRPr="00760CF0">
        <w:rPr>
          <w:rFonts w:ascii="Times New Roman" w:eastAsia="Times New Roman" w:hAnsi="Times New Roman" w:cs="Times New Roman"/>
          <w:sz w:val="20"/>
          <w:szCs w:val="20"/>
          <w:lang w:val="vi-VN"/>
        </w:rPr>
        <w:t xml:space="preserve"> tổ chức tại tỉnh</w:t>
      </w:r>
      <w:r w:rsidRPr="008850D1">
        <w:rPr>
          <w:rFonts w:ascii="Times New Roman" w:eastAsia="Times New Roman" w:hAnsi="Times New Roman" w:cs="Times New Roman"/>
          <w:sz w:val="20"/>
          <w:szCs w:val="20"/>
          <w:lang w:val="vi-VN"/>
        </w:rPr>
        <w:t xml:space="preserve"> Phú</w:t>
      </w:r>
      <w:r w:rsidRPr="00760CF0">
        <w:rPr>
          <w:rFonts w:ascii="Times New Roman" w:eastAsia="Times New Roman" w:hAnsi="Times New Roman" w:cs="Times New Roman"/>
          <w:sz w:val="20"/>
          <w:szCs w:val="20"/>
          <w:lang w:val="vi-VN"/>
        </w:rPr>
        <w:t xml:space="preserve"> </w:t>
      </w:r>
      <w:r w:rsidRPr="008850D1">
        <w:rPr>
          <w:rFonts w:ascii="Times New Roman" w:eastAsia="Times New Roman" w:hAnsi="Times New Roman" w:cs="Times New Roman"/>
          <w:sz w:val="20"/>
          <w:szCs w:val="20"/>
          <w:lang w:val="vi-VN"/>
        </w:rPr>
        <w:t>Yên</w:t>
      </w:r>
      <w:r w:rsidRPr="00760CF0">
        <w:rPr>
          <w:rFonts w:ascii="Times New Roman" w:eastAsia="Times New Roman" w:hAnsi="Times New Roman" w:cs="Times New Roman"/>
          <w:sz w:val="20"/>
          <w:szCs w:val="20"/>
          <w:lang w:val="vi-VN"/>
        </w:rPr>
        <w:t xml:space="preserve"> </w:t>
      </w:r>
      <w:r w:rsidRPr="00DA28E9">
        <w:rPr>
          <w:rFonts w:ascii="Times New Roman" w:eastAsia="Times New Roman" w:hAnsi="Times New Roman" w:cs="Times New Roman"/>
          <w:sz w:val="20"/>
          <w:szCs w:val="20"/>
          <w:lang w:val="vi-VN"/>
        </w:rPr>
        <w:t xml:space="preserve">(nay là Đắk Lắk) </w:t>
      </w:r>
      <w:r w:rsidRPr="00760CF0">
        <w:rPr>
          <w:rFonts w:ascii="Times New Roman" w:eastAsia="Times New Roman" w:hAnsi="Times New Roman" w:cs="Times New Roman"/>
          <w:sz w:val="20"/>
          <w:szCs w:val="20"/>
          <w:lang w:val="vi-VN"/>
        </w:rPr>
        <w:t>với chủ đề “</w:t>
      </w:r>
      <w:r w:rsidRPr="008850D1">
        <w:rPr>
          <w:rFonts w:ascii="Times New Roman" w:eastAsia="Times New Roman" w:hAnsi="Times New Roman" w:cs="Times New Roman"/>
          <w:sz w:val="20"/>
          <w:szCs w:val="20"/>
          <w:lang w:val="vi-VN"/>
        </w:rPr>
        <w:t>Phát</w:t>
      </w:r>
      <w:r w:rsidRPr="00760CF0">
        <w:rPr>
          <w:rFonts w:ascii="Times New Roman" w:eastAsia="Times New Roman" w:hAnsi="Times New Roman" w:cs="Times New Roman"/>
          <w:sz w:val="20"/>
          <w:szCs w:val="20"/>
          <w:lang w:val="vi-VN"/>
        </w:rPr>
        <w:t xml:space="preserve"> </w:t>
      </w:r>
      <w:r w:rsidRPr="008850D1">
        <w:rPr>
          <w:rFonts w:ascii="Times New Roman" w:eastAsia="Times New Roman" w:hAnsi="Times New Roman" w:cs="Times New Roman"/>
          <w:sz w:val="20"/>
          <w:szCs w:val="20"/>
          <w:lang w:val="vi-VN"/>
        </w:rPr>
        <w:t>triển</w:t>
      </w:r>
      <w:r w:rsidRPr="00760CF0">
        <w:rPr>
          <w:rFonts w:ascii="Times New Roman" w:eastAsia="Times New Roman" w:hAnsi="Times New Roman" w:cs="Times New Roman"/>
          <w:sz w:val="20"/>
          <w:szCs w:val="20"/>
          <w:lang w:val="vi-VN"/>
        </w:rPr>
        <w:t xml:space="preserve"> </w:t>
      </w:r>
      <w:r w:rsidRPr="008850D1">
        <w:rPr>
          <w:rFonts w:ascii="Times New Roman" w:eastAsia="Times New Roman" w:hAnsi="Times New Roman" w:cs="Times New Roman"/>
          <w:sz w:val="20"/>
          <w:szCs w:val="20"/>
          <w:lang w:val="vi-VN"/>
        </w:rPr>
        <w:t>bền</w:t>
      </w:r>
      <w:r w:rsidRPr="00760CF0">
        <w:rPr>
          <w:rFonts w:ascii="Times New Roman" w:eastAsia="Times New Roman" w:hAnsi="Times New Roman" w:cs="Times New Roman"/>
          <w:sz w:val="20"/>
          <w:szCs w:val="20"/>
          <w:lang w:val="vi-VN"/>
        </w:rPr>
        <w:t xml:space="preserve"> </w:t>
      </w:r>
      <w:r w:rsidRPr="008850D1">
        <w:rPr>
          <w:rFonts w:ascii="Times New Roman" w:eastAsia="Times New Roman" w:hAnsi="Times New Roman" w:cs="Times New Roman"/>
          <w:sz w:val="20"/>
          <w:szCs w:val="20"/>
          <w:lang w:val="vi-VN"/>
        </w:rPr>
        <w:t>vững</w:t>
      </w:r>
      <w:r w:rsidRPr="00760CF0">
        <w:rPr>
          <w:rFonts w:ascii="Times New Roman" w:eastAsia="Times New Roman" w:hAnsi="Times New Roman" w:cs="Times New Roman"/>
          <w:sz w:val="20"/>
          <w:szCs w:val="20"/>
          <w:lang w:val="vi-VN"/>
        </w:rPr>
        <w:t xml:space="preserve"> </w:t>
      </w:r>
      <w:r w:rsidRPr="008850D1">
        <w:rPr>
          <w:rFonts w:ascii="Times New Roman" w:eastAsia="Times New Roman" w:hAnsi="Times New Roman" w:cs="Times New Roman"/>
          <w:sz w:val="20"/>
          <w:szCs w:val="20"/>
          <w:lang w:val="vi-VN"/>
        </w:rPr>
        <w:t>kinh</w:t>
      </w:r>
      <w:r w:rsidRPr="00760CF0">
        <w:rPr>
          <w:rFonts w:ascii="Times New Roman" w:eastAsia="Times New Roman" w:hAnsi="Times New Roman" w:cs="Times New Roman"/>
          <w:sz w:val="20"/>
          <w:szCs w:val="20"/>
          <w:lang w:val="vi-VN"/>
        </w:rPr>
        <w:t xml:space="preserve"> </w:t>
      </w:r>
      <w:r w:rsidRPr="008850D1">
        <w:rPr>
          <w:rFonts w:ascii="Times New Roman" w:eastAsia="Times New Roman" w:hAnsi="Times New Roman" w:cs="Times New Roman"/>
          <w:sz w:val="20"/>
          <w:szCs w:val="20"/>
          <w:lang w:val="vi-VN"/>
        </w:rPr>
        <w:t>tế</w:t>
      </w:r>
      <w:r w:rsidRPr="00760CF0">
        <w:rPr>
          <w:rFonts w:ascii="Times New Roman" w:eastAsia="Times New Roman" w:hAnsi="Times New Roman" w:cs="Times New Roman"/>
          <w:sz w:val="20"/>
          <w:szCs w:val="20"/>
          <w:lang w:val="vi-VN"/>
        </w:rPr>
        <w:t xml:space="preserve"> </w:t>
      </w:r>
      <w:r w:rsidRPr="008850D1">
        <w:rPr>
          <w:rFonts w:ascii="Times New Roman" w:eastAsia="Times New Roman" w:hAnsi="Times New Roman" w:cs="Times New Roman"/>
          <w:sz w:val="20"/>
          <w:szCs w:val="20"/>
          <w:lang w:val="vi-VN"/>
        </w:rPr>
        <w:t>biển</w:t>
      </w:r>
      <w:r w:rsidRPr="00760CF0">
        <w:rPr>
          <w:rFonts w:ascii="Times New Roman" w:eastAsia="Times New Roman" w:hAnsi="Times New Roman" w:cs="Times New Roman"/>
          <w:sz w:val="20"/>
          <w:szCs w:val="20"/>
          <w:lang w:val="vi-VN"/>
        </w:rPr>
        <w:t xml:space="preserve"> </w:t>
      </w:r>
      <w:r w:rsidRPr="008850D1">
        <w:rPr>
          <w:rFonts w:ascii="Times New Roman" w:eastAsia="Times New Roman" w:hAnsi="Times New Roman" w:cs="Times New Roman"/>
          <w:sz w:val="20"/>
          <w:szCs w:val="20"/>
          <w:lang w:val="vi-VN"/>
        </w:rPr>
        <w:t>gắn</w:t>
      </w:r>
      <w:r w:rsidRPr="00760CF0">
        <w:rPr>
          <w:rFonts w:ascii="Times New Roman" w:eastAsia="Times New Roman" w:hAnsi="Times New Roman" w:cs="Times New Roman"/>
          <w:sz w:val="20"/>
          <w:szCs w:val="20"/>
          <w:lang w:val="vi-VN"/>
        </w:rPr>
        <w:t xml:space="preserve"> </w:t>
      </w:r>
      <w:r w:rsidRPr="008850D1">
        <w:rPr>
          <w:rFonts w:ascii="Times New Roman" w:eastAsia="Times New Roman" w:hAnsi="Times New Roman" w:cs="Times New Roman"/>
          <w:sz w:val="20"/>
          <w:szCs w:val="20"/>
          <w:lang w:val="vi-VN"/>
        </w:rPr>
        <w:t>với</w:t>
      </w:r>
      <w:r w:rsidRPr="00760CF0">
        <w:rPr>
          <w:rFonts w:ascii="Times New Roman" w:eastAsia="Times New Roman" w:hAnsi="Times New Roman" w:cs="Times New Roman"/>
          <w:sz w:val="20"/>
          <w:szCs w:val="20"/>
          <w:lang w:val="vi-VN"/>
        </w:rPr>
        <w:t xml:space="preserve"> </w:t>
      </w:r>
      <w:r w:rsidRPr="008850D1">
        <w:rPr>
          <w:rFonts w:ascii="Times New Roman" w:eastAsia="Times New Roman" w:hAnsi="Times New Roman" w:cs="Times New Roman"/>
          <w:sz w:val="20"/>
          <w:szCs w:val="20"/>
          <w:lang w:val="vi-VN"/>
        </w:rPr>
        <w:t>bảo</w:t>
      </w:r>
      <w:r w:rsidRPr="00760CF0">
        <w:rPr>
          <w:rFonts w:ascii="Times New Roman" w:eastAsia="Times New Roman" w:hAnsi="Times New Roman" w:cs="Times New Roman"/>
          <w:sz w:val="20"/>
          <w:szCs w:val="20"/>
          <w:lang w:val="vi-VN"/>
        </w:rPr>
        <w:t xml:space="preserve"> </w:t>
      </w:r>
      <w:r w:rsidRPr="008850D1">
        <w:rPr>
          <w:rFonts w:ascii="Times New Roman" w:eastAsia="Times New Roman" w:hAnsi="Times New Roman" w:cs="Times New Roman"/>
          <w:sz w:val="20"/>
          <w:szCs w:val="20"/>
          <w:lang w:val="vi-VN"/>
        </w:rPr>
        <w:t>tồn</w:t>
      </w:r>
      <w:r w:rsidRPr="00760CF0">
        <w:rPr>
          <w:rFonts w:ascii="Times New Roman" w:eastAsia="Times New Roman" w:hAnsi="Times New Roman" w:cs="Times New Roman"/>
          <w:sz w:val="20"/>
          <w:szCs w:val="20"/>
          <w:lang w:val="vi-VN"/>
        </w:rPr>
        <w:t xml:space="preserve"> </w:t>
      </w:r>
      <w:r w:rsidRPr="008850D1">
        <w:rPr>
          <w:rFonts w:ascii="Times New Roman" w:eastAsia="Times New Roman" w:hAnsi="Times New Roman" w:cs="Times New Roman"/>
          <w:sz w:val="20"/>
          <w:szCs w:val="20"/>
          <w:lang w:val="vi-VN"/>
        </w:rPr>
        <w:t>đa</w:t>
      </w:r>
      <w:r w:rsidRPr="00760CF0">
        <w:rPr>
          <w:rFonts w:ascii="Times New Roman" w:eastAsia="Times New Roman" w:hAnsi="Times New Roman" w:cs="Times New Roman"/>
          <w:sz w:val="20"/>
          <w:szCs w:val="20"/>
          <w:lang w:val="vi-VN"/>
        </w:rPr>
        <w:t xml:space="preserve"> </w:t>
      </w:r>
      <w:r w:rsidRPr="008850D1">
        <w:rPr>
          <w:rFonts w:ascii="Times New Roman" w:eastAsia="Times New Roman" w:hAnsi="Times New Roman" w:cs="Times New Roman"/>
          <w:sz w:val="20"/>
          <w:szCs w:val="20"/>
          <w:lang w:val="vi-VN"/>
        </w:rPr>
        <w:t>dạng</w:t>
      </w:r>
      <w:r w:rsidRPr="00760CF0">
        <w:rPr>
          <w:rFonts w:ascii="Times New Roman" w:eastAsia="Times New Roman" w:hAnsi="Times New Roman" w:cs="Times New Roman"/>
          <w:sz w:val="20"/>
          <w:szCs w:val="20"/>
          <w:lang w:val="vi-VN"/>
        </w:rPr>
        <w:t xml:space="preserve"> </w:t>
      </w:r>
      <w:r w:rsidRPr="008850D1">
        <w:rPr>
          <w:rFonts w:ascii="Times New Roman" w:eastAsia="Times New Roman" w:hAnsi="Times New Roman" w:cs="Times New Roman"/>
          <w:sz w:val="20"/>
          <w:szCs w:val="20"/>
          <w:lang w:val="vi-VN"/>
        </w:rPr>
        <w:t>sinh</w:t>
      </w:r>
      <w:r w:rsidRPr="00760CF0">
        <w:rPr>
          <w:rFonts w:ascii="Times New Roman" w:eastAsia="Times New Roman" w:hAnsi="Times New Roman" w:cs="Times New Roman"/>
          <w:sz w:val="20"/>
          <w:szCs w:val="20"/>
          <w:lang w:val="vi-VN"/>
        </w:rPr>
        <w:t xml:space="preserve"> </w:t>
      </w:r>
      <w:r w:rsidRPr="008850D1">
        <w:rPr>
          <w:rFonts w:ascii="Times New Roman" w:eastAsia="Times New Roman" w:hAnsi="Times New Roman" w:cs="Times New Roman"/>
          <w:sz w:val="20"/>
          <w:szCs w:val="20"/>
          <w:lang w:val="vi-VN"/>
        </w:rPr>
        <w:t>học</w:t>
      </w:r>
      <w:r w:rsidRPr="00760CF0">
        <w:rPr>
          <w:rFonts w:ascii="Times New Roman" w:eastAsia="Times New Roman" w:hAnsi="Times New Roman" w:cs="Times New Roman"/>
          <w:sz w:val="20"/>
          <w:szCs w:val="20"/>
          <w:lang w:val="vi-VN"/>
        </w:rPr>
        <w:t xml:space="preserve"> </w:t>
      </w:r>
      <w:r w:rsidRPr="008850D1">
        <w:rPr>
          <w:rFonts w:ascii="Times New Roman" w:eastAsia="Times New Roman" w:hAnsi="Times New Roman" w:cs="Times New Roman"/>
          <w:sz w:val="20"/>
          <w:szCs w:val="20"/>
          <w:lang w:val="vi-VN"/>
        </w:rPr>
        <w:t>và</w:t>
      </w:r>
      <w:r w:rsidRPr="00760CF0">
        <w:rPr>
          <w:rFonts w:ascii="Times New Roman" w:eastAsia="Times New Roman" w:hAnsi="Times New Roman" w:cs="Times New Roman"/>
          <w:sz w:val="20"/>
          <w:szCs w:val="20"/>
          <w:lang w:val="vi-VN"/>
        </w:rPr>
        <w:t xml:space="preserve"> </w:t>
      </w:r>
      <w:r w:rsidRPr="008850D1">
        <w:rPr>
          <w:rFonts w:ascii="Times New Roman" w:eastAsia="Times New Roman" w:hAnsi="Times New Roman" w:cs="Times New Roman"/>
          <w:sz w:val="20"/>
          <w:szCs w:val="20"/>
          <w:lang w:val="vi-VN"/>
        </w:rPr>
        <w:t>cá</w:t>
      </w:r>
      <w:r w:rsidRPr="00760CF0">
        <w:rPr>
          <w:rFonts w:ascii="Times New Roman" w:eastAsia="Times New Roman" w:hAnsi="Times New Roman" w:cs="Times New Roman"/>
          <w:sz w:val="20"/>
          <w:szCs w:val="20"/>
          <w:lang w:val="vi-VN"/>
        </w:rPr>
        <w:t xml:space="preserve"> </w:t>
      </w:r>
      <w:r w:rsidRPr="008850D1">
        <w:rPr>
          <w:rFonts w:ascii="Times New Roman" w:eastAsia="Times New Roman" w:hAnsi="Times New Roman" w:cs="Times New Roman"/>
          <w:sz w:val="20"/>
          <w:szCs w:val="20"/>
          <w:lang w:val="vi-VN"/>
        </w:rPr>
        <w:t>chệ sinh thái biển</w:t>
      </w:r>
      <w:r w:rsidRPr="00760CF0">
        <w:rPr>
          <w:rFonts w:ascii="Times New Roman" w:eastAsia="Times New Roman" w:hAnsi="Times New Roman" w:cs="Times New Roman"/>
          <w:sz w:val="20"/>
          <w:szCs w:val="20"/>
          <w:lang w:val="vi-VN"/>
        </w:rPr>
        <w:t xml:space="preserve">”; năm </w:t>
      </w:r>
      <w:r w:rsidRPr="008850D1">
        <w:rPr>
          <w:rFonts w:ascii="Times New Roman" w:eastAsia="Times New Roman" w:hAnsi="Times New Roman" w:cs="Times New Roman"/>
          <w:sz w:val="20"/>
          <w:szCs w:val="20"/>
          <w:lang w:val="vi-VN"/>
        </w:rPr>
        <w:t>2023</w:t>
      </w:r>
      <w:r w:rsidRPr="00760CF0">
        <w:rPr>
          <w:rFonts w:ascii="Times New Roman" w:eastAsia="Times New Roman" w:hAnsi="Times New Roman" w:cs="Times New Roman"/>
          <w:sz w:val="20"/>
          <w:szCs w:val="20"/>
          <w:lang w:val="vi-VN"/>
        </w:rPr>
        <w:t xml:space="preserve"> tổ chức tại tỉnh </w:t>
      </w:r>
      <w:r w:rsidRPr="008850D1">
        <w:rPr>
          <w:rFonts w:ascii="Times New Roman" w:eastAsia="Times New Roman" w:hAnsi="Times New Roman" w:cs="Times New Roman"/>
          <w:sz w:val="20"/>
          <w:szCs w:val="20"/>
          <w:lang w:val="vi-VN"/>
        </w:rPr>
        <w:t>Nghệ An</w:t>
      </w:r>
      <w:r w:rsidRPr="00760CF0">
        <w:rPr>
          <w:rFonts w:ascii="Times New Roman" w:eastAsia="Times New Roman" w:hAnsi="Times New Roman" w:cs="Times New Roman"/>
          <w:sz w:val="20"/>
          <w:szCs w:val="20"/>
          <w:lang w:val="vi-VN"/>
        </w:rPr>
        <w:t xml:space="preserve"> với chủ đề “</w:t>
      </w:r>
      <w:r w:rsidRPr="008850D1">
        <w:rPr>
          <w:rFonts w:ascii="Times New Roman" w:eastAsia="Times New Roman" w:hAnsi="Times New Roman" w:cs="Times New Roman"/>
          <w:sz w:val="20"/>
          <w:szCs w:val="20"/>
          <w:lang w:val="vi-VN"/>
        </w:rPr>
        <w:t>Khai</w:t>
      </w:r>
      <w:r w:rsidRPr="00760CF0">
        <w:rPr>
          <w:rFonts w:ascii="Times New Roman" w:eastAsia="Times New Roman" w:hAnsi="Times New Roman" w:cs="Times New Roman"/>
          <w:sz w:val="20"/>
          <w:szCs w:val="20"/>
          <w:lang w:val="vi-VN"/>
        </w:rPr>
        <w:t xml:space="preserve"> </w:t>
      </w:r>
      <w:r w:rsidRPr="008850D1">
        <w:rPr>
          <w:rFonts w:ascii="Times New Roman" w:eastAsia="Times New Roman" w:hAnsi="Times New Roman" w:cs="Times New Roman"/>
          <w:sz w:val="20"/>
          <w:szCs w:val="20"/>
          <w:lang w:val="vi-VN"/>
        </w:rPr>
        <w:t>thác, sử</w:t>
      </w:r>
      <w:r w:rsidRPr="00760CF0">
        <w:rPr>
          <w:rFonts w:ascii="Times New Roman" w:eastAsia="Times New Roman" w:hAnsi="Times New Roman" w:cs="Times New Roman"/>
          <w:sz w:val="20"/>
          <w:szCs w:val="20"/>
          <w:lang w:val="vi-VN"/>
        </w:rPr>
        <w:t xml:space="preserve"> </w:t>
      </w:r>
      <w:r w:rsidRPr="008850D1">
        <w:rPr>
          <w:rFonts w:ascii="Times New Roman" w:eastAsia="Times New Roman" w:hAnsi="Times New Roman" w:cs="Times New Roman"/>
          <w:sz w:val="20"/>
          <w:szCs w:val="20"/>
          <w:lang w:val="vi-VN"/>
        </w:rPr>
        <w:t>dụng</w:t>
      </w:r>
      <w:r w:rsidRPr="00760CF0">
        <w:rPr>
          <w:rFonts w:ascii="Times New Roman" w:eastAsia="Times New Roman" w:hAnsi="Times New Roman" w:cs="Times New Roman"/>
          <w:sz w:val="20"/>
          <w:szCs w:val="20"/>
          <w:lang w:val="vi-VN"/>
        </w:rPr>
        <w:t xml:space="preserve"> </w:t>
      </w:r>
      <w:r w:rsidRPr="008850D1">
        <w:rPr>
          <w:rFonts w:ascii="Times New Roman" w:eastAsia="Times New Roman" w:hAnsi="Times New Roman" w:cs="Times New Roman"/>
          <w:sz w:val="20"/>
          <w:szCs w:val="20"/>
          <w:lang w:val="vi-VN"/>
        </w:rPr>
        <w:t>bền</w:t>
      </w:r>
      <w:r w:rsidRPr="00760CF0">
        <w:rPr>
          <w:rFonts w:ascii="Times New Roman" w:eastAsia="Times New Roman" w:hAnsi="Times New Roman" w:cs="Times New Roman"/>
          <w:sz w:val="20"/>
          <w:szCs w:val="20"/>
          <w:lang w:val="vi-VN"/>
        </w:rPr>
        <w:t xml:space="preserve"> </w:t>
      </w:r>
      <w:r w:rsidRPr="008850D1">
        <w:rPr>
          <w:rFonts w:ascii="Times New Roman" w:eastAsia="Times New Roman" w:hAnsi="Times New Roman" w:cs="Times New Roman"/>
          <w:sz w:val="20"/>
          <w:szCs w:val="20"/>
          <w:lang w:val="vi-VN"/>
        </w:rPr>
        <w:t>vững</w:t>
      </w:r>
      <w:r w:rsidRPr="00760CF0">
        <w:rPr>
          <w:rFonts w:ascii="Times New Roman" w:eastAsia="Times New Roman" w:hAnsi="Times New Roman" w:cs="Times New Roman"/>
          <w:sz w:val="20"/>
          <w:szCs w:val="20"/>
          <w:lang w:val="vi-VN"/>
        </w:rPr>
        <w:t xml:space="preserve"> </w:t>
      </w:r>
      <w:r w:rsidRPr="008850D1">
        <w:rPr>
          <w:rFonts w:ascii="Times New Roman" w:eastAsia="Times New Roman" w:hAnsi="Times New Roman" w:cs="Times New Roman"/>
          <w:sz w:val="20"/>
          <w:szCs w:val="20"/>
          <w:lang w:val="vi-VN"/>
        </w:rPr>
        <w:t>tài</w:t>
      </w:r>
      <w:r w:rsidRPr="00760CF0">
        <w:rPr>
          <w:rFonts w:ascii="Times New Roman" w:eastAsia="Times New Roman" w:hAnsi="Times New Roman" w:cs="Times New Roman"/>
          <w:sz w:val="20"/>
          <w:szCs w:val="20"/>
          <w:lang w:val="vi-VN"/>
        </w:rPr>
        <w:t xml:space="preserve"> </w:t>
      </w:r>
      <w:r w:rsidRPr="008850D1">
        <w:rPr>
          <w:rFonts w:ascii="Times New Roman" w:eastAsia="Times New Roman" w:hAnsi="Times New Roman" w:cs="Times New Roman"/>
          <w:sz w:val="20"/>
          <w:szCs w:val="20"/>
          <w:lang w:val="vi-VN"/>
        </w:rPr>
        <w:t>nguyên,</w:t>
      </w:r>
      <w:r w:rsidRPr="00760CF0">
        <w:rPr>
          <w:rFonts w:ascii="Times New Roman" w:eastAsia="Times New Roman" w:hAnsi="Times New Roman" w:cs="Times New Roman"/>
          <w:sz w:val="20"/>
          <w:szCs w:val="20"/>
          <w:lang w:val="vi-VN"/>
        </w:rPr>
        <w:t xml:space="preserve"> </w:t>
      </w:r>
      <w:r w:rsidRPr="008850D1">
        <w:rPr>
          <w:rFonts w:ascii="Times New Roman" w:eastAsia="Times New Roman" w:hAnsi="Times New Roman" w:cs="Times New Roman"/>
          <w:sz w:val="20"/>
          <w:szCs w:val="20"/>
          <w:lang w:val="vi-VN"/>
        </w:rPr>
        <w:t>bảo</w:t>
      </w:r>
      <w:r w:rsidRPr="00760CF0">
        <w:rPr>
          <w:rFonts w:ascii="Times New Roman" w:eastAsia="Times New Roman" w:hAnsi="Times New Roman" w:cs="Times New Roman"/>
          <w:sz w:val="20"/>
          <w:szCs w:val="20"/>
          <w:lang w:val="vi-VN"/>
        </w:rPr>
        <w:t xml:space="preserve"> </w:t>
      </w:r>
      <w:r w:rsidRPr="008850D1">
        <w:rPr>
          <w:rFonts w:ascii="Times New Roman" w:eastAsia="Times New Roman" w:hAnsi="Times New Roman" w:cs="Times New Roman"/>
          <w:sz w:val="20"/>
          <w:szCs w:val="20"/>
          <w:lang w:val="vi-VN"/>
        </w:rPr>
        <w:t>vệ</w:t>
      </w:r>
      <w:r w:rsidRPr="00760CF0">
        <w:rPr>
          <w:rFonts w:ascii="Times New Roman" w:eastAsia="Times New Roman" w:hAnsi="Times New Roman" w:cs="Times New Roman"/>
          <w:sz w:val="20"/>
          <w:szCs w:val="20"/>
          <w:lang w:val="vi-VN"/>
        </w:rPr>
        <w:t xml:space="preserve"> </w:t>
      </w:r>
      <w:r w:rsidRPr="008850D1">
        <w:rPr>
          <w:rFonts w:ascii="Times New Roman" w:eastAsia="Times New Roman" w:hAnsi="Times New Roman" w:cs="Times New Roman"/>
          <w:sz w:val="20"/>
          <w:szCs w:val="20"/>
          <w:lang w:val="vi-VN"/>
        </w:rPr>
        <w:t>môi</w:t>
      </w:r>
      <w:r w:rsidRPr="00760CF0">
        <w:rPr>
          <w:rFonts w:ascii="Times New Roman" w:eastAsia="Times New Roman" w:hAnsi="Times New Roman" w:cs="Times New Roman"/>
          <w:sz w:val="20"/>
          <w:szCs w:val="20"/>
          <w:lang w:val="vi-VN"/>
        </w:rPr>
        <w:t xml:space="preserve"> </w:t>
      </w:r>
      <w:r w:rsidRPr="008850D1">
        <w:rPr>
          <w:rFonts w:ascii="Times New Roman" w:eastAsia="Times New Roman" w:hAnsi="Times New Roman" w:cs="Times New Roman"/>
          <w:sz w:val="20"/>
          <w:szCs w:val="20"/>
          <w:lang w:val="vi-VN"/>
        </w:rPr>
        <w:t>trường</w:t>
      </w:r>
      <w:r w:rsidRPr="00760CF0">
        <w:rPr>
          <w:rFonts w:ascii="Times New Roman" w:eastAsia="Times New Roman" w:hAnsi="Times New Roman" w:cs="Times New Roman"/>
          <w:sz w:val="20"/>
          <w:szCs w:val="20"/>
          <w:lang w:val="vi-VN"/>
        </w:rPr>
        <w:t xml:space="preserve"> </w:t>
      </w:r>
      <w:r w:rsidRPr="008850D1">
        <w:rPr>
          <w:rFonts w:ascii="Times New Roman" w:eastAsia="Times New Roman" w:hAnsi="Times New Roman" w:cs="Times New Roman"/>
          <w:sz w:val="20"/>
          <w:szCs w:val="20"/>
          <w:lang w:val="vi-VN"/>
        </w:rPr>
        <w:t>biển</w:t>
      </w:r>
      <w:r w:rsidRPr="00760CF0">
        <w:rPr>
          <w:rFonts w:ascii="Times New Roman" w:eastAsia="Times New Roman" w:hAnsi="Times New Roman" w:cs="Times New Roman"/>
          <w:sz w:val="20"/>
          <w:szCs w:val="20"/>
          <w:lang w:val="vi-VN"/>
        </w:rPr>
        <w:t xml:space="preserve"> </w:t>
      </w:r>
      <w:r w:rsidRPr="008850D1">
        <w:rPr>
          <w:rFonts w:ascii="Times New Roman" w:eastAsia="Times New Roman" w:hAnsi="Times New Roman" w:cs="Times New Roman"/>
          <w:sz w:val="20"/>
          <w:szCs w:val="20"/>
          <w:lang w:val="vi-VN"/>
        </w:rPr>
        <w:t>và</w:t>
      </w:r>
      <w:r w:rsidRPr="00760CF0">
        <w:rPr>
          <w:rFonts w:ascii="Times New Roman" w:eastAsia="Times New Roman" w:hAnsi="Times New Roman" w:cs="Times New Roman"/>
          <w:sz w:val="20"/>
          <w:szCs w:val="20"/>
          <w:lang w:val="vi-VN"/>
        </w:rPr>
        <w:t xml:space="preserve"> </w:t>
      </w:r>
      <w:r w:rsidRPr="008850D1">
        <w:rPr>
          <w:rFonts w:ascii="Times New Roman" w:eastAsia="Times New Roman" w:hAnsi="Times New Roman" w:cs="Times New Roman"/>
          <w:sz w:val="20"/>
          <w:szCs w:val="20"/>
          <w:lang w:val="vi-VN"/>
        </w:rPr>
        <w:t>hải đảo</w:t>
      </w:r>
      <w:r w:rsidRPr="00760CF0">
        <w:rPr>
          <w:rFonts w:ascii="Times New Roman" w:eastAsia="Times New Roman" w:hAnsi="Times New Roman" w:cs="Times New Roman"/>
          <w:sz w:val="20"/>
          <w:szCs w:val="20"/>
          <w:lang w:val="vi-VN"/>
        </w:rPr>
        <w:t xml:space="preserve">”; </w:t>
      </w:r>
      <w:r w:rsidRPr="004E57C7">
        <w:rPr>
          <w:rFonts w:ascii="Times New Roman" w:eastAsia="Times New Roman" w:hAnsi="Times New Roman" w:cs="Times New Roman"/>
          <w:sz w:val="20"/>
          <w:szCs w:val="20"/>
          <w:lang w:val="vi-VN"/>
        </w:rPr>
        <w:t>năm 2024 tổ chức tại tỉnh Khánh Hòa với chủ đề “Quản lý, sử dụng bền vững không gian biển”,</w:t>
      </w:r>
      <w:r w:rsidRPr="004E57C7">
        <w:rPr>
          <w:rFonts w:ascii="Times New Roman" w:hAnsi="Times New Roman" w:cs="Times New Roman"/>
          <w:sz w:val="20"/>
          <w:szCs w:val="20"/>
          <w:lang w:val="vi-VN"/>
        </w:rPr>
        <w:t xml:space="preserve"> năm 2025 tổ chức tại tỉnh Quảng Bình (nay là Quảng Tr</w:t>
      </w:r>
      <w:r w:rsidRPr="00A71DBE">
        <w:rPr>
          <w:rFonts w:ascii="Times New Roman" w:hAnsi="Times New Roman" w:cs="Times New Roman"/>
          <w:sz w:val="20"/>
          <w:szCs w:val="20"/>
          <w:lang w:val="vi-VN"/>
        </w:rPr>
        <w:t>ị</w:t>
      </w:r>
      <w:r w:rsidRPr="004E57C7">
        <w:rPr>
          <w:rFonts w:ascii="Times New Roman" w:hAnsi="Times New Roman" w:cs="Times New Roman"/>
          <w:sz w:val="20"/>
          <w:szCs w:val="20"/>
          <w:lang w:val="vi-VN"/>
        </w:rPr>
        <w:t xml:space="preserve">) với chủ đề </w:t>
      </w:r>
      <w:r w:rsidRPr="004E57C7">
        <w:rPr>
          <w:rFonts w:ascii="Times New Roman" w:eastAsia="Times New Roman" w:hAnsi="Times New Roman" w:cs="Times New Roman"/>
          <w:sz w:val="20"/>
          <w:szCs w:val="20"/>
          <w:lang w:val="vi-VN"/>
        </w:rPr>
        <w:t>“Công nghệ xanh để đại dương bền vững”</w:t>
      </w:r>
      <w:r w:rsidRPr="00A71DBE">
        <w:rPr>
          <w:rFonts w:ascii="Times New Roman" w:eastAsia="Times New Roman" w:hAnsi="Times New Roman" w:cs="Times New Roman"/>
          <w:sz w:val="20"/>
          <w:szCs w:val="20"/>
          <w:lang w:val="vi-VN"/>
        </w:rPr>
        <w:t>.</w:t>
      </w:r>
    </w:p>
  </w:footnote>
  <w:footnote w:id="22">
    <w:p w14:paraId="305A6672" w14:textId="788DFDCC" w:rsidR="00E86193" w:rsidRPr="005448F5" w:rsidRDefault="00E86193" w:rsidP="005448F5">
      <w:pPr>
        <w:pStyle w:val="FootnoteText"/>
        <w:jc w:val="both"/>
        <w:rPr>
          <w:rFonts w:ascii="Times New Roman" w:hAnsi="Times New Roman" w:cs="Times New Roman"/>
          <w:lang w:val="vi-VN"/>
        </w:rPr>
      </w:pPr>
      <w:r w:rsidRPr="005448F5">
        <w:rPr>
          <w:rStyle w:val="FootnoteReference"/>
          <w:rFonts w:ascii="Times New Roman" w:hAnsi="Times New Roman" w:cs="Times New Roman"/>
        </w:rPr>
        <w:footnoteRef/>
      </w:r>
      <w:r w:rsidRPr="005448F5">
        <w:rPr>
          <w:rFonts w:ascii="Times New Roman" w:hAnsi="Times New Roman" w:cs="Times New Roman"/>
          <w:lang w:val="vi-VN"/>
        </w:rPr>
        <w:t xml:space="preserve"> Báo cáo số 34/BC-BNNMT ngày 06/01/2026 về Sơ kết 02 năm (2023-2025) thực hiện Chiến lược khai thác, sử dụng bền vững tài nguyên, bảo vệ môi trường biển và hải đảo đến năm 2030, tầm nhìn đến năm 2050.</w:t>
      </w:r>
    </w:p>
  </w:footnote>
  <w:footnote w:id="23">
    <w:p w14:paraId="15AB5BD7" w14:textId="585BF258" w:rsidR="00E86193" w:rsidRPr="00B9638D" w:rsidRDefault="00E86193" w:rsidP="005448F5">
      <w:pPr>
        <w:pStyle w:val="FootnoteText"/>
        <w:jc w:val="both"/>
        <w:rPr>
          <w:rFonts w:ascii="Times New Roman" w:hAnsi="Times New Roman" w:cs="Times New Roman"/>
          <w:sz w:val="22"/>
          <w:szCs w:val="22"/>
          <w:lang w:val="vi-VN"/>
        </w:rPr>
      </w:pPr>
      <w:r w:rsidRPr="00B9638D">
        <w:rPr>
          <w:rStyle w:val="FootnoteReference"/>
          <w:rFonts w:ascii="Times New Roman" w:hAnsi="Times New Roman" w:cs="Times New Roman"/>
          <w:sz w:val="22"/>
          <w:szCs w:val="22"/>
        </w:rPr>
        <w:footnoteRef/>
      </w:r>
      <w:r w:rsidRPr="00B9638D">
        <w:rPr>
          <w:rFonts w:ascii="Times New Roman" w:hAnsi="Times New Roman" w:cs="Times New Roman"/>
          <w:sz w:val="22"/>
          <w:szCs w:val="22"/>
          <w:lang w:val="vi-VN"/>
        </w:rPr>
        <w:t xml:space="preserve"> (1) Dự án “Điều tra, đánh giá chi tiết tài nguyên nước phục vụ xây dựng công trình cấp nước cho các đảo thuộc lãnh thổ Việt Nam” do Bộ NN&amp;MT chủ trì thực hiện; (2) Dự án “Xây dựng cơ sở dữ liệu địa không gian các đảo trọng yếu và các khu vực DK trên biển Việt Nam hỗ trợ quyết định thực hiện nhiệm vụ quốc phòng - an ninh” do Bộ Quốc phòng thực hiện.</w:t>
      </w:r>
    </w:p>
  </w:footnote>
  <w:footnote w:id="24">
    <w:p w14:paraId="63AA9B56" w14:textId="77777777" w:rsidR="00E86193" w:rsidRPr="00760CF0" w:rsidRDefault="00E86193" w:rsidP="00051239">
      <w:pPr>
        <w:pStyle w:val="FootnoteText"/>
        <w:jc w:val="both"/>
        <w:rPr>
          <w:lang w:val="vi-VN"/>
        </w:rPr>
      </w:pPr>
      <w:r w:rsidRPr="00392742">
        <w:rPr>
          <w:rStyle w:val="FootnoteReference"/>
          <w:rFonts w:ascii="Times New Roman" w:hAnsi="Times New Roman" w:cs="Times New Roman"/>
          <w:sz w:val="22"/>
          <w:szCs w:val="22"/>
        </w:rPr>
        <w:footnoteRef/>
      </w:r>
      <w:r w:rsidRPr="00760CF0">
        <w:rPr>
          <w:rFonts w:ascii="Times New Roman" w:hAnsi="Times New Roman" w:cs="Times New Roman"/>
          <w:sz w:val="22"/>
          <w:szCs w:val="22"/>
          <w:lang w:val="vi-VN"/>
        </w:rPr>
        <w:t xml:space="preserve"> Báo cáo số 127/BC-BTNMT ngày 27 tháng 5 năm 2024 của Bộ TNMT gửi các vị đại biểu Quốc hội về việc một số nội dung liên quan đến nhóm vấn đề chất vấn tại kỳ họp thứ 7 Quốc hội khóa XV.</w:t>
      </w:r>
    </w:p>
  </w:footnote>
  <w:footnote w:id="25">
    <w:p w14:paraId="23162DA7" w14:textId="77777777" w:rsidR="00E86193" w:rsidRPr="00760CF0" w:rsidRDefault="00E86193" w:rsidP="00051239">
      <w:pPr>
        <w:pBdr>
          <w:top w:val="nil"/>
          <w:left w:val="nil"/>
          <w:bottom w:val="nil"/>
          <w:right w:val="nil"/>
          <w:between w:val="nil"/>
        </w:pBdr>
        <w:spacing w:after="0" w:line="240" w:lineRule="auto"/>
        <w:ind w:firstLine="23"/>
        <w:rPr>
          <w:rFonts w:ascii="Times New Roman" w:hAnsi="Times New Roman" w:cs="Times New Roman"/>
          <w:color w:val="000000"/>
          <w:sz w:val="20"/>
          <w:szCs w:val="20"/>
          <w:lang w:val="vi-VN"/>
        </w:rPr>
      </w:pPr>
      <w:r w:rsidRPr="00984DAE">
        <w:rPr>
          <w:rStyle w:val="FootnoteReference"/>
          <w:rFonts w:ascii="Times New Roman" w:hAnsi="Times New Roman" w:cs="Times New Roman"/>
          <w:sz w:val="20"/>
          <w:szCs w:val="20"/>
        </w:rPr>
        <w:footnoteRef/>
      </w:r>
      <w:r w:rsidRPr="00760CF0">
        <w:rPr>
          <w:rFonts w:ascii="Times New Roman" w:hAnsi="Times New Roman" w:cs="Times New Roman"/>
          <w:color w:val="000000"/>
          <w:sz w:val="20"/>
          <w:szCs w:val="20"/>
          <w:lang w:val="vi-VN"/>
        </w:rPr>
        <w:t xml:space="preserve"> Bộ TNMT, Báo cáo hiện trạng môi trường biển và hải đảo quốc gia giai đoạn 2016-2020 (tổng quan).</w:t>
      </w:r>
    </w:p>
  </w:footnote>
  <w:footnote w:id="26">
    <w:p w14:paraId="24E2195D" w14:textId="74F71C40" w:rsidR="00E86193" w:rsidRPr="00760CF0" w:rsidRDefault="00E86193" w:rsidP="00051239">
      <w:pPr>
        <w:pBdr>
          <w:top w:val="nil"/>
          <w:left w:val="nil"/>
          <w:bottom w:val="nil"/>
          <w:right w:val="nil"/>
          <w:between w:val="nil"/>
        </w:pBdr>
        <w:spacing w:after="0" w:line="240" w:lineRule="auto"/>
        <w:ind w:firstLine="23"/>
        <w:rPr>
          <w:rFonts w:ascii="Times New Roman" w:hAnsi="Times New Roman" w:cs="Times New Roman"/>
          <w:color w:val="000000"/>
          <w:sz w:val="20"/>
          <w:szCs w:val="20"/>
          <w:lang w:val="vi-VN"/>
        </w:rPr>
      </w:pPr>
      <w:r w:rsidRPr="00143210">
        <w:rPr>
          <w:rStyle w:val="FootnoteReference"/>
          <w:rFonts w:ascii="Times New Roman" w:hAnsi="Times New Roman" w:cs="Times New Roman"/>
          <w:sz w:val="20"/>
          <w:szCs w:val="20"/>
        </w:rPr>
        <w:footnoteRef/>
      </w:r>
      <w:r w:rsidRPr="00760CF0">
        <w:rPr>
          <w:rFonts w:ascii="Times New Roman" w:hAnsi="Times New Roman" w:cs="Times New Roman"/>
          <w:color w:val="000000"/>
          <w:sz w:val="20"/>
          <w:szCs w:val="20"/>
          <w:lang w:val="vi-VN"/>
        </w:rPr>
        <w:t xml:space="preserve"> Nghiên cứu của Ngân hàng Thế giới.</w:t>
      </w:r>
    </w:p>
  </w:footnote>
  <w:footnote w:id="27">
    <w:p w14:paraId="0B920A71" w14:textId="60C01F01" w:rsidR="00E86193" w:rsidRPr="00760CF0" w:rsidRDefault="00E86193" w:rsidP="002A5401">
      <w:pPr>
        <w:pStyle w:val="FootnoteText"/>
        <w:jc w:val="both"/>
        <w:rPr>
          <w:rFonts w:ascii="Times New Roman" w:hAnsi="Times New Roman" w:cs="Times New Roman"/>
          <w:lang w:val="vi-VN"/>
        </w:rPr>
      </w:pPr>
      <w:r w:rsidRPr="008850D1">
        <w:rPr>
          <w:rStyle w:val="FootnoteReference"/>
          <w:rFonts w:ascii="Times New Roman" w:hAnsi="Times New Roman" w:cs="Times New Roman"/>
        </w:rPr>
        <w:footnoteRef/>
      </w:r>
      <w:r w:rsidRPr="00760CF0">
        <w:rPr>
          <w:rFonts w:ascii="Times New Roman" w:hAnsi="Times New Roman" w:cs="Times New Roman"/>
          <w:lang w:val="vi-VN"/>
        </w:rPr>
        <w:t xml:space="preserve"> Sản phẩm khoa học và công nghệ chính của Chương trình: (i) Dự thảo các quy định về cơ chế, chính sách để thực hiện quản lý tổng hợp tài nguyên, bảo vệ môi trường biển và hải đảo; (ii) Nguyên tắc, phương pháp, bộ tiêu chí lồng ghép các hoạt động điều tra cơ bản tài nguyên, môi trường biển và hải đảo; xác lập hành lang bảo vệ bờ biển; phân loại tài nguyên hải dảo; đánh giá vật, chất được nhận chìm ở biển; (iii) Công nghệ, phương pháp, mô hình tính toán (bao gồm cả phần mềm) ứng dụng trong điều tra cơ bản, kiểm soát tài nguyên, bảo vệ môi trường biển và hải đảo, ứng phó sự cố tràn dầu, hóa chất độc trên biển; (iv) Giải pháp xử lý ô nhiễm môi trường biển và hải đảo; giải pháp ứng phó với biến đổi khí hậu; giải pháp ứng cứu và khắc phục các sự cố môi trường và thiên tai trên biển; (v) Quy trình công nghệ, tài liệu hướng dẫn kỹ thuật, quy chuẩn kỹ thuật; (iv) Cơ sở dữ liệu, các bản đồ/atlas về tài nguyên và môi trường biển; báo cáo tổng kết, sách chuyên khảo, các bài báo được công bố.</w:t>
      </w:r>
    </w:p>
  </w:footnote>
  <w:footnote w:id="28">
    <w:p w14:paraId="29E8D828" w14:textId="06E8F0D3" w:rsidR="00E86193" w:rsidRPr="00760CF0" w:rsidRDefault="00E86193" w:rsidP="00896828">
      <w:pPr>
        <w:pStyle w:val="FootnoteText"/>
        <w:jc w:val="both"/>
        <w:rPr>
          <w:rFonts w:ascii="Times New Roman" w:hAnsi="Times New Roman" w:cs="Times New Roman"/>
          <w:lang w:val="vi-VN"/>
        </w:rPr>
      </w:pPr>
      <w:r w:rsidRPr="008850D1">
        <w:rPr>
          <w:rStyle w:val="FootnoteReference"/>
          <w:rFonts w:ascii="Times New Roman" w:hAnsi="Times New Roman" w:cs="Times New Roman"/>
        </w:rPr>
        <w:footnoteRef/>
      </w:r>
      <w:r w:rsidRPr="00760CF0">
        <w:rPr>
          <w:rFonts w:ascii="Times New Roman" w:hAnsi="Times New Roman" w:cs="Times New Roman"/>
          <w:lang w:val="vi-VN"/>
        </w:rPr>
        <w:t xml:space="preserve"> (i) Nhóm thể chế, chính sách, văn bản quy định pháp luật: có 19 đề tài, chiếm 35% tổng số các đề tài thực hiện; (ii) Nhóm quy hoạch khai thác có 7 đề tài, chiếm 12%; (iii) Nhóm tài nguyên, môi trường, hệ sinh thái biển có 17 đề tài, chiếm 30%; (iv) Nhóm thiết bị, công nghệ có 13 đề tài chiếm 23%.</w:t>
      </w:r>
    </w:p>
  </w:footnote>
  <w:footnote w:id="29">
    <w:p w14:paraId="1AB7ECB5" w14:textId="3713B9E2" w:rsidR="00E86193" w:rsidRPr="00760CF0" w:rsidRDefault="00E86193" w:rsidP="00896828">
      <w:pPr>
        <w:pStyle w:val="FootnoteText"/>
        <w:jc w:val="both"/>
        <w:rPr>
          <w:rFonts w:ascii="Times New Roman" w:hAnsi="Times New Roman" w:cs="Times New Roman"/>
          <w:lang w:val="vi-VN"/>
        </w:rPr>
      </w:pPr>
      <w:r w:rsidRPr="008850D1">
        <w:rPr>
          <w:rStyle w:val="FootnoteReference"/>
          <w:rFonts w:ascii="Times New Roman" w:hAnsi="Times New Roman" w:cs="Times New Roman"/>
        </w:rPr>
        <w:footnoteRef/>
      </w:r>
      <w:r w:rsidRPr="00760CF0">
        <w:rPr>
          <w:rFonts w:ascii="Times New Roman" w:hAnsi="Times New Roman" w:cs="Times New Roman"/>
          <w:lang w:val="vi-VN"/>
        </w:rPr>
        <w:t xml:space="preserve"> Dự án giai đoạn 2016 - 2018: “Nghiên cứu tiềm năng về dược liệu biển tại vùng biển Trung bộ (vùng biển Bắc Trung Bộ đến biển Trung Trung Bộ, Việt Nam)”, dự án gồm 07 hợp phần đã được nghiệm thu, xếp loại xuất sắc; Dự án giai đoạn 2020 - 2022: “Nghiên cứu tiềm năng về dược liệu biển tại vùng biển Khu vực Nam Trung Bộ (vùng biển Khánh Hòa - Bình Thuận) Việt Nam”, dự án gồm 06 hợp phần.</w:t>
      </w:r>
    </w:p>
  </w:footnote>
  <w:footnote w:id="30">
    <w:p w14:paraId="073097D5" w14:textId="055D17C7" w:rsidR="00E86193" w:rsidRPr="00760CF0" w:rsidRDefault="00E86193" w:rsidP="00CC01C2">
      <w:pPr>
        <w:pStyle w:val="FootnoteText"/>
        <w:jc w:val="both"/>
        <w:rPr>
          <w:rFonts w:ascii="Times New Roman" w:hAnsi="Times New Roman" w:cs="Times New Roman"/>
          <w:lang w:val="vi-VN"/>
        </w:rPr>
      </w:pPr>
      <w:r w:rsidRPr="008850D1">
        <w:rPr>
          <w:rStyle w:val="FootnoteReference"/>
          <w:rFonts w:ascii="Times New Roman" w:hAnsi="Times New Roman" w:cs="Times New Roman"/>
        </w:rPr>
        <w:footnoteRef/>
      </w:r>
      <w:r w:rsidRPr="00760CF0">
        <w:rPr>
          <w:rFonts w:ascii="Times New Roman" w:hAnsi="Times New Roman" w:cs="Times New Roman"/>
          <w:lang w:val="vi-VN"/>
        </w:rPr>
        <w:t xml:space="preserve"> Công văn số 1060/VHL-KHTC của Viện Hàn lâm Khoa học và Công nghệ Việt Nam ngày 13/5/2024 về việc báo cáo tổng kết thi hành </w:t>
      </w:r>
      <w:r w:rsidRPr="00CC01C2">
        <w:rPr>
          <w:rFonts w:ascii="Times New Roman" w:hAnsi="Times New Roman" w:cs="Times New Roman"/>
          <w:lang w:val="vi-VN"/>
        </w:rPr>
        <w:t xml:space="preserve">Luật TNMTBHĐ </w:t>
      </w:r>
      <w:r w:rsidRPr="00760CF0">
        <w:rPr>
          <w:rFonts w:ascii="Times New Roman" w:hAnsi="Times New Roman" w:cs="Times New Roman"/>
          <w:lang w:val="vi-VN"/>
        </w:rPr>
        <w:t>năm 2015</w:t>
      </w:r>
      <w:r w:rsidRPr="008850D1">
        <w:rPr>
          <w:rFonts w:ascii="Times New Roman" w:hAnsi="Times New Roman" w:cs="Times New Roman"/>
          <w:lang w:val="vi-VN"/>
        </w:rPr>
        <w:t>.</w:t>
      </w:r>
    </w:p>
  </w:footnote>
  <w:footnote w:id="31">
    <w:p w14:paraId="6A421B83" w14:textId="04F0D3CC" w:rsidR="00E86193" w:rsidRPr="00952ACA" w:rsidRDefault="00E86193" w:rsidP="00896828">
      <w:pPr>
        <w:pStyle w:val="FootnoteText"/>
        <w:jc w:val="both"/>
        <w:rPr>
          <w:rFonts w:ascii="Times New Roman" w:hAnsi="Times New Roman" w:cs="Times New Roman"/>
          <w:lang w:val="vi-VN"/>
        </w:rPr>
      </w:pPr>
      <w:r w:rsidRPr="00CC01C2">
        <w:rPr>
          <w:lang w:val="vi-VN"/>
        </w:rPr>
        <w:footnoteRef/>
      </w:r>
      <w:r w:rsidRPr="00760CF0">
        <w:rPr>
          <w:rFonts w:ascii="Times New Roman" w:hAnsi="Times New Roman" w:cs="Times New Roman"/>
          <w:lang w:val="vi-VN"/>
        </w:rPr>
        <w:t xml:space="preserve"> Công văn số 5106/BQP-VP của Bộ Quốc phòng ngày 22/11/2024 về việc tham gia ý kiến vào dự thảo Báo cáo tổng kết thi hành Luật TNMTBHĐ</w:t>
      </w:r>
      <w:r w:rsidRPr="008850D1">
        <w:rPr>
          <w:rFonts w:ascii="Times New Roman" w:hAnsi="Times New Roman" w:cs="Times New Roman"/>
          <w:lang w:val="vi-VN"/>
        </w:rPr>
        <w:t>.</w:t>
      </w:r>
    </w:p>
  </w:footnote>
  <w:footnote w:id="32">
    <w:p w14:paraId="657CC6AA" w14:textId="77777777" w:rsidR="00E86193" w:rsidRPr="00170CFF" w:rsidRDefault="00E86193" w:rsidP="00066590">
      <w:pPr>
        <w:pStyle w:val="FootnoteText"/>
        <w:jc w:val="both"/>
        <w:rPr>
          <w:rFonts w:ascii="Times New Roman" w:hAnsi="Times New Roman" w:cs="Times New Roman"/>
          <w:sz w:val="22"/>
          <w:szCs w:val="22"/>
          <w:lang w:val="vi-VN"/>
        </w:rPr>
      </w:pPr>
      <w:r w:rsidRPr="007A1714">
        <w:rPr>
          <w:rStyle w:val="FootnoteReference"/>
          <w:rFonts w:ascii="Times New Roman" w:hAnsi="Times New Roman" w:cs="Times New Roman"/>
          <w:sz w:val="22"/>
          <w:szCs w:val="22"/>
        </w:rPr>
        <w:footnoteRef/>
      </w:r>
      <w:r w:rsidRPr="00170CFF">
        <w:rPr>
          <w:rFonts w:ascii="Times New Roman" w:hAnsi="Times New Roman" w:cs="Times New Roman"/>
          <w:sz w:val="22"/>
          <w:szCs w:val="22"/>
          <w:lang w:val="vi-VN"/>
        </w:rPr>
        <w:t xml:space="preserve"> Luật Thống kê năm 2015 (sửa đổi, bổ sung năm 2021).</w:t>
      </w:r>
    </w:p>
  </w:footnote>
  <w:footnote w:id="33">
    <w:p w14:paraId="7EDE5227" w14:textId="77777777" w:rsidR="00E86193" w:rsidRPr="00170CFF" w:rsidRDefault="00E86193" w:rsidP="00066590">
      <w:pPr>
        <w:pStyle w:val="FootnoteText"/>
        <w:jc w:val="both"/>
        <w:rPr>
          <w:lang w:val="vi-VN"/>
        </w:rPr>
      </w:pPr>
      <w:r w:rsidRPr="007A1714">
        <w:rPr>
          <w:rStyle w:val="FootnoteReference"/>
          <w:rFonts w:ascii="Times New Roman" w:hAnsi="Times New Roman" w:cs="Times New Roman"/>
          <w:sz w:val="22"/>
          <w:szCs w:val="22"/>
        </w:rPr>
        <w:footnoteRef/>
      </w:r>
      <w:r w:rsidRPr="00170CFF">
        <w:rPr>
          <w:rFonts w:ascii="Times New Roman" w:hAnsi="Times New Roman" w:cs="Times New Roman"/>
          <w:sz w:val="22"/>
          <w:szCs w:val="22"/>
          <w:lang w:val="vi-VN"/>
        </w:rPr>
        <w:t xml:space="preserve"> Hiện nay, thống kê ngành tài nguyên và môi trường đang thực hiện theo quy định Thông tư số 22/2023/TT-BTNMT ngày 15/12/2023 của Bộ TNMT quy định chế độ báo cáo thống kê ngành tài nguyên và môi trường.</w:t>
      </w:r>
    </w:p>
  </w:footnote>
  <w:footnote w:id="34">
    <w:p w14:paraId="401F0CA4" w14:textId="75548753" w:rsidR="00E86193" w:rsidRPr="00760CF0" w:rsidRDefault="00E86193" w:rsidP="008850D1">
      <w:pPr>
        <w:pStyle w:val="FootnoteText"/>
        <w:jc w:val="both"/>
        <w:rPr>
          <w:rFonts w:ascii="Times New Roman" w:hAnsi="Times New Roman" w:cs="Times New Roman"/>
          <w:lang w:val="vi-VN"/>
        </w:rPr>
      </w:pPr>
      <w:r w:rsidRPr="008850D1">
        <w:rPr>
          <w:rStyle w:val="FootnoteReference"/>
          <w:rFonts w:ascii="Times New Roman" w:hAnsi="Times New Roman" w:cs="Times New Roman"/>
        </w:rPr>
        <w:footnoteRef/>
      </w:r>
      <w:r w:rsidRPr="00760CF0">
        <w:rPr>
          <w:rFonts w:ascii="Times New Roman" w:hAnsi="Times New Roman" w:cs="Times New Roman"/>
          <w:lang w:val="vi-VN"/>
        </w:rPr>
        <w:t xml:space="preserve"> Cục Quản lý điều tra cơ bản biển và hải đảo, Tổng cục Biển và Hải đảo Việt Nam (2017): Báo cáo tổng kết Dự án: “Điều tra cơ bản tài nguyên, môi trường một số hải đảo, cụm đảo lớn, quan trọng phục vụ quy hoạch phát triển kinh tế biển và bảo vệ chủ quyền lãnh hải”.</w:t>
      </w:r>
    </w:p>
  </w:footnote>
  <w:footnote w:id="35">
    <w:p w14:paraId="569FFB02" w14:textId="73C75900" w:rsidR="00E86193" w:rsidRPr="00760CF0" w:rsidRDefault="00E86193" w:rsidP="008850D1">
      <w:pPr>
        <w:pStyle w:val="FootnoteText"/>
        <w:jc w:val="both"/>
        <w:rPr>
          <w:rFonts w:ascii="Times New Roman" w:hAnsi="Times New Roman" w:cs="Times New Roman"/>
          <w:lang w:val="vi-VN"/>
        </w:rPr>
      </w:pPr>
      <w:r w:rsidRPr="008850D1">
        <w:rPr>
          <w:rStyle w:val="FootnoteReference"/>
          <w:rFonts w:ascii="Times New Roman" w:hAnsi="Times New Roman" w:cs="Times New Roman"/>
        </w:rPr>
        <w:footnoteRef/>
      </w:r>
      <w:r w:rsidRPr="00760CF0">
        <w:rPr>
          <w:rFonts w:ascii="Times New Roman" w:hAnsi="Times New Roman" w:cs="Times New Roman"/>
          <w:lang w:val="vi-VN"/>
        </w:rPr>
        <w:t xml:space="preserve"> Quyết định số 396/QĐ-TCBHĐVN ngày 27 tháng 11 năm 2020 của Tổng cục Biển và Hải đảo Việt Nam phê duyệt nội dung và dự toán Dự án.</w:t>
      </w:r>
    </w:p>
  </w:footnote>
  <w:footnote w:id="36">
    <w:p w14:paraId="460923D2" w14:textId="3A63FD1A" w:rsidR="00E86193" w:rsidRPr="00760CF0" w:rsidRDefault="00E86193" w:rsidP="008850D1">
      <w:pPr>
        <w:pStyle w:val="FootnoteText"/>
        <w:jc w:val="both"/>
        <w:rPr>
          <w:rFonts w:ascii="Times New Roman" w:hAnsi="Times New Roman" w:cs="Times New Roman"/>
          <w:lang w:val="vi-VN"/>
        </w:rPr>
      </w:pPr>
      <w:r w:rsidRPr="008850D1">
        <w:rPr>
          <w:rStyle w:val="FootnoteReference"/>
          <w:rFonts w:ascii="Times New Roman" w:hAnsi="Times New Roman" w:cs="Times New Roman"/>
        </w:rPr>
        <w:footnoteRef/>
      </w:r>
      <w:r w:rsidRPr="00760CF0">
        <w:rPr>
          <w:rFonts w:ascii="Times New Roman" w:hAnsi="Times New Roman" w:cs="Times New Roman"/>
          <w:lang w:val="vi-VN"/>
        </w:rPr>
        <w:t xml:space="preserve"> Tổng cục Biển và Hải đảo Việt Nam đã thực hiện dự án/nhiệm vụ: “Điều tra, đánh giá hiện trạng và tác động của các nguồn thải đến môi trường và đề xuất giải pháp quản lý nguồn thải trên biển phục vụ quản lý tổng hợp tài nguyên - môi trường biển, hải đảo Nam Bộ (từ Bà Rịa - Vũng Tàu đến Kiên Giang); Dự án: “Điều tra, đánh giá hiện trạng và tác động của các nguồn thải đến môi trường và đề xuất giải pháp quản lý nguồn thải trên biển phục vụ quản lý tổng hợp tài nguyên - môi trường biển, hải đảo Vịnh Bắc Bộ giai đoạn 1 từ Quảng Ninh đến Ninh Bình; Đề tài “Nghiên cứu đánh giá tình trạng phát sinh chất thải rắn vùng ven biển từ Thanh Hóa đến Thừa Thiên Huế do ảnh hưởng của khí hậu cực đoan. Đề xuất các biện pháp quản lý, xử lý”,…</w:t>
      </w:r>
    </w:p>
  </w:footnote>
  <w:footnote w:id="37">
    <w:p w14:paraId="35F39C91" w14:textId="4703BE5B" w:rsidR="00E86193" w:rsidRPr="00760CF0" w:rsidRDefault="00E86193" w:rsidP="008850D1">
      <w:pPr>
        <w:pStyle w:val="FootnoteText"/>
        <w:jc w:val="both"/>
        <w:rPr>
          <w:rFonts w:ascii="Times New Roman" w:hAnsi="Times New Roman" w:cs="Times New Roman"/>
          <w:lang w:val="vi-VN"/>
        </w:rPr>
      </w:pPr>
      <w:r w:rsidRPr="008850D1">
        <w:rPr>
          <w:rStyle w:val="FootnoteReference"/>
          <w:rFonts w:ascii="Times New Roman" w:hAnsi="Times New Roman" w:cs="Times New Roman"/>
        </w:rPr>
        <w:footnoteRef/>
      </w:r>
      <w:r w:rsidRPr="00760CF0">
        <w:rPr>
          <w:rFonts w:ascii="Times New Roman" w:hAnsi="Times New Roman" w:cs="Times New Roman"/>
          <w:lang w:val="vi-VN"/>
        </w:rPr>
        <w:t xml:space="preserve"> </w:t>
      </w:r>
      <w:r w:rsidRPr="00760CF0">
        <w:rPr>
          <w:rFonts w:ascii="Times New Roman" w:hAnsi="Times New Roman" w:cs="Times New Roman"/>
          <w:spacing w:val="-6"/>
          <w:lang w:val="vi-VN"/>
        </w:rPr>
        <w:t>Báo cáo số 208/BC-CP của Chính phủ ngày 10/5/2023 về công tác bảo vệ môi trường năm</w:t>
      </w:r>
      <w:r w:rsidRPr="00760CF0">
        <w:rPr>
          <w:rFonts w:ascii="Times New Roman" w:hAnsi="Times New Roman" w:cs="Times New Roman"/>
          <w:lang w:val="vi-VN"/>
        </w:rPr>
        <w:t xml:space="preserve"> 2022.</w:t>
      </w:r>
    </w:p>
  </w:footnote>
  <w:footnote w:id="38">
    <w:p w14:paraId="1CB59457" w14:textId="2D8B7016" w:rsidR="00E86193" w:rsidRPr="00760CF0" w:rsidRDefault="00E86193" w:rsidP="001A52F6">
      <w:pPr>
        <w:pStyle w:val="FootnoteText"/>
        <w:jc w:val="both"/>
        <w:rPr>
          <w:rFonts w:ascii="Times New Roman" w:hAnsi="Times New Roman" w:cs="Times New Roman"/>
          <w:lang w:val="vi-VN"/>
        </w:rPr>
      </w:pPr>
      <w:r w:rsidRPr="00B307A5">
        <w:rPr>
          <w:rStyle w:val="FootnoteReference"/>
          <w:rFonts w:ascii="Times New Roman" w:hAnsi="Times New Roman" w:cs="Times New Roman"/>
          <w:sz w:val="22"/>
          <w:szCs w:val="22"/>
        </w:rPr>
        <w:footnoteRef/>
      </w:r>
      <w:r w:rsidRPr="00760CF0">
        <w:rPr>
          <w:rFonts w:ascii="Times New Roman" w:hAnsi="Times New Roman" w:cs="Times New Roman"/>
          <w:sz w:val="22"/>
          <w:szCs w:val="22"/>
          <w:lang w:val="vi-VN"/>
        </w:rPr>
        <w:t xml:space="preserve"> Dự án này là một trong những nhiệm vụ tại Chương trình trọng điểm điều tra cơ bản tài nguyên, môi trường biển và hải đảo đến năm 2030 ban hành kèm theo Quyết định số 28/QĐ-TTg ngày 07 tháng 01 năm 2020 của Thủ tướng Chính phủ.</w:t>
      </w:r>
    </w:p>
  </w:footnote>
  <w:footnote w:id="39">
    <w:p w14:paraId="56846912" w14:textId="77777777" w:rsidR="00E86193" w:rsidRPr="00F03959" w:rsidRDefault="00E86193" w:rsidP="00F03959">
      <w:pPr>
        <w:pStyle w:val="FootnoteText"/>
        <w:jc w:val="both"/>
        <w:rPr>
          <w:rFonts w:ascii="Times New Roman" w:hAnsi="Times New Roman" w:cs="Times New Roman"/>
          <w:sz w:val="22"/>
          <w:szCs w:val="22"/>
          <w:lang w:val="vi-VN"/>
        </w:rPr>
      </w:pPr>
      <w:r w:rsidRPr="0011356A">
        <w:rPr>
          <w:rStyle w:val="FootnoteReference"/>
          <w:rFonts w:ascii="Times New Roman" w:hAnsi="Times New Roman" w:cs="Times New Roman"/>
        </w:rPr>
        <w:footnoteRef/>
      </w:r>
      <w:r w:rsidRPr="0011356A">
        <w:rPr>
          <w:rFonts w:ascii="Times New Roman" w:hAnsi="Times New Roman" w:cs="Times New Roman"/>
        </w:rPr>
        <w:t xml:space="preserve"> </w:t>
      </w:r>
      <w:r w:rsidRPr="00F03959">
        <w:rPr>
          <w:rFonts w:ascii="Times New Roman" w:hAnsi="Times New Roman" w:cs="Times New Roman"/>
          <w:sz w:val="22"/>
          <w:szCs w:val="22"/>
        </w:rPr>
        <w:t>Kateryna M. Wowk</w:t>
      </w:r>
      <w:r w:rsidRPr="00F03959">
        <w:rPr>
          <w:rFonts w:ascii="Times New Roman" w:hAnsi="Times New Roman" w:cs="Times New Roman"/>
          <w:sz w:val="22"/>
          <w:szCs w:val="22"/>
          <w:lang w:val="vi-VN"/>
        </w:rPr>
        <w:t xml:space="preserve"> (</w:t>
      </w:r>
      <w:r w:rsidRPr="00F03959">
        <w:rPr>
          <w:rFonts w:ascii="Times New Roman" w:hAnsi="Times New Roman" w:cs="Times New Roman"/>
          <w:sz w:val="22"/>
          <w:szCs w:val="22"/>
        </w:rPr>
        <w:t>2013</w:t>
      </w:r>
      <w:r w:rsidRPr="00F03959">
        <w:rPr>
          <w:rFonts w:ascii="Times New Roman" w:hAnsi="Times New Roman" w:cs="Times New Roman"/>
          <w:sz w:val="22"/>
          <w:szCs w:val="22"/>
          <w:lang w:val="vi-VN"/>
        </w:rPr>
        <w:t>),</w:t>
      </w:r>
      <w:r w:rsidRPr="00F03959">
        <w:rPr>
          <w:rFonts w:ascii="Times New Roman" w:hAnsi="Times New Roman" w:cs="Times New Roman"/>
          <w:sz w:val="22"/>
          <w:szCs w:val="22"/>
        </w:rPr>
        <w:t xml:space="preserve"> </w:t>
      </w:r>
      <w:r w:rsidRPr="00F03959">
        <w:rPr>
          <w:rFonts w:ascii="Times New Roman" w:hAnsi="Times New Roman" w:cs="Times New Roman"/>
          <w:i/>
          <w:sz w:val="22"/>
          <w:szCs w:val="22"/>
          <w:lang w:val="vi-VN"/>
        </w:rPr>
        <w:t>I</w:t>
      </w:r>
      <w:r w:rsidRPr="00F03959">
        <w:rPr>
          <w:rFonts w:ascii="Times New Roman" w:hAnsi="Times New Roman" w:cs="Times New Roman"/>
          <w:i/>
          <w:sz w:val="22"/>
          <w:szCs w:val="22"/>
        </w:rPr>
        <w:t>n Managing Ocean Environments in a Changing Climate, Paths to Sustainable Ocean Resources</w:t>
      </w:r>
      <w:r w:rsidRPr="00F03959">
        <w:rPr>
          <w:rFonts w:ascii="Times New Roman" w:hAnsi="Times New Roman" w:cs="Times New Roman"/>
          <w:sz w:val="22"/>
          <w:szCs w:val="22"/>
          <w:lang w:val="vi-VN"/>
        </w:rPr>
        <w:t>,</w:t>
      </w:r>
      <w:r w:rsidRPr="00F03959">
        <w:rPr>
          <w:rFonts w:ascii="Times New Roman" w:hAnsi="Times New Roman" w:cs="Times New Roman"/>
          <w:sz w:val="22"/>
          <w:szCs w:val="22"/>
        </w:rPr>
        <w:t xml:space="preserve"> Pages 301-348</w:t>
      </w:r>
      <w:r w:rsidRPr="00F03959">
        <w:rPr>
          <w:rFonts w:ascii="Times New Roman" w:hAnsi="Times New Roman" w:cs="Times New Roman"/>
          <w:sz w:val="22"/>
          <w:szCs w:val="22"/>
          <w:lang w:val="vi-VN"/>
        </w:rPr>
        <w:t>.</w:t>
      </w:r>
    </w:p>
  </w:footnote>
  <w:footnote w:id="40">
    <w:p w14:paraId="30BFBEB7" w14:textId="77777777" w:rsidR="00E86193" w:rsidRPr="00170CFF" w:rsidRDefault="00E86193" w:rsidP="00F03959">
      <w:pPr>
        <w:pStyle w:val="FootnoteText"/>
        <w:jc w:val="both"/>
        <w:rPr>
          <w:rFonts w:ascii="Times New Roman" w:hAnsi="Times New Roman" w:cs="Times New Roman"/>
          <w:sz w:val="22"/>
          <w:szCs w:val="22"/>
          <w:lang w:val="vi-VN"/>
        </w:rPr>
      </w:pPr>
      <w:r w:rsidRPr="00F03959">
        <w:rPr>
          <w:rStyle w:val="FootnoteReference"/>
          <w:rFonts w:ascii="Times New Roman" w:hAnsi="Times New Roman" w:cs="Times New Roman"/>
          <w:sz w:val="22"/>
          <w:szCs w:val="22"/>
        </w:rPr>
        <w:footnoteRef/>
      </w:r>
      <w:r w:rsidRPr="00170CFF">
        <w:rPr>
          <w:rFonts w:ascii="Times New Roman" w:hAnsi="Times New Roman" w:cs="Times New Roman"/>
          <w:sz w:val="22"/>
          <w:szCs w:val="22"/>
          <w:lang w:val="vi-VN"/>
        </w:rPr>
        <w:t xml:space="preserve"> Theo các nghiên cứu quốc tế: Đến nay, rác thải biển có mặt trong tất cả các môi trường sống ở biển với khoảng 8 triệu tấn, tức là khoảng 3% rác thải nhựa toàn cầu hằng năm đổ vào môi trường biển và đại dương.  Ước tính khoảng 9,5 triệu m3 chất thải của con người và 900 triệu m3 nước thải đô thị được thải ra hằng ngày, trong đó ước tính 80% nước thải toàn cầu đang được xả ra không được xử lý vào các tuyến đường thủy trên thế giới.</w:t>
      </w:r>
    </w:p>
  </w:footnote>
  <w:footnote w:id="41">
    <w:p w14:paraId="470450E4" w14:textId="77777777" w:rsidR="00E86193" w:rsidRPr="00170CFF" w:rsidRDefault="00E86193" w:rsidP="00F03959">
      <w:pPr>
        <w:pStyle w:val="FootnoteText"/>
        <w:jc w:val="both"/>
        <w:rPr>
          <w:rFonts w:ascii="Times New Roman" w:hAnsi="Times New Roman" w:cs="Times New Roman"/>
          <w:sz w:val="22"/>
          <w:szCs w:val="22"/>
          <w:lang w:val="vi-VN"/>
        </w:rPr>
      </w:pPr>
      <w:r w:rsidRPr="00F03959">
        <w:rPr>
          <w:rStyle w:val="FootnoteReference"/>
          <w:rFonts w:ascii="Times New Roman" w:hAnsi="Times New Roman" w:cs="Times New Roman"/>
          <w:sz w:val="22"/>
          <w:szCs w:val="22"/>
        </w:rPr>
        <w:footnoteRef/>
      </w:r>
      <w:r w:rsidRPr="00170CFF">
        <w:rPr>
          <w:rFonts w:ascii="Times New Roman" w:hAnsi="Times New Roman" w:cs="Times New Roman"/>
          <w:sz w:val="22"/>
          <w:szCs w:val="22"/>
          <w:lang w:val="vi-VN"/>
        </w:rPr>
        <w:t xml:space="preserve"> Theo Báo cáo về Bảo vệ môi trường năm 2022 của Chính phủ gửi Quốc hội, tỷ lệ nước thải sinh hoạt được thu gom khoảng 15%; nước thải từ hoạt động nuôi trồng thủy sản chưa được xử lý khoảng 41%; tỷ lệ chất thải rắn</w:t>
      </w:r>
      <w:r w:rsidRPr="00170CFF">
        <w:rPr>
          <w:sz w:val="22"/>
          <w:szCs w:val="22"/>
          <w:lang w:val="vi-VN"/>
        </w:rPr>
        <w:t xml:space="preserve"> </w:t>
      </w:r>
      <w:r w:rsidRPr="00170CFF">
        <w:rPr>
          <w:rFonts w:ascii="Times New Roman" w:hAnsi="Times New Roman" w:cs="Times New Roman"/>
          <w:sz w:val="22"/>
          <w:szCs w:val="22"/>
          <w:lang w:val="vi-VN"/>
        </w:rPr>
        <w:t>sinh hoạt được xử lý tại đô thị trung bình đạt khoảng 96,23%,; tại khu vực nông thôn trung bình đạt khoảng 71%. Tuy nhiên, tỷ lệ xử lý chất thải sinh hoạt được thu gom ở cả đô thị và nông thôn đạt trung bình 71%.</w:t>
      </w:r>
    </w:p>
  </w:footnote>
  <w:footnote w:id="42">
    <w:p w14:paraId="027A2E5E" w14:textId="04D35500" w:rsidR="00E86193" w:rsidRPr="00760CF0" w:rsidRDefault="00E86193" w:rsidP="001A52F6">
      <w:pPr>
        <w:pStyle w:val="FootnoteText"/>
        <w:jc w:val="both"/>
        <w:rPr>
          <w:rFonts w:ascii="Times New Roman" w:hAnsi="Times New Roman" w:cs="Times New Roman"/>
          <w:sz w:val="22"/>
          <w:szCs w:val="22"/>
          <w:lang w:val="vi-VN"/>
        </w:rPr>
      </w:pPr>
      <w:r w:rsidRPr="00D04D0D">
        <w:rPr>
          <w:rStyle w:val="FootnoteReference"/>
          <w:rFonts w:ascii="Times New Roman" w:hAnsi="Times New Roman" w:cs="Times New Roman"/>
          <w:sz w:val="22"/>
          <w:szCs w:val="22"/>
        </w:rPr>
        <w:footnoteRef/>
      </w:r>
      <w:r w:rsidRPr="00760CF0">
        <w:rPr>
          <w:rFonts w:ascii="Times New Roman" w:hAnsi="Times New Roman" w:cs="Times New Roman"/>
          <w:sz w:val="22"/>
          <w:szCs w:val="22"/>
          <w:lang w:val="vi-VN"/>
        </w:rPr>
        <w:t xml:space="preserve"> Quyết định số 26/2016/QĐ-TTg ngày 01/07/2016 ban hành quy chế hoạt động ứng phó sự cố hóa chất độc</w:t>
      </w:r>
      <w:r>
        <w:rPr>
          <w:rFonts w:ascii="Times New Roman" w:hAnsi="Times New Roman" w:cs="Times New Roman"/>
          <w:sz w:val="22"/>
          <w:szCs w:val="22"/>
          <w:lang w:val="vi-VN"/>
        </w:rPr>
        <w:t xml:space="preserve"> (được sửa đổi, bổ sung bởi </w:t>
      </w:r>
      <w:r w:rsidRPr="001A61E6">
        <w:rPr>
          <w:rFonts w:ascii="Times New Roman" w:hAnsi="Times New Roman" w:cs="Times New Roman"/>
          <w:color w:val="000000" w:themeColor="text1"/>
          <w:sz w:val="22"/>
          <w:szCs w:val="22"/>
          <w:lang w:val="vi-VN"/>
        </w:rPr>
        <w:t xml:space="preserve">Quyết định số 04/2020/QĐ-TTg ngày 13/01/2020); </w:t>
      </w:r>
      <w:r w:rsidRPr="00760CF0">
        <w:rPr>
          <w:rFonts w:ascii="Times New Roman" w:hAnsi="Times New Roman" w:cs="Times New Roman"/>
          <w:sz w:val="22"/>
          <w:szCs w:val="22"/>
          <w:lang w:val="vi-VN"/>
        </w:rPr>
        <w:t>Quyết định số 133/QĐ-TTg ngày 17/01/2020 về Kế hoạch quốc gia ứng phó sự cố tràn dầu; Quyết định số 12/2021/QĐ-TTg ngày 24/03/2021 về quy chế hoạt động ứng phó sự cố tràn dầu</w:t>
      </w:r>
      <w:r>
        <w:rPr>
          <w:rFonts w:ascii="Times New Roman" w:hAnsi="Times New Roman" w:cs="Times New Roman"/>
          <w:sz w:val="22"/>
          <w:szCs w:val="22"/>
          <w:lang w:val="vi-VN"/>
        </w:rPr>
        <w:t xml:space="preserve"> (được thay thế bởi Quyết định số 04/2026/QĐ-TTg)</w:t>
      </w:r>
      <w:r w:rsidRPr="00760CF0">
        <w:rPr>
          <w:rFonts w:ascii="Times New Roman" w:hAnsi="Times New Roman" w:cs="Times New Roman"/>
          <w:sz w:val="22"/>
          <w:szCs w:val="22"/>
          <w:lang w:val="vi-VN"/>
        </w:rPr>
        <w:t>.</w:t>
      </w:r>
    </w:p>
  </w:footnote>
  <w:footnote w:id="43">
    <w:p w14:paraId="191741F1" w14:textId="43EBC5C6" w:rsidR="00E86193" w:rsidRPr="00760CF0" w:rsidRDefault="00E86193" w:rsidP="008850D1">
      <w:pPr>
        <w:pStyle w:val="FootnoteText"/>
        <w:jc w:val="both"/>
        <w:rPr>
          <w:rFonts w:ascii="Times New Roman" w:hAnsi="Times New Roman" w:cs="Times New Roman"/>
          <w:lang w:val="vi-VN"/>
        </w:rPr>
      </w:pPr>
      <w:r w:rsidRPr="008850D1">
        <w:rPr>
          <w:rStyle w:val="FootnoteReference"/>
          <w:rFonts w:ascii="Times New Roman" w:hAnsi="Times New Roman" w:cs="Times New Roman"/>
        </w:rPr>
        <w:footnoteRef/>
      </w:r>
      <w:r w:rsidRPr="00760CF0">
        <w:rPr>
          <w:rFonts w:ascii="Times New Roman" w:hAnsi="Times New Roman" w:cs="Times New Roman"/>
          <w:lang w:val="vi-VN"/>
        </w:rPr>
        <w:t xml:space="preserve"> Hải Phòng, </w:t>
      </w:r>
      <w:r w:rsidRPr="00805DCE">
        <w:rPr>
          <w:rFonts w:ascii="Times New Roman" w:hAnsi="Times New Roman" w:cs="Times New Roman"/>
          <w:lang w:val="vi-VN"/>
        </w:rPr>
        <w:t>Ninh Bình</w:t>
      </w:r>
      <w:r w:rsidRPr="00760CF0">
        <w:rPr>
          <w:rFonts w:ascii="Times New Roman" w:hAnsi="Times New Roman" w:cs="Times New Roman"/>
          <w:lang w:val="vi-VN"/>
        </w:rPr>
        <w:t>, Đà Nẵng, Quảng Trị</w:t>
      </w:r>
      <w:r w:rsidRPr="008850D1">
        <w:rPr>
          <w:rFonts w:ascii="Times New Roman" w:hAnsi="Times New Roman" w:cs="Times New Roman"/>
          <w:lang w:val="vi-VN"/>
        </w:rPr>
        <w:t xml:space="preserve">, </w:t>
      </w:r>
      <w:r w:rsidRPr="00C11248">
        <w:rPr>
          <w:rFonts w:ascii="Times New Roman" w:hAnsi="Times New Roman" w:cs="Times New Roman"/>
          <w:lang w:val="vi-VN"/>
        </w:rPr>
        <w:t>Lâm Đồng</w:t>
      </w:r>
      <w:r w:rsidRPr="00760CF0">
        <w:rPr>
          <w:rFonts w:ascii="Times New Roman" w:hAnsi="Times New Roman" w:cs="Times New Roman"/>
          <w:lang w:val="vi-VN"/>
        </w:rPr>
        <w:t xml:space="preserve">, Khánh Hoà, </w:t>
      </w:r>
      <w:r w:rsidRPr="00C11248">
        <w:rPr>
          <w:rFonts w:ascii="Times New Roman" w:hAnsi="Times New Roman" w:cs="Times New Roman"/>
          <w:lang w:val="vi-VN"/>
        </w:rPr>
        <w:t>thành phố Cần Thơ</w:t>
      </w:r>
      <w:r w:rsidRPr="00760CF0">
        <w:rPr>
          <w:rFonts w:ascii="Times New Roman" w:hAnsi="Times New Roman" w:cs="Times New Roman"/>
          <w:lang w:val="vi-VN"/>
        </w:rPr>
        <w:t xml:space="preserve">, </w:t>
      </w:r>
      <w:r w:rsidRPr="00C11248">
        <w:rPr>
          <w:rFonts w:ascii="Times New Roman" w:hAnsi="Times New Roman" w:cs="Times New Roman"/>
          <w:lang w:val="vi-VN"/>
        </w:rPr>
        <w:t>An</w:t>
      </w:r>
      <w:r w:rsidRPr="00760CF0">
        <w:rPr>
          <w:rFonts w:ascii="Times New Roman" w:hAnsi="Times New Roman" w:cs="Times New Roman"/>
          <w:lang w:val="vi-VN"/>
        </w:rPr>
        <w:t xml:space="preserve"> Giang.</w:t>
      </w:r>
    </w:p>
  </w:footnote>
  <w:footnote w:id="44">
    <w:p w14:paraId="411CDDB3" w14:textId="38A90D0D" w:rsidR="00E86193" w:rsidRPr="008850D1" w:rsidRDefault="00E86193" w:rsidP="008850D1">
      <w:pPr>
        <w:pStyle w:val="FootnoteText"/>
        <w:jc w:val="both"/>
        <w:rPr>
          <w:rFonts w:ascii="Times New Roman" w:hAnsi="Times New Roman" w:cs="Times New Roman"/>
          <w:lang w:val="vi-VN"/>
        </w:rPr>
      </w:pPr>
      <w:r w:rsidRPr="008850D1">
        <w:rPr>
          <w:rStyle w:val="FootnoteReference"/>
          <w:rFonts w:ascii="Times New Roman" w:hAnsi="Times New Roman" w:cs="Times New Roman"/>
        </w:rPr>
        <w:footnoteRef/>
      </w:r>
      <w:r w:rsidRPr="00760CF0">
        <w:rPr>
          <w:rFonts w:ascii="Times New Roman" w:hAnsi="Times New Roman" w:cs="Times New Roman"/>
          <w:lang w:val="vi-VN"/>
        </w:rPr>
        <w:t xml:space="preserve"> Công văn số 5106/BQP-VP của Bộ Quốc phòng ngày 22/11/2024 về việc tham gia ý kiến vào dự thảo Báo cáo tổng kết thi hành Luật TNMTBHĐ</w:t>
      </w:r>
      <w:r w:rsidRPr="008850D1">
        <w:rPr>
          <w:rFonts w:ascii="Times New Roman" w:hAnsi="Times New Roman" w:cs="Times New Roman"/>
          <w:lang w:val="vi-VN"/>
        </w:rPr>
        <w:t>.</w:t>
      </w:r>
    </w:p>
  </w:footnote>
  <w:footnote w:id="45">
    <w:p w14:paraId="465FF6C3" w14:textId="6A8C524A" w:rsidR="00E86193" w:rsidRPr="00760CF0" w:rsidRDefault="00E86193" w:rsidP="008850D1">
      <w:pPr>
        <w:pStyle w:val="FootnoteText"/>
        <w:jc w:val="both"/>
        <w:rPr>
          <w:rFonts w:ascii="Times New Roman" w:hAnsi="Times New Roman" w:cs="Times New Roman"/>
          <w:lang w:val="vi-VN"/>
        </w:rPr>
      </w:pPr>
      <w:r w:rsidRPr="008850D1">
        <w:rPr>
          <w:rStyle w:val="FootnoteReference"/>
          <w:rFonts w:ascii="Times New Roman" w:hAnsi="Times New Roman" w:cs="Times New Roman"/>
        </w:rPr>
        <w:footnoteRef/>
      </w:r>
      <w:r w:rsidRPr="00760CF0">
        <w:rPr>
          <w:rFonts w:ascii="Times New Roman" w:hAnsi="Times New Roman" w:cs="Times New Roman"/>
          <w:lang w:val="vi-VN"/>
        </w:rPr>
        <w:t xml:space="preserve"> </w:t>
      </w:r>
      <w:r w:rsidRPr="00760CF0">
        <w:rPr>
          <w:rFonts w:ascii="Times New Roman" w:hAnsi="Times New Roman" w:cs="Times New Roman"/>
          <w:spacing w:val="-6"/>
          <w:lang w:val="vi-VN"/>
        </w:rPr>
        <w:t xml:space="preserve">Hải Phòng, </w:t>
      </w:r>
      <w:r w:rsidRPr="00130464">
        <w:rPr>
          <w:rFonts w:ascii="Times New Roman" w:hAnsi="Times New Roman" w:cs="Times New Roman"/>
          <w:spacing w:val="-6"/>
          <w:lang w:val="vi-VN"/>
        </w:rPr>
        <w:t>Ninh Bình</w:t>
      </w:r>
      <w:r w:rsidRPr="00760CF0">
        <w:rPr>
          <w:rFonts w:ascii="Times New Roman" w:hAnsi="Times New Roman" w:cs="Times New Roman"/>
          <w:spacing w:val="-6"/>
          <w:lang w:val="vi-VN"/>
        </w:rPr>
        <w:t xml:space="preserve">, </w:t>
      </w:r>
      <w:r w:rsidRPr="00C11248">
        <w:rPr>
          <w:rFonts w:ascii="Times New Roman" w:hAnsi="Times New Roman" w:cs="Times New Roman"/>
          <w:spacing w:val="-6"/>
          <w:lang w:val="vi-VN"/>
        </w:rPr>
        <w:t>Thành phố</w:t>
      </w:r>
      <w:r w:rsidRPr="00760CF0">
        <w:rPr>
          <w:rFonts w:ascii="Times New Roman" w:hAnsi="Times New Roman" w:cs="Times New Roman"/>
          <w:spacing w:val="-6"/>
          <w:lang w:val="vi-VN"/>
        </w:rPr>
        <w:t xml:space="preserve"> Huế, Đà Nẵng</w:t>
      </w:r>
      <w:r w:rsidRPr="00130464">
        <w:rPr>
          <w:rFonts w:ascii="Times New Roman" w:hAnsi="Times New Roman" w:cs="Times New Roman"/>
          <w:spacing w:val="-6"/>
          <w:lang w:val="vi-VN"/>
        </w:rPr>
        <w:t>,</w:t>
      </w:r>
      <w:r w:rsidRPr="00760CF0">
        <w:rPr>
          <w:rFonts w:ascii="Times New Roman" w:hAnsi="Times New Roman" w:cs="Times New Roman"/>
          <w:spacing w:val="-6"/>
          <w:lang w:val="vi-VN"/>
        </w:rPr>
        <w:t xml:space="preserve"> </w:t>
      </w:r>
      <w:r w:rsidRPr="00130464">
        <w:rPr>
          <w:rFonts w:ascii="Times New Roman" w:hAnsi="Times New Roman" w:cs="Times New Roman"/>
          <w:spacing w:val="-6"/>
          <w:lang w:val="vi-VN"/>
        </w:rPr>
        <w:t>Đắk Lắk</w:t>
      </w:r>
      <w:r w:rsidRPr="00760CF0">
        <w:rPr>
          <w:rFonts w:ascii="Times New Roman" w:hAnsi="Times New Roman" w:cs="Times New Roman"/>
          <w:spacing w:val="-6"/>
          <w:lang w:val="vi-VN"/>
        </w:rPr>
        <w:t xml:space="preserve">, Khánh Hòa, </w:t>
      </w:r>
      <w:r w:rsidRPr="00130464">
        <w:rPr>
          <w:rFonts w:ascii="Times New Roman" w:hAnsi="Times New Roman" w:cs="Times New Roman"/>
          <w:spacing w:val="-6"/>
          <w:lang w:val="vi-VN"/>
        </w:rPr>
        <w:t>Lâm Đồng</w:t>
      </w:r>
      <w:r w:rsidRPr="00760CF0">
        <w:rPr>
          <w:rFonts w:ascii="Times New Roman" w:hAnsi="Times New Roman" w:cs="Times New Roman"/>
          <w:spacing w:val="-6"/>
          <w:lang w:val="vi-VN"/>
        </w:rPr>
        <w:t xml:space="preserve">, </w:t>
      </w:r>
      <w:r w:rsidRPr="00130464">
        <w:rPr>
          <w:rFonts w:ascii="Times New Roman" w:hAnsi="Times New Roman" w:cs="Times New Roman"/>
          <w:spacing w:val="-6"/>
          <w:lang w:val="vi-VN"/>
        </w:rPr>
        <w:t>Cà Mau</w:t>
      </w:r>
      <w:r w:rsidRPr="00760CF0">
        <w:rPr>
          <w:rFonts w:ascii="Times New Roman" w:hAnsi="Times New Roman" w:cs="Times New Roman"/>
          <w:lang w:val="vi-VN"/>
        </w:rPr>
        <w:t>.</w:t>
      </w:r>
    </w:p>
  </w:footnote>
  <w:footnote w:id="46">
    <w:p w14:paraId="6A8A7F23" w14:textId="7B49B811" w:rsidR="00E86193" w:rsidRPr="00760CF0" w:rsidRDefault="00E86193" w:rsidP="008850D1">
      <w:pPr>
        <w:pStyle w:val="FootnoteText"/>
        <w:jc w:val="both"/>
        <w:rPr>
          <w:rFonts w:ascii="Times New Roman" w:hAnsi="Times New Roman" w:cs="Times New Roman"/>
          <w:lang w:val="vi-VN"/>
        </w:rPr>
      </w:pPr>
      <w:r w:rsidRPr="008850D1">
        <w:rPr>
          <w:rStyle w:val="FootnoteReference"/>
          <w:rFonts w:ascii="Times New Roman" w:hAnsi="Times New Roman" w:cs="Times New Roman"/>
        </w:rPr>
        <w:footnoteRef/>
      </w:r>
      <w:r w:rsidRPr="00760CF0">
        <w:rPr>
          <w:rFonts w:ascii="Times New Roman" w:hAnsi="Times New Roman" w:cs="Times New Roman"/>
          <w:lang w:val="vi-VN"/>
        </w:rPr>
        <w:t xml:space="preserve"> Ninh Bình, Quảng Ngãi, </w:t>
      </w:r>
      <w:r w:rsidRPr="00130464">
        <w:rPr>
          <w:rFonts w:ascii="Times New Roman" w:hAnsi="Times New Roman" w:cs="Times New Roman"/>
          <w:lang w:val="vi-VN"/>
        </w:rPr>
        <w:t>Đồng Tháp</w:t>
      </w:r>
      <w:r w:rsidRPr="00760CF0">
        <w:rPr>
          <w:rFonts w:ascii="Times New Roman" w:hAnsi="Times New Roman" w:cs="Times New Roman"/>
          <w:lang w:val="vi-VN"/>
        </w:rPr>
        <w:t xml:space="preserve">, </w:t>
      </w:r>
      <w:r w:rsidRPr="00130464">
        <w:rPr>
          <w:rFonts w:ascii="Times New Roman" w:hAnsi="Times New Roman" w:cs="Times New Roman"/>
          <w:lang w:val="vi-VN"/>
        </w:rPr>
        <w:t>TP Cần Thơ</w:t>
      </w:r>
      <w:r w:rsidRPr="00760CF0">
        <w:rPr>
          <w:rFonts w:ascii="Times New Roman" w:hAnsi="Times New Roman" w:cs="Times New Roman"/>
          <w:lang w:val="vi-VN"/>
        </w:rPr>
        <w:t xml:space="preserve">, </w:t>
      </w:r>
      <w:r w:rsidRPr="00130464">
        <w:rPr>
          <w:rFonts w:ascii="Times New Roman" w:hAnsi="Times New Roman" w:cs="Times New Roman"/>
          <w:lang w:val="vi-VN"/>
        </w:rPr>
        <w:t>An Giang</w:t>
      </w:r>
      <w:r w:rsidRPr="00760CF0">
        <w:rPr>
          <w:rFonts w:ascii="Times New Roman" w:hAnsi="Times New Roman" w:cs="Times New Roman"/>
          <w:lang w:val="vi-VN"/>
        </w:rPr>
        <w:t>.</w:t>
      </w:r>
    </w:p>
  </w:footnote>
  <w:footnote w:id="47">
    <w:p w14:paraId="0863AB24" w14:textId="0EADB652" w:rsidR="00E86193" w:rsidRPr="00760CF0" w:rsidRDefault="00E86193" w:rsidP="008850D1">
      <w:pPr>
        <w:pStyle w:val="FootnoteText"/>
        <w:jc w:val="both"/>
        <w:rPr>
          <w:rFonts w:ascii="Times New Roman" w:hAnsi="Times New Roman" w:cs="Times New Roman"/>
          <w:lang w:val="vi-VN"/>
        </w:rPr>
      </w:pPr>
      <w:r w:rsidRPr="008850D1">
        <w:rPr>
          <w:rStyle w:val="FootnoteReference"/>
          <w:rFonts w:ascii="Times New Roman" w:hAnsi="Times New Roman" w:cs="Times New Roman"/>
        </w:rPr>
        <w:footnoteRef/>
      </w:r>
      <w:r w:rsidRPr="00760CF0">
        <w:rPr>
          <w:rFonts w:ascii="Times New Roman" w:hAnsi="Times New Roman" w:cs="Times New Roman"/>
          <w:lang w:val="vi-VN"/>
        </w:rPr>
        <w:t xml:space="preserve"> Bộ </w:t>
      </w:r>
      <w:r w:rsidRPr="00130464">
        <w:rPr>
          <w:rFonts w:ascii="Times New Roman" w:hAnsi="Times New Roman" w:cs="Times New Roman"/>
          <w:lang w:val="vi-VN"/>
        </w:rPr>
        <w:t>N</w:t>
      </w:r>
      <w:r w:rsidRPr="00760CF0">
        <w:rPr>
          <w:rFonts w:ascii="Times New Roman" w:hAnsi="Times New Roman" w:cs="Times New Roman"/>
          <w:lang w:val="vi-VN"/>
        </w:rPr>
        <w:t>NMT được giao 6/14 nhiệm vụ, xin dừng 02 nhiệm vụ, lồng ghép 01 nhiệm vụ, 5 nhiệm vụ chưa thực hiện; Bộ Công thương thực hiện được 3/5 nhiệm vụ; Viện Hàn Lâm Khoa học và Công nghệ Việt Nam thực hiện được 2/2 nhiệm vụ.</w:t>
      </w:r>
    </w:p>
  </w:footnote>
  <w:footnote w:id="48">
    <w:p w14:paraId="7C745B9D" w14:textId="20033DC1" w:rsidR="00E86193" w:rsidRPr="00760CF0" w:rsidRDefault="00E86193" w:rsidP="008850D1">
      <w:pPr>
        <w:pStyle w:val="FootnoteText"/>
        <w:jc w:val="both"/>
        <w:rPr>
          <w:rFonts w:ascii="Times New Roman" w:hAnsi="Times New Roman" w:cs="Times New Roman"/>
          <w:lang w:val="vi-VN"/>
        </w:rPr>
      </w:pPr>
      <w:r w:rsidRPr="008850D1">
        <w:rPr>
          <w:rStyle w:val="FootnoteReference"/>
          <w:rFonts w:ascii="Times New Roman" w:hAnsi="Times New Roman" w:cs="Times New Roman"/>
        </w:rPr>
        <w:footnoteRef/>
      </w:r>
      <w:r w:rsidRPr="00760CF0">
        <w:rPr>
          <w:rFonts w:ascii="Times New Roman" w:hAnsi="Times New Roman" w:cs="Times New Roman"/>
          <w:lang w:val="vi-VN"/>
        </w:rPr>
        <w:t xml:space="preserve"> Năm 2006, Việt Nam, Thái Lan và Campuchia đã ký kết trong Tuyên bố chung và Chương trình khung về hợp tác sẵn sàng ứng phó sự cố tràn dầu vùng vịnh Thái Lan.</w:t>
      </w:r>
    </w:p>
  </w:footnote>
  <w:footnote w:id="49">
    <w:p w14:paraId="3F60D331" w14:textId="0DD6A48B" w:rsidR="00E86193" w:rsidRPr="00760CF0" w:rsidRDefault="00E86193" w:rsidP="008850D1">
      <w:pPr>
        <w:pStyle w:val="FootnoteText"/>
        <w:jc w:val="both"/>
        <w:rPr>
          <w:rFonts w:ascii="Times New Roman" w:hAnsi="Times New Roman" w:cs="Times New Roman"/>
          <w:lang w:val="vi-VN"/>
        </w:rPr>
      </w:pPr>
      <w:r w:rsidRPr="008850D1">
        <w:rPr>
          <w:rStyle w:val="FootnoteReference"/>
          <w:rFonts w:ascii="Times New Roman" w:hAnsi="Times New Roman" w:cs="Times New Roman"/>
        </w:rPr>
        <w:footnoteRef/>
      </w:r>
      <w:r w:rsidRPr="00760CF0">
        <w:rPr>
          <w:rFonts w:ascii="Times New Roman" w:hAnsi="Times New Roman" w:cs="Times New Roman"/>
          <w:lang w:val="vi-VN"/>
        </w:rPr>
        <w:t xml:space="preserve"> Quyết định số 286/QĐ-TTg ngày 24 tháng 02 năm 2011 của Thủ tướng Chính phủ về việc Phê duyệt Thỏa thuận giữa Chính phủ nước Cộng hòa xã hội chủ nghĩa Việt Nam với Chính phủ nước Cộng hòa Phi-lip-pin về hợp tác trong lĩnh vực tìm kiếm cứu nạn và Thỏa thuận về hợp tác trong lĩnh vực ứng phó sự cố tràn dầu trên biển.</w:t>
      </w:r>
    </w:p>
  </w:footnote>
  <w:footnote w:id="50">
    <w:p w14:paraId="24E0F0BB" w14:textId="78C41486" w:rsidR="00E86193" w:rsidRPr="00760CF0" w:rsidRDefault="00E86193" w:rsidP="008850D1">
      <w:pPr>
        <w:pStyle w:val="FootnoteText"/>
        <w:jc w:val="both"/>
        <w:rPr>
          <w:rFonts w:ascii="Times New Roman" w:hAnsi="Times New Roman" w:cs="Times New Roman"/>
          <w:lang w:val="vi-VN"/>
        </w:rPr>
      </w:pPr>
      <w:r w:rsidRPr="008850D1">
        <w:rPr>
          <w:rStyle w:val="FootnoteReference"/>
          <w:rFonts w:ascii="Times New Roman" w:hAnsi="Times New Roman" w:cs="Times New Roman"/>
        </w:rPr>
        <w:footnoteRef/>
      </w:r>
      <w:r w:rsidRPr="00760CF0">
        <w:rPr>
          <w:rFonts w:ascii="Times New Roman" w:hAnsi="Times New Roman" w:cs="Times New Roman"/>
          <w:lang w:val="vi-VN"/>
        </w:rPr>
        <w:t xml:space="preserve"> Ngày 20-11-2014, Chính phủ ban hành Nghị quyết số 83/NQ-CP về việc ký Thỏa thuận về cơ chế hợp tác chung ASEAN trong chuẩn bị và ứng phó sự cố tràn dầu; ngày 28/11/2014, các quốc gia thành viên ASEAN đã ký Bản ghi nhớ về cơ chế hợp tác chung về chuẩn bị và ứng phó sự cố tràn dầu.</w:t>
      </w:r>
    </w:p>
  </w:footnote>
  <w:footnote w:id="51">
    <w:p w14:paraId="7CBCC617" w14:textId="567DA651" w:rsidR="00E86193" w:rsidRPr="00760CF0" w:rsidRDefault="00E86193" w:rsidP="008850D1">
      <w:pPr>
        <w:pStyle w:val="FootnoteText"/>
        <w:jc w:val="both"/>
        <w:rPr>
          <w:rFonts w:ascii="Times New Roman" w:hAnsi="Times New Roman" w:cs="Times New Roman"/>
          <w:lang w:val="vi-VN"/>
        </w:rPr>
      </w:pPr>
      <w:r w:rsidRPr="008850D1">
        <w:rPr>
          <w:rStyle w:val="FootnoteReference"/>
          <w:rFonts w:ascii="Times New Roman" w:hAnsi="Times New Roman" w:cs="Times New Roman"/>
        </w:rPr>
        <w:footnoteRef/>
      </w:r>
      <w:r w:rsidRPr="00760CF0">
        <w:rPr>
          <w:rFonts w:ascii="Times New Roman" w:hAnsi="Times New Roman" w:cs="Times New Roman"/>
          <w:lang w:val="vi-VN"/>
        </w:rPr>
        <w:t xml:space="preserve"> Quảng Ninh và Hải Phòng (công bố hằng năm), </w:t>
      </w:r>
      <w:r w:rsidRPr="00AF4AC3">
        <w:rPr>
          <w:rFonts w:ascii="Times New Roman" w:hAnsi="Times New Roman" w:cs="Times New Roman"/>
          <w:lang w:val="vi-VN"/>
        </w:rPr>
        <w:t>Hưng Yên</w:t>
      </w:r>
      <w:r w:rsidRPr="00760CF0">
        <w:rPr>
          <w:rFonts w:ascii="Times New Roman" w:hAnsi="Times New Roman" w:cs="Times New Roman"/>
          <w:lang w:val="vi-VN"/>
        </w:rPr>
        <w:t xml:space="preserve">, </w:t>
      </w:r>
      <w:r w:rsidRPr="00AF4AC3">
        <w:rPr>
          <w:rFonts w:ascii="Times New Roman" w:hAnsi="Times New Roman" w:cs="Times New Roman"/>
          <w:lang w:val="vi-VN"/>
        </w:rPr>
        <w:t>Ninh Bình</w:t>
      </w:r>
      <w:r w:rsidRPr="00760CF0">
        <w:rPr>
          <w:rFonts w:ascii="Times New Roman" w:hAnsi="Times New Roman" w:cs="Times New Roman"/>
          <w:lang w:val="vi-VN"/>
        </w:rPr>
        <w:t xml:space="preserve">, Thanh Hóa, Quảng Trị, </w:t>
      </w:r>
      <w:r w:rsidRPr="00AF4AC3">
        <w:rPr>
          <w:rFonts w:ascii="Times New Roman" w:hAnsi="Times New Roman" w:cs="Times New Roman"/>
          <w:lang w:val="vi-VN"/>
        </w:rPr>
        <w:t>Thành phố</w:t>
      </w:r>
      <w:r w:rsidRPr="00760CF0">
        <w:rPr>
          <w:rFonts w:ascii="Times New Roman" w:hAnsi="Times New Roman" w:cs="Times New Roman"/>
          <w:lang w:val="vi-VN"/>
        </w:rPr>
        <w:t xml:space="preserve"> Huế, Quảng Ngãi, TP Hồ Chí Minh, </w:t>
      </w:r>
      <w:r w:rsidRPr="009B1871">
        <w:rPr>
          <w:rFonts w:ascii="Times New Roman" w:hAnsi="Times New Roman" w:cs="Times New Roman"/>
          <w:lang w:val="vi-VN"/>
        </w:rPr>
        <w:t xml:space="preserve">thành phố Cần Thơ </w:t>
      </w:r>
      <w:r w:rsidRPr="00760CF0">
        <w:rPr>
          <w:rFonts w:ascii="Times New Roman" w:hAnsi="Times New Roman" w:cs="Times New Roman"/>
          <w:lang w:val="vi-VN"/>
        </w:rPr>
        <w:t>(Đã Nẵng đang xây dựng, thực thiện).</w:t>
      </w:r>
    </w:p>
  </w:footnote>
  <w:footnote w:id="52">
    <w:p w14:paraId="6FCAE161" w14:textId="5C4E5AA0" w:rsidR="00E86193" w:rsidRPr="00760CF0" w:rsidRDefault="00E86193" w:rsidP="008850D1">
      <w:pPr>
        <w:pStyle w:val="FootnoteText"/>
        <w:jc w:val="both"/>
        <w:rPr>
          <w:rFonts w:ascii="Times New Roman" w:hAnsi="Times New Roman" w:cs="Times New Roman"/>
          <w:lang w:val="vi-VN"/>
        </w:rPr>
      </w:pPr>
      <w:r w:rsidRPr="008850D1">
        <w:rPr>
          <w:rStyle w:val="FootnoteReference"/>
          <w:rFonts w:ascii="Times New Roman" w:hAnsi="Times New Roman" w:cs="Times New Roman"/>
        </w:rPr>
        <w:footnoteRef/>
      </w:r>
      <w:r w:rsidRPr="00760CF0">
        <w:rPr>
          <w:rFonts w:ascii="Times New Roman" w:hAnsi="Times New Roman" w:cs="Times New Roman"/>
          <w:lang w:val="vi-VN"/>
        </w:rPr>
        <w:t xml:space="preserve"> (i) Duy trì, mở rộng quan trắc tại các điểm cửa sông, ven biển theo quy hoạch trước đây; (ii) Thiết lập mạng lưới quan trắc chất lượng nước biển tại các vùng biển thuộc chủ quyền, quyền chủ quyền và quyền tài phán của Việt Nam theo quy định của pháp luật Việt Nam.</w:t>
      </w:r>
    </w:p>
  </w:footnote>
  <w:footnote w:id="53">
    <w:p w14:paraId="55352FA9" w14:textId="77777777" w:rsidR="00E86193" w:rsidRPr="00760CF0" w:rsidRDefault="00E86193" w:rsidP="008850D1">
      <w:pPr>
        <w:pStyle w:val="FootnoteText"/>
        <w:jc w:val="both"/>
        <w:rPr>
          <w:rFonts w:ascii="Times New Roman" w:hAnsi="Times New Roman" w:cs="Times New Roman"/>
          <w:lang w:val="vi-VN"/>
        </w:rPr>
      </w:pPr>
      <w:r w:rsidRPr="008850D1">
        <w:rPr>
          <w:rStyle w:val="FootnoteReference"/>
          <w:rFonts w:ascii="Times New Roman" w:hAnsi="Times New Roman" w:cs="Times New Roman"/>
        </w:rPr>
        <w:footnoteRef/>
      </w:r>
      <w:r w:rsidRPr="00760CF0">
        <w:rPr>
          <w:rFonts w:ascii="Times New Roman" w:hAnsi="Times New Roman" w:cs="Times New Roman"/>
          <w:lang w:val="vi-VN"/>
        </w:rPr>
        <w:t xml:space="preserve"> Về mạng lưới quan trắc chất lượng nước biển ven bờ, tiếp tục duy trì và mở rộng mạng lưới quan trắc chất lượng nước biển ven bờ tại 70 điểm quan trắc trên cơ sở tiếp tục duy trì quan trắc theo 43 điểm hiện có và mở rộng mới thêm 27 điểm quan trắc được quy hoạch thực hiện cho giai đoạn năm 2021 - 2030. Về mạng lưới quan trắc chất lượng nước biển tại các vùng biển gần bờ và xa bờ, thực hiện quan trắc nước biển tại 39 khu vực ưu tiên quan tâm.</w:t>
      </w:r>
    </w:p>
  </w:footnote>
  <w:footnote w:id="54">
    <w:p w14:paraId="36B44DE7" w14:textId="09C7BF0C" w:rsidR="00E86193" w:rsidRPr="00760CF0" w:rsidRDefault="00E86193" w:rsidP="008850D1">
      <w:pPr>
        <w:pStyle w:val="FootnoteText"/>
        <w:jc w:val="both"/>
        <w:rPr>
          <w:rFonts w:ascii="Times New Roman" w:hAnsi="Times New Roman" w:cs="Times New Roman"/>
          <w:lang w:val="vi-VN"/>
        </w:rPr>
      </w:pPr>
      <w:r w:rsidRPr="008850D1">
        <w:rPr>
          <w:rStyle w:val="FootnoteReference"/>
          <w:rFonts w:ascii="Times New Roman" w:hAnsi="Times New Roman" w:cs="Times New Roman"/>
        </w:rPr>
        <w:footnoteRef/>
      </w:r>
      <w:r w:rsidRPr="00760CF0">
        <w:rPr>
          <w:rFonts w:ascii="Times New Roman" w:hAnsi="Times New Roman" w:cs="Times New Roman"/>
          <w:lang w:val="vi-VN"/>
        </w:rPr>
        <w:t xml:space="preserve"> Thống kê theo Báo cáo số 1640/BC-BQP ngày 04/5/2024 Bộ Quốc phòng là 800 điểm; Báo cáo số 3118/BNN-PC ngày 02/5/2024 của Bộ NN&amp;PTNT là 20 điểm; Báo cáo số 1060/VHL-KHTC ngày 13/5/2024 của Viện Hàn lâm Khoa học và Công nghệ Việt Nam là 21 điểm; số liệu thống kê của Bộ TN&amp;MT là 142 điểm; thống kê từ báo cáo tổng kết thi hành Luật TNMTBHĐ của 28 tỉnh có biển là khoảng 100 điểm.</w:t>
      </w:r>
    </w:p>
  </w:footnote>
  <w:footnote w:id="55">
    <w:p w14:paraId="474E4578" w14:textId="77777777" w:rsidR="00E86193" w:rsidRPr="00760CF0" w:rsidRDefault="00E86193" w:rsidP="008850D1">
      <w:pPr>
        <w:pStyle w:val="FootnoteText"/>
        <w:jc w:val="both"/>
        <w:rPr>
          <w:rFonts w:ascii="Times New Roman" w:hAnsi="Times New Roman" w:cs="Times New Roman"/>
          <w:lang w:val="vi-VN"/>
        </w:rPr>
      </w:pPr>
      <w:r w:rsidRPr="008850D1">
        <w:rPr>
          <w:rStyle w:val="FootnoteReference"/>
          <w:rFonts w:ascii="Times New Roman" w:hAnsi="Times New Roman" w:cs="Times New Roman"/>
        </w:rPr>
        <w:footnoteRef/>
      </w:r>
      <w:r w:rsidRPr="00760CF0">
        <w:rPr>
          <w:rFonts w:ascii="Times New Roman" w:hAnsi="Times New Roman" w:cs="Times New Roman"/>
          <w:lang w:val="vi-VN"/>
        </w:rPr>
        <w:t xml:space="preserve"> </w:t>
      </w:r>
      <w:r w:rsidRPr="008850D1">
        <w:rPr>
          <w:rFonts w:ascii="Times New Roman" w:hAnsi="Times New Roman" w:cs="Times New Roman"/>
          <w:lang w:val="pt-BR"/>
        </w:rPr>
        <w:t>Quyết định số 647/QĐ-TTg ngày 18/5/2020 của Thủ tướng Chính phủ phê duyệt Đề án hợp tác quốc tế về phát triển bền vững kinh tế biển Việt Nam đến năm 2030.</w:t>
      </w:r>
    </w:p>
  </w:footnote>
  <w:footnote w:id="56">
    <w:p w14:paraId="20CBD4D4" w14:textId="3478795D" w:rsidR="00E86193" w:rsidRPr="00760CF0" w:rsidRDefault="00E86193" w:rsidP="008850D1">
      <w:pPr>
        <w:pStyle w:val="FootnoteText"/>
        <w:jc w:val="both"/>
        <w:rPr>
          <w:rFonts w:ascii="Times New Roman" w:hAnsi="Times New Roman" w:cs="Times New Roman"/>
          <w:lang w:val="vi-VN"/>
        </w:rPr>
      </w:pPr>
      <w:r w:rsidRPr="008850D1">
        <w:rPr>
          <w:rStyle w:val="FootnoteReference"/>
          <w:rFonts w:ascii="Times New Roman" w:hAnsi="Times New Roman" w:cs="Times New Roman"/>
        </w:rPr>
        <w:footnoteRef/>
      </w:r>
      <w:r w:rsidRPr="00760CF0">
        <w:rPr>
          <w:rFonts w:ascii="Times New Roman" w:hAnsi="Times New Roman" w:cs="Times New Roman"/>
          <w:lang w:val="vi-VN"/>
        </w:rPr>
        <w:t xml:space="preserve">  Hoạt động hợp tác quốc tế đã ngày càng được củng cố và phát triển với việc tham gia hợp tác với các nước, tổ chức quốc tế và khu vực về biển như: Nhóm công tác ASEAN về môi trường biển và ven biển, Tiểu ban Khoa học, Công nghệ biển ASEAN, Diễn đàn toàn cầu về Đại dương, Vùng bờ và Hải đảo, Ủy Ban liên Chính phủ về Hải dương học của Việt Nam (IOC Việt Nam), Diễn đàn Nhóm đối tác y tế, Tổ chức Hàng hải quốc tế (IMO, Ủy ban quốc tế về các khu bảo tồn biển, thành viên của Tổ chức Đối tác quản lý môi trường biển Đông Á (PEMSEA), Cơ quan Điều phối các biển Đông Á (COBSEA), Ban Điều phối quốc gia thuộc Chương trình “Rừng ngập mặn cho tương lai” (MFF) của IUCN... Các thỏa thuận, các bản ghi nhớ, các dự án đã được ký kết và triển khai với các đối tác Nga, Hoa Kỳ, Nhật Bản, Pháp, Hàn Quốc, Australia, Philippines, Trung Quốc… Một số tổ chức quốc tế đã hỗ trợ tài chính, nâng cao năng lực cho công tác quản lý nhà nước về tài nguyên, bảo vệ môi trường biển và hải đảo.</w:t>
      </w:r>
    </w:p>
  </w:footnote>
  <w:footnote w:id="57">
    <w:p w14:paraId="261887ED" w14:textId="6909A3E4" w:rsidR="00E86193" w:rsidRPr="00760CF0" w:rsidRDefault="00E86193" w:rsidP="00130B30">
      <w:pPr>
        <w:pStyle w:val="FootnoteText"/>
        <w:jc w:val="both"/>
        <w:rPr>
          <w:rFonts w:ascii="Times New Roman" w:hAnsi="Times New Roman" w:cs="Times New Roman"/>
          <w:lang w:val="vi-VN"/>
        </w:rPr>
      </w:pPr>
      <w:r w:rsidRPr="008850D1">
        <w:rPr>
          <w:rStyle w:val="FootnoteReference"/>
          <w:rFonts w:ascii="Times New Roman" w:hAnsi="Times New Roman" w:cs="Times New Roman"/>
        </w:rPr>
        <w:footnoteRef/>
      </w:r>
      <w:r w:rsidRPr="00760CF0">
        <w:rPr>
          <w:rFonts w:ascii="Times New Roman" w:hAnsi="Times New Roman" w:cs="Times New Roman"/>
          <w:lang w:val="vi-VN"/>
        </w:rPr>
        <w:t xml:space="preserve"> Thoả thuận giữa Bộ T</w:t>
      </w:r>
      <w:r w:rsidRPr="00130B30">
        <w:rPr>
          <w:rFonts w:ascii="Times New Roman" w:hAnsi="Times New Roman" w:cs="Times New Roman"/>
          <w:lang w:val="vi-VN"/>
        </w:rPr>
        <w:t>N&amp;MT</w:t>
      </w:r>
      <w:r w:rsidRPr="00760CF0">
        <w:rPr>
          <w:rFonts w:ascii="Times New Roman" w:hAnsi="Times New Roman" w:cs="Times New Roman"/>
          <w:lang w:val="vi-VN"/>
        </w:rPr>
        <w:t xml:space="preserve"> Việt Nam và Bộ Tài nguyên Thiên nhiên Trung Quốc về nghiên cứu quản lý tổng hợp môi trường biển và hải đảo vùng Vịnh Bắc Bộ; Bản ghi nhớ hợp tác giữa Bộ trưởng Bộ Tài nguyên và Môi trường Việt Nam và Bộ trưởng Nội các phụ trách chính sách đại dương Nhật “triển khai hợp tác bằng cách trao đổi thông tin thông qua các hình thức tổ chức các cuộc họp Đối thoại chính sách hàng năm cấp Bộ trưởng về chính sách biển và đại dương”; Thỏa thuận Đà Nẵng giữa Bộ Tài nguyên và Môi trường và các Bộ liên quan của các quốc gia thành viên khu vực biển Đông Á tại Đại hội biển Đông Á lần thứ 5 năm 2015; Tuyên bố ILOILO Khu vực Đông Á hướng đến một khu vực bảo vệ Đại dương, con người và nền kinh tế lành mạnh (năm 2018); Tuyên bố Bộ trưởng Preah Sihanouk thúc đẩy Chương trình nghị sự về Phát triển bền vững: Lộ trình đến năm 2030 vì các đại dương, con người và nền kinh tế khỏe mạnh (năm 2021).</w:t>
      </w:r>
    </w:p>
  </w:footnote>
  <w:footnote w:id="58">
    <w:p w14:paraId="3B7E6C64" w14:textId="33B7D836" w:rsidR="00E86193" w:rsidRPr="00760CF0" w:rsidRDefault="00E86193" w:rsidP="008850D1">
      <w:pPr>
        <w:pStyle w:val="FootnoteText"/>
        <w:jc w:val="both"/>
        <w:rPr>
          <w:rFonts w:ascii="Times New Roman" w:hAnsi="Times New Roman" w:cs="Times New Roman"/>
          <w:lang w:val="vi-VN"/>
        </w:rPr>
      </w:pPr>
      <w:r w:rsidRPr="008850D1">
        <w:rPr>
          <w:rStyle w:val="FootnoteReference"/>
          <w:rFonts w:ascii="Times New Roman" w:hAnsi="Times New Roman" w:cs="Times New Roman"/>
        </w:rPr>
        <w:footnoteRef/>
      </w:r>
      <w:r w:rsidRPr="00760CF0">
        <w:rPr>
          <w:rFonts w:ascii="Times New Roman" w:hAnsi="Times New Roman" w:cs="Times New Roman"/>
          <w:lang w:val="vi-VN"/>
        </w:rPr>
        <w:t xml:space="preserve"> Bản ghi nhớ hợp tác với Tổ chức Đối tác về quản lý môi trường biển Đông Á (PEMSEA) 2009 - 2013, tiếp tục ký mới để triển khai các hoạt động cụ thể giai đoạn 2015-2019 để thực hiện giai đoạn 2 của Dự án; Bản thỏa thuận tài trợ nhỏ SSFA với Chương trình Môi trường Liên hợp quốc (UNEP) để chuẩn bị thực hiện Dự án UNEP/GEF; Bản ghi nhớ với UNEP thực hiện Dự án; Hợp tác Úc giữa Cục BHĐVN và Cơ quan Khoa học, Địa chất Úc; Hợp giữa Cục Biển và Hải đảo Việt Nam và Cục Khảo sát địa chất Đan Mạch; Hợp tác giữa Cục Biển và Hải đảo Việt Nam và Bộ Khoa học Trái đất Ấn Độ trong lĩnh vực khoa học kỹ thuật trong khoa học biển và sinh thái biển.</w:t>
      </w:r>
    </w:p>
  </w:footnote>
  <w:footnote w:id="59">
    <w:p w14:paraId="609ED41E" w14:textId="77777777" w:rsidR="00E86193" w:rsidRPr="00760CF0" w:rsidRDefault="00E86193" w:rsidP="008850D1">
      <w:pPr>
        <w:pStyle w:val="FootnoteText"/>
        <w:jc w:val="both"/>
        <w:rPr>
          <w:rFonts w:ascii="Times New Roman" w:hAnsi="Times New Roman" w:cs="Times New Roman"/>
          <w:lang w:val="vi-VN"/>
        </w:rPr>
      </w:pPr>
      <w:r w:rsidRPr="008850D1">
        <w:rPr>
          <w:rStyle w:val="FootnoteReference"/>
          <w:rFonts w:ascii="Times New Roman" w:hAnsi="Times New Roman" w:cs="Times New Roman"/>
        </w:rPr>
        <w:footnoteRef/>
      </w:r>
      <w:r w:rsidRPr="00760CF0">
        <w:rPr>
          <w:rFonts w:ascii="Times New Roman" w:hAnsi="Times New Roman" w:cs="Times New Roman"/>
          <w:lang w:val="vi-VN"/>
        </w:rPr>
        <w:t xml:space="preserve"> Quyết định số 1407/QĐ-TTg ngày 16/8/2021 của Thủ tướng Chính phủ về việc phê duyệt Đề án Việt Nam chủ động chuẩn bị và tham gia xây dựng Thỏa thuận toàn cầu về ô nhiễm nhựa đại dương.</w:t>
      </w:r>
    </w:p>
  </w:footnote>
  <w:footnote w:id="60">
    <w:p w14:paraId="67A6A36C" w14:textId="0A6AAB05" w:rsidR="00E86193" w:rsidRPr="008850D1" w:rsidRDefault="00E86193" w:rsidP="008850D1">
      <w:pPr>
        <w:pStyle w:val="FootnoteText"/>
        <w:jc w:val="both"/>
        <w:rPr>
          <w:lang w:val="vi-VN"/>
        </w:rPr>
      </w:pPr>
      <w:r w:rsidRPr="008850D1">
        <w:rPr>
          <w:rStyle w:val="FootnoteReference"/>
          <w:rFonts w:ascii="Times New Roman" w:hAnsi="Times New Roman" w:cs="Times New Roman"/>
        </w:rPr>
        <w:footnoteRef/>
      </w:r>
      <w:r w:rsidRPr="00760CF0">
        <w:rPr>
          <w:rFonts w:ascii="Times New Roman" w:hAnsi="Times New Roman" w:cs="Times New Roman"/>
          <w:lang w:val="vi-VN"/>
        </w:rPr>
        <w:t xml:space="preserve"> Công văn số 5106/BQP-VP của Bộ Quốc phòng ngày 22/11/2024 về việc tham gia ý kiến vào dự thảo Báo cáo tổng kết thi hành Luật TNMTBHĐ</w:t>
      </w:r>
      <w:r w:rsidRPr="008850D1">
        <w:rPr>
          <w:rFonts w:ascii="Times New Roman" w:hAnsi="Times New Roman" w:cs="Times New Roman"/>
          <w:lang w:val="vi-VN"/>
        </w:rPr>
        <w:t>.</w:t>
      </w:r>
    </w:p>
  </w:footnote>
  <w:footnote w:id="61">
    <w:p w14:paraId="3B5115EE" w14:textId="636CF65A" w:rsidR="00E86193" w:rsidRPr="00760CF0" w:rsidRDefault="00E86193" w:rsidP="008850D1">
      <w:pPr>
        <w:pStyle w:val="FootnoteText"/>
        <w:jc w:val="both"/>
        <w:rPr>
          <w:rFonts w:ascii="Times New Roman" w:hAnsi="Times New Roman" w:cs="Times New Roman"/>
          <w:lang w:val="vi-VN"/>
        </w:rPr>
      </w:pPr>
      <w:r w:rsidRPr="008850D1">
        <w:rPr>
          <w:rStyle w:val="FootnoteReference"/>
          <w:rFonts w:ascii="Times New Roman" w:hAnsi="Times New Roman" w:cs="Times New Roman"/>
        </w:rPr>
        <w:footnoteRef/>
      </w:r>
      <w:r w:rsidRPr="00760CF0">
        <w:rPr>
          <w:rFonts w:ascii="Times New Roman" w:hAnsi="Times New Roman" w:cs="Times New Roman"/>
          <w:lang w:val="vi-VN"/>
        </w:rPr>
        <w:t xml:space="preserve"> Năm 2021, 2022 và 2023, Bộ TN&amp;MT có các Báo cáo số 94/BC-BTNMT, Báo cáo số 75/BC-BTNMT, Báo cáo số 213/ BC-BTNMT báo cáo Chính phủ.</w:t>
      </w:r>
    </w:p>
  </w:footnote>
  <w:footnote w:id="62">
    <w:p w14:paraId="173261C7" w14:textId="77777777" w:rsidR="00E86193" w:rsidRPr="008850D1" w:rsidRDefault="00E86193" w:rsidP="00E52FC3">
      <w:pPr>
        <w:pStyle w:val="FootnoteText"/>
        <w:jc w:val="both"/>
        <w:rPr>
          <w:rFonts w:ascii="Times New Roman" w:hAnsi="Times New Roman" w:cs="Times New Roman"/>
          <w:lang w:val="pt-BR"/>
        </w:rPr>
      </w:pPr>
      <w:r w:rsidRPr="008850D1">
        <w:rPr>
          <w:rStyle w:val="FootnoteReference"/>
          <w:rFonts w:ascii="Times New Roman" w:hAnsi="Times New Roman" w:cs="Times New Roman"/>
        </w:rPr>
        <w:footnoteRef/>
      </w:r>
      <w:r w:rsidRPr="00760CF0">
        <w:rPr>
          <w:rFonts w:ascii="Times New Roman" w:hAnsi="Times New Roman" w:cs="Times New Roman"/>
          <w:lang w:val="vi-VN"/>
        </w:rPr>
        <w:t xml:space="preserve"> </w:t>
      </w:r>
      <w:r w:rsidRPr="008850D1">
        <w:rPr>
          <w:rFonts w:ascii="Times New Roman" w:hAnsi="Times New Roman" w:cs="Times New Roman"/>
          <w:lang w:val="pt-BR"/>
        </w:rPr>
        <w:t>Nghị quyết số 48/NQ-CP ngày 03/4/2023 của Chính phủ phê duyệt Chiến lược khai thác, sử dụng bền vững tài nguyên, bảo vệ môi trường biển và hải đảo đến năm 2030, tầm nhìn đến năm 2050.</w:t>
      </w:r>
    </w:p>
  </w:footnote>
  <w:footnote w:id="63">
    <w:p w14:paraId="02DDDDBF" w14:textId="77777777" w:rsidR="00E86193" w:rsidRPr="00760CF0" w:rsidRDefault="00E86193" w:rsidP="00E52FC3">
      <w:pPr>
        <w:pStyle w:val="FootnoteText"/>
        <w:jc w:val="both"/>
        <w:rPr>
          <w:rFonts w:ascii="Times New Roman" w:hAnsi="Times New Roman" w:cs="Times New Roman"/>
          <w:lang w:val="pt-BR"/>
        </w:rPr>
      </w:pPr>
      <w:r w:rsidRPr="008850D1">
        <w:rPr>
          <w:rStyle w:val="FootnoteReference"/>
          <w:rFonts w:ascii="Times New Roman" w:hAnsi="Times New Roman" w:cs="Times New Roman"/>
        </w:rPr>
        <w:footnoteRef/>
      </w:r>
      <w:r w:rsidRPr="00760CF0">
        <w:rPr>
          <w:rFonts w:ascii="Times New Roman" w:hAnsi="Times New Roman" w:cs="Times New Roman"/>
          <w:lang w:val="pt-BR"/>
        </w:rPr>
        <w:t xml:space="preserve"> Quyết định số 28/QĐ-TTg ngày 07/01/2020 của Thủ tướng Chính phủ phê duyệt Chương trình trọng điểm điều tra cơ bản tài nguyên, môi trường biển và hải đảo đến năm 2030.</w:t>
      </w:r>
    </w:p>
  </w:footnote>
  <w:footnote w:id="64">
    <w:p w14:paraId="1490A2AF" w14:textId="77777777" w:rsidR="00E86193" w:rsidRPr="00760CF0" w:rsidRDefault="00E86193" w:rsidP="00E52FC3">
      <w:pPr>
        <w:pStyle w:val="FootnoteText"/>
        <w:jc w:val="both"/>
        <w:rPr>
          <w:rFonts w:ascii="Times New Roman" w:hAnsi="Times New Roman" w:cs="Times New Roman"/>
          <w:lang w:val="pt-BR"/>
        </w:rPr>
      </w:pPr>
      <w:r w:rsidRPr="008850D1">
        <w:rPr>
          <w:rStyle w:val="FootnoteReference"/>
          <w:rFonts w:ascii="Times New Roman" w:hAnsi="Times New Roman" w:cs="Times New Roman"/>
        </w:rPr>
        <w:footnoteRef/>
      </w:r>
      <w:r w:rsidRPr="00760CF0">
        <w:rPr>
          <w:rFonts w:ascii="Times New Roman" w:hAnsi="Times New Roman" w:cs="Times New Roman"/>
          <w:lang w:val="pt-BR"/>
        </w:rPr>
        <w:t xml:space="preserve"> </w:t>
      </w:r>
      <w:r w:rsidRPr="008850D1">
        <w:rPr>
          <w:rFonts w:ascii="Times New Roman" w:hAnsi="Times New Roman" w:cs="Times New Roman"/>
          <w:lang w:val="pt-BR"/>
        </w:rPr>
        <w:t>Quyết định số 1862/QĐ-TTg ngày 23/11/2017 phê duyệt Kế hoạch thực hiện các nhiệm vụ về giám sát, đánh giá rủi ro, khắc phục và giải quyết hậu quả sự cố tràn dầu, hóa chất độc trên biển giai đoạn 2018 - 2020.</w:t>
      </w:r>
    </w:p>
  </w:footnote>
  <w:footnote w:id="65">
    <w:p w14:paraId="0BBDD332" w14:textId="3CA71C48" w:rsidR="00E86193" w:rsidRPr="00760CF0" w:rsidRDefault="00E86193" w:rsidP="00130B30">
      <w:pPr>
        <w:pStyle w:val="FootnoteText"/>
        <w:jc w:val="both"/>
        <w:rPr>
          <w:rFonts w:ascii="Times New Roman" w:hAnsi="Times New Roman" w:cs="Times New Roman"/>
          <w:lang w:val="pt-BR"/>
        </w:rPr>
      </w:pPr>
      <w:r w:rsidRPr="008850D1">
        <w:rPr>
          <w:rStyle w:val="FootnoteReference"/>
          <w:rFonts w:ascii="Times New Roman" w:hAnsi="Times New Roman" w:cs="Times New Roman"/>
        </w:rPr>
        <w:footnoteRef/>
      </w:r>
      <w:r w:rsidRPr="00760CF0">
        <w:rPr>
          <w:rFonts w:ascii="Times New Roman" w:hAnsi="Times New Roman" w:cs="Times New Roman"/>
          <w:lang w:val="pt-BR"/>
        </w:rPr>
        <w:t xml:space="preserve"> Ngày 10</w:t>
      </w:r>
      <w:r>
        <w:rPr>
          <w:rFonts w:ascii="Times New Roman" w:hAnsi="Times New Roman" w:cs="Times New Roman"/>
          <w:lang w:val="pt-BR"/>
        </w:rPr>
        <w:t>/</w:t>
      </w:r>
      <w:r w:rsidRPr="00760CF0">
        <w:rPr>
          <w:rFonts w:ascii="Times New Roman" w:hAnsi="Times New Roman" w:cs="Times New Roman"/>
          <w:lang w:val="pt-BR"/>
        </w:rPr>
        <w:t>12</w:t>
      </w:r>
      <w:r>
        <w:rPr>
          <w:rFonts w:ascii="Times New Roman" w:hAnsi="Times New Roman" w:cs="Times New Roman"/>
          <w:lang w:val="pt-BR"/>
        </w:rPr>
        <w:t>/</w:t>
      </w:r>
      <w:r w:rsidRPr="00760CF0">
        <w:rPr>
          <w:rFonts w:ascii="Times New Roman" w:hAnsi="Times New Roman" w:cs="Times New Roman"/>
          <w:lang w:val="pt-BR"/>
        </w:rPr>
        <w:t>2015, Bộ Quốc phòng và Bộ Tài nguyên và Môi trường đã ký kết Quy chế phối hợp số 11557/QC-BQP-BTNMT về việc thực hiện quản lý nhà nước giữa về hoạt động của lực lượng Cảnh sát biển và việc phối hợp hoạt động giữa lực lượng Cảnh sát biển với các cơ quan, đơn vị liên quan thuộc Bộ Tài nguyên và Môi trường trên các vùng biển và thềm lục địa của nước Cộng hòa Xã hội Chủ nghĩa Việt Nam</w:t>
      </w:r>
      <w:r w:rsidRPr="008850D1">
        <w:rPr>
          <w:rFonts w:ascii="Times New Roman" w:hAnsi="Times New Roman" w:cs="Times New Roman"/>
          <w:lang w:val="vi-VN"/>
        </w:rPr>
        <w:t>; ngày 22/7/2017 Bộ Quốc phòng và Bộ Tài nguyên và Môi trường đã ký Quy chế phối hợp số 8403/QC-BQP-BTNMT về phối hợp hoạt động giữa Bộ Quốc phòng và Bộ Tài nguyên và Môi trường trong công tác quản lý, bảo vệ tài nguyên, môi trường.</w:t>
      </w:r>
    </w:p>
  </w:footnote>
  <w:footnote w:id="66">
    <w:p w14:paraId="0C5BD173" w14:textId="5BCC192E" w:rsidR="00E86193" w:rsidRPr="00760CF0" w:rsidRDefault="00E86193" w:rsidP="00E52FC3">
      <w:pPr>
        <w:pStyle w:val="FootnoteText"/>
        <w:jc w:val="both"/>
        <w:rPr>
          <w:rFonts w:ascii="Times New Roman" w:hAnsi="Times New Roman" w:cs="Times New Roman"/>
          <w:lang w:val="pt-BR"/>
        </w:rPr>
      </w:pPr>
      <w:r w:rsidRPr="008850D1">
        <w:rPr>
          <w:rStyle w:val="FootnoteReference"/>
          <w:rFonts w:ascii="Times New Roman" w:hAnsi="Times New Roman" w:cs="Times New Roman"/>
        </w:rPr>
        <w:footnoteRef/>
      </w:r>
      <w:r w:rsidRPr="00760CF0">
        <w:rPr>
          <w:rFonts w:ascii="Times New Roman" w:hAnsi="Times New Roman" w:cs="Times New Roman"/>
          <w:lang w:val="pt-BR"/>
        </w:rPr>
        <w:t xml:space="preserve"> Ngày </w:t>
      </w:r>
      <w:r>
        <w:rPr>
          <w:rFonts w:ascii="Times New Roman" w:hAnsi="Times New Roman" w:cs="Times New Roman"/>
          <w:lang w:val="pt-BR"/>
        </w:rPr>
        <w:t>0</w:t>
      </w:r>
      <w:r w:rsidRPr="00760CF0">
        <w:rPr>
          <w:rFonts w:ascii="Times New Roman" w:hAnsi="Times New Roman" w:cs="Times New Roman"/>
          <w:lang w:val="pt-BR"/>
        </w:rPr>
        <w:t>8/3/2018, Bộ Giao thông vận tải và Bộ Tài nguyên và Môi trường đã ký kết Chương trình phối hợp công tác về quản lý tài nguyên, bảo vệ môi trường và ứng phó với biến đổi khí hậu trong hoạt động giao thông vận tải giai đoạn 2018 - 2021.</w:t>
      </w:r>
    </w:p>
  </w:footnote>
  <w:footnote w:id="67">
    <w:p w14:paraId="397EE9AA" w14:textId="77777777" w:rsidR="00E86193" w:rsidRPr="00760CF0" w:rsidRDefault="00E86193" w:rsidP="00E52FC3">
      <w:pPr>
        <w:pStyle w:val="FootnoteText"/>
        <w:jc w:val="both"/>
        <w:rPr>
          <w:rFonts w:ascii="Times New Roman" w:hAnsi="Times New Roman" w:cs="Times New Roman"/>
          <w:lang w:val="pt-BR"/>
        </w:rPr>
      </w:pPr>
      <w:r w:rsidRPr="008850D1">
        <w:rPr>
          <w:rStyle w:val="FootnoteReference"/>
          <w:rFonts w:ascii="Times New Roman" w:hAnsi="Times New Roman" w:cs="Times New Roman"/>
        </w:rPr>
        <w:footnoteRef/>
      </w:r>
      <w:r w:rsidRPr="00760CF0">
        <w:rPr>
          <w:rFonts w:ascii="Times New Roman" w:hAnsi="Times New Roman" w:cs="Times New Roman"/>
          <w:lang w:val="pt-BR"/>
        </w:rPr>
        <w:t xml:space="preserve"> Ngày 28/02/2019 Bộ Tư pháp và Bộ Tài nguyên và Môi trường thống nhất ký văn bản số 648-QCPH/BTP-BTNMT  Quy chế phối hợp công tác giữa Bộ Tư pháp và Bộ Tài nguyên và Môi trường.</w:t>
      </w:r>
    </w:p>
  </w:footnote>
  <w:footnote w:id="68">
    <w:p w14:paraId="54D70423" w14:textId="77777777" w:rsidR="00E86193" w:rsidRPr="00760CF0" w:rsidRDefault="00E86193" w:rsidP="00E52FC3">
      <w:pPr>
        <w:pStyle w:val="FootnoteText"/>
        <w:jc w:val="both"/>
        <w:rPr>
          <w:rFonts w:ascii="Times New Roman" w:hAnsi="Times New Roman" w:cs="Times New Roman"/>
          <w:lang w:val="pt-BR"/>
        </w:rPr>
      </w:pPr>
      <w:r w:rsidRPr="008850D1">
        <w:rPr>
          <w:rStyle w:val="FootnoteReference"/>
          <w:rFonts w:ascii="Times New Roman" w:hAnsi="Times New Roman" w:cs="Times New Roman"/>
        </w:rPr>
        <w:footnoteRef/>
      </w:r>
      <w:r w:rsidRPr="00760CF0">
        <w:rPr>
          <w:rFonts w:ascii="Times New Roman" w:hAnsi="Times New Roman" w:cs="Times New Roman"/>
          <w:lang w:val="pt-BR"/>
        </w:rPr>
        <w:t xml:space="preserve"> Ngày 12/7/2017, Bộ Tài nguyên và Môi trường và Bộ Nông nghiệp và Phát triển Nông thôn đã ký kết chương trình phối hợp công tác giữa hai Bộ giai đoạn 2017-2020. Chương trình phối hợp công tác nhằm tăng cường mối quan hệ hợp tác giữa hai Bộ, nâng cao tính chủ động và tích cực trong từng lĩnh vực, bảo đảm thống nhất, hiệu quả trong quản lý ngành và sự chỉ đạo, điều hành thông suốt của Chính phủ từ Trung ương đến địa phương.</w:t>
      </w:r>
    </w:p>
  </w:footnote>
  <w:footnote w:id="69">
    <w:p w14:paraId="57C68356" w14:textId="77777777" w:rsidR="00E86193" w:rsidRPr="00760CF0" w:rsidRDefault="00E86193" w:rsidP="00E52FC3">
      <w:pPr>
        <w:pStyle w:val="FootnoteText"/>
        <w:jc w:val="both"/>
        <w:rPr>
          <w:rFonts w:ascii="Times New Roman" w:hAnsi="Times New Roman" w:cs="Times New Roman"/>
          <w:lang w:val="pt-BR"/>
        </w:rPr>
      </w:pPr>
      <w:r w:rsidRPr="008850D1">
        <w:rPr>
          <w:rStyle w:val="FootnoteReference"/>
          <w:rFonts w:ascii="Times New Roman" w:hAnsi="Times New Roman" w:cs="Times New Roman"/>
        </w:rPr>
        <w:footnoteRef/>
      </w:r>
      <w:r w:rsidRPr="00760CF0">
        <w:rPr>
          <w:rFonts w:ascii="Times New Roman" w:hAnsi="Times New Roman" w:cs="Times New Roman"/>
          <w:lang w:val="pt-BR"/>
        </w:rPr>
        <w:t xml:space="preserve"> Bộ Tài nguyên và Môi trường và Bộ Giáo dục và Đào tạo thống nhất ký kết Chương trình phối hợp về công tác bảo vệ môi trường giai đoạn 2019-2025.</w:t>
      </w:r>
    </w:p>
  </w:footnote>
  <w:footnote w:id="70">
    <w:p w14:paraId="75A96529" w14:textId="77777777" w:rsidR="00E86193" w:rsidRPr="00760CF0" w:rsidRDefault="00E86193" w:rsidP="00E52FC3">
      <w:pPr>
        <w:pStyle w:val="FootnoteText"/>
        <w:jc w:val="both"/>
        <w:rPr>
          <w:rFonts w:ascii="Times New Roman" w:hAnsi="Times New Roman" w:cs="Times New Roman"/>
          <w:lang w:val="pt-BR"/>
        </w:rPr>
      </w:pPr>
      <w:r w:rsidRPr="008850D1">
        <w:rPr>
          <w:rStyle w:val="FootnoteReference"/>
          <w:rFonts w:ascii="Times New Roman" w:hAnsi="Times New Roman" w:cs="Times New Roman"/>
        </w:rPr>
        <w:footnoteRef/>
      </w:r>
      <w:r w:rsidRPr="00760CF0">
        <w:rPr>
          <w:rFonts w:ascii="Times New Roman" w:hAnsi="Times New Roman" w:cs="Times New Roman"/>
          <w:lang w:val="pt-BR"/>
        </w:rPr>
        <w:t xml:space="preserve"> Quy chế phối hợp giữa Bộ Công an và Bộ Tài nguyên và Môi trường (số 01/QCPH-BTNMT-BCA) đã được lãnh đạo hai Bộ ký ngày 29/12/2023.</w:t>
      </w:r>
    </w:p>
  </w:footnote>
  <w:footnote w:id="71">
    <w:p w14:paraId="7E9ADDD0" w14:textId="77777777" w:rsidR="00E86193" w:rsidRPr="00760CF0" w:rsidRDefault="00E86193" w:rsidP="00E52FC3">
      <w:pPr>
        <w:pStyle w:val="FootnoteText"/>
        <w:jc w:val="both"/>
        <w:rPr>
          <w:rFonts w:ascii="Times New Roman" w:hAnsi="Times New Roman" w:cs="Times New Roman"/>
          <w:lang w:val="pt-BR"/>
        </w:rPr>
      </w:pPr>
      <w:r w:rsidRPr="008850D1">
        <w:rPr>
          <w:rStyle w:val="FootnoteReference"/>
          <w:rFonts w:ascii="Times New Roman" w:hAnsi="Times New Roman" w:cs="Times New Roman"/>
        </w:rPr>
        <w:footnoteRef/>
      </w:r>
      <w:r w:rsidRPr="00760CF0">
        <w:rPr>
          <w:rFonts w:ascii="Times New Roman" w:hAnsi="Times New Roman" w:cs="Times New Roman"/>
          <w:lang w:val="pt-BR"/>
        </w:rPr>
        <w:t xml:space="preserve"> Kế hoạch số 01/KH-BTLCSB-TCBHĐVN ngày 06/4/2016; Kế hoạch số 04/KH-BTLCSB-TCBHĐVN ngày 31/3/2017; Kế hoạch số 2966/KH- BTLCSB- TCBHĐVN ngày 22/6/2018; Kế hoạch số 3546/KH-BTLCSB-TCBHĐVN ngày 19/4/2019; Kế hoạch số 03/KH-BTLCSB-TCBHĐVN ngày 03/6/2020; Kế hoạch số 02/KH/BTLCSB-TCBHĐVN ngày 16/6/2021; Kế hoạch số 3995/KH-CSB-TCBHĐVN ngày 09/5/2022; Kế hoạch số 7160/KH-CSB-CBHĐVN ngày 17/7/2023; Kế hoạch số 06/KH-CSB-BHĐVN ngày 02/5/2024.</w:t>
      </w:r>
    </w:p>
  </w:footnote>
  <w:footnote w:id="72">
    <w:p w14:paraId="163C6170" w14:textId="77777777" w:rsidR="00E86193" w:rsidRPr="00760CF0" w:rsidRDefault="00E86193" w:rsidP="00E52FC3">
      <w:pPr>
        <w:pStyle w:val="FootnoteText"/>
        <w:jc w:val="both"/>
        <w:rPr>
          <w:rFonts w:ascii="Times New Roman" w:hAnsi="Times New Roman" w:cs="Times New Roman"/>
          <w:lang w:val="pt-BR"/>
        </w:rPr>
      </w:pPr>
      <w:r w:rsidRPr="008850D1">
        <w:rPr>
          <w:rStyle w:val="FootnoteReference"/>
          <w:rFonts w:ascii="Times New Roman" w:hAnsi="Times New Roman" w:cs="Times New Roman"/>
        </w:rPr>
        <w:footnoteRef/>
      </w:r>
      <w:r w:rsidRPr="00760CF0">
        <w:rPr>
          <w:rFonts w:ascii="Times New Roman" w:hAnsi="Times New Roman" w:cs="Times New Roman"/>
          <w:lang w:val="pt-BR"/>
        </w:rPr>
        <w:t xml:space="preserve"> Ngày 12 tháng 12 năm 2019, Tổng cục trưởng Tổng cục Biển và Hải đảo Việt Nam và Cục trưởng Cục Cảnh sát phòng, chống tội phạm về môi trường đã ký Quy chế số 01/QCPH - TCBHĐ-CSMT về phối hợp trong công tác phòng, chống tội phạm và vi phạm pháp luật về môi trường giữa hai bên.</w:t>
      </w:r>
    </w:p>
  </w:footnote>
  <w:footnote w:id="73">
    <w:p w14:paraId="2572B651" w14:textId="77777777" w:rsidR="00E86193" w:rsidRPr="00760CF0" w:rsidRDefault="00E86193" w:rsidP="00E52FC3">
      <w:pPr>
        <w:pStyle w:val="FootnoteText"/>
        <w:jc w:val="both"/>
        <w:rPr>
          <w:rFonts w:ascii="Times New Roman" w:hAnsi="Times New Roman" w:cs="Times New Roman"/>
          <w:lang w:val="pt-BR"/>
        </w:rPr>
      </w:pPr>
      <w:r w:rsidRPr="008850D1">
        <w:rPr>
          <w:rStyle w:val="FootnoteReference"/>
          <w:rFonts w:ascii="Times New Roman" w:hAnsi="Times New Roman" w:cs="Times New Roman"/>
        </w:rPr>
        <w:footnoteRef/>
      </w:r>
      <w:r w:rsidRPr="00760CF0">
        <w:rPr>
          <w:rFonts w:ascii="Times New Roman" w:hAnsi="Times New Roman" w:cs="Times New Roman"/>
          <w:lang w:val="pt-BR"/>
        </w:rPr>
        <w:t xml:space="preserve"> Hành vi vi phạm quy định tại Điều 27b Nghị định số 162/2013/NĐ-CP ngày 12 tháng 11 năm 2013 (được bổ sung tại khoản 19 Điều 3 Nghị định số 37/2022/NĐ-CP ngày 06 tháng 6 năm 2022 của Chính phủ sửa đổi, bổ sung một số điều của các Nghị định về xử phạt vi phạm hành chính trong lĩnh vực quốc phòng, cơ yếu; quản lý, bảo vệ biên giới quốc gia; trên các vùng biển, đảo và thềm lục địa của nước Cộng hòa xã hội chủ nghĩa Việt Nam).</w:t>
      </w:r>
    </w:p>
  </w:footnote>
  <w:footnote w:id="74">
    <w:p w14:paraId="788A6767" w14:textId="63C48DA4" w:rsidR="00E86193" w:rsidRPr="00170CFF" w:rsidRDefault="00E86193" w:rsidP="00110F78">
      <w:pPr>
        <w:jc w:val="both"/>
        <w:rPr>
          <w:rFonts w:ascii="Times New Roman" w:hAnsi="Times New Roman" w:cs="Times New Roman"/>
          <w:sz w:val="20"/>
          <w:szCs w:val="20"/>
          <w:lang w:val="pt-BR"/>
        </w:rPr>
      </w:pPr>
      <w:r>
        <w:rPr>
          <w:rStyle w:val="FootnoteReference"/>
        </w:rPr>
        <w:footnoteRef/>
      </w:r>
      <w:r w:rsidRPr="00170CFF">
        <w:rPr>
          <w:lang w:val="pt-BR"/>
        </w:rPr>
        <w:t xml:space="preserve"> </w:t>
      </w:r>
      <w:r w:rsidRPr="00170CFF">
        <w:rPr>
          <w:rFonts w:ascii="Times New Roman" w:hAnsi="Times New Roman" w:cs="Times New Roman"/>
          <w:lang w:val="pt-BR"/>
        </w:rPr>
        <w:t>T</w:t>
      </w:r>
      <w:r w:rsidRPr="00170CFF">
        <w:rPr>
          <w:rFonts w:ascii="Times New Roman" w:hAnsi="Times New Roman" w:cs="Times New Roman"/>
          <w:sz w:val="20"/>
          <w:szCs w:val="20"/>
          <w:lang w:val="pt-BR"/>
        </w:rPr>
        <w:t>ính đến tháng 1</w:t>
      </w:r>
      <w:r>
        <w:rPr>
          <w:rFonts w:ascii="Times New Roman" w:hAnsi="Times New Roman" w:cs="Times New Roman"/>
          <w:sz w:val="20"/>
          <w:szCs w:val="20"/>
          <w:lang w:val="pt-BR"/>
        </w:rPr>
        <w:t>2</w:t>
      </w:r>
      <w:r w:rsidRPr="00170CFF">
        <w:rPr>
          <w:rFonts w:ascii="Times New Roman" w:hAnsi="Times New Roman" w:cs="Times New Roman"/>
          <w:sz w:val="20"/>
          <w:szCs w:val="20"/>
          <w:lang w:val="pt-BR"/>
        </w:rPr>
        <w:t>/202</w:t>
      </w:r>
      <w:r>
        <w:rPr>
          <w:rFonts w:ascii="Times New Roman" w:hAnsi="Times New Roman" w:cs="Times New Roman"/>
          <w:sz w:val="20"/>
          <w:szCs w:val="20"/>
          <w:lang w:val="pt-BR"/>
        </w:rPr>
        <w:t>5</w:t>
      </w:r>
      <w:r>
        <w:rPr>
          <w:rFonts w:ascii="Times New Roman" w:hAnsi="Times New Roman" w:cs="Times New Roman"/>
          <w:sz w:val="20"/>
          <w:szCs w:val="20"/>
          <w:lang w:val="vi-VN"/>
        </w:rPr>
        <w:t xml:space="preserve">, </w:t>
      </w:r>
      <w:r w:rsidRPr="00170CFF">
        <w:rPr>
          <w:rFonts w:ascii="Times New Roman" w:eastAsia="Times New Roman" w:hAnsi="Times New Roman" w:cs="Times New Roman"/>
          <w:bCs/>
          <w:color w:val="171717"/>
          <w:lang w:val="pt-BR" w:eastAsia="x-none"/>
        </w:rPr>
        <w:t>Bộ T</w:t>
      </w:r>
      <w:r>
        <w:rPr>
          <w:rFonts w:ascii="Times New Roman" w:eastAsia="Times New Roman" w:hAnsi="Times New Roman" w:cs="Times New Roman"/>
          <w:bCs/>
          <w:color w:val="171717"/>
          <w:lang w:val="pt-BR" w:eastAsia="x-none"/>
        </w:rPr>
        <w:t>N&amp;MT</w:t>
      </w:r>
      <w:r>
        <w:rPr>
          <w:rFonts w:ascii="Times New Roman" w:eastAsia="Times New Roman" w:hAnsi="Times New Roman" w:cs="Times New Roman"/>
          <w:bCs/>
          <w:color w:val="171717"/>
          <w:lang w:val="vi-VN" w:eastAsia="x-none"/>
        </w:rPr>
        <w:t xml:space="preserve"> (nay là Bộ N</w:t>
      </w:r>
      <w:r w:rsidRPr="003100EA">
        <w:rPr>
          <w:rFonts w:ascii="Times New Roman" w:eastAsia="Times New Roman" w:hAnsi="Times New Roman" w:cs="Times New Roman"/>
          <w:bCs/>
          <w:color w:val="171717"/>
          <w:lang w:val="pt-BR" w:eastAsia="x-none"/>
        </w:rPr>
        <w:t>N&amp;MT</w:t>
      </w:r>
      <w:r>
        <w:rPr>
          <w:rFonts w:ascii="Times New Roman" w:eastAsia="Times New Roman" w:hAnsi="Times New Roman" w:cs="Times New Roman"/>
          <w:bCs/>
          <w:color w:val="171717"/>
          <w:lang w:val="vi-VN" w:eastAsia="x-none"/>
        </w:rPr>
        <w:t>)</w:t>
      </w:r>
      <w:r w:rsidRPr="00170CFF">
        <w:rPr>
          <w:rFonts w:ascii="Times New Roman" w:eastAsia="Times New Roman" w:hAnsi="Times New Roman" w:cs="Times New Roman"/>
          <w:bCs/>
          <w:color w:val="171717"/>
          <w:lang w:val="pt-BR" w:eastAsia="x-none"/>
        </w:rPr>
        <w:t xml:space="preserve"> ban hành </w:t>
      </w:r>
      <w:r>
        <w:rPr>
          <w:rFonts w:ascii="Times New Roman" w:eastAsia="Times New Roman" w:hAnsi="Times New Roman" w:cs="Times New Roman"/>
          <w:bCs/>
          <w:color w:val="171717"/>
          <w:lang w:val="pt-BR" w:eastAsia="x-none"/>
        </w:rPr>
        <w:t>101</w:t>
      </w:r>
      <w:r w:rsidRPr="00170CFF">
        <w:rPr>
          <w:rFonts w:ascii="Times New Roman" w:eastAsia="Times New Roman" w:hAnsi="Times New Roman" w:cs="Times New Roman"/>
          <w:bCs/>
          <w:color w:val="171717"/>
          <w:lang w:val="pt-BR" w:eastAsia="x-none"/>
        </w:rPr>
        <w:t xml:space="preserve"> </w:t>
      </w:r>
      <w:r>
        <w:rPr>
          <w:rFonts w:ascii="Times New Roman" w:eastAsia="Times New Roman" w:hAnsi="Times New Roman" w:cs="Times New Roman"/>
          <w:bCs/>
          <w:color w:val="171717"/>
          <w:lang w:val="pt-BR" w:eastAsia="x-none"/>
        </w:rPr>
        <w:t>Q</w:t>
      </w:r>
      <w:r w:rsidRPr="00170CFF">
        <w:rPr>
          <w:rFonts w:ascii="Times New Roman" w:eastAsia="Times New Roman" w:hAnsi="Times New Roman" w:cs="Times New Roman"/>
          <w:bCs/>
          <w:color w:val="171717"/>
          <w:lang w:val="pt-BR" w:eastAsia="x-none"/>
        </w:rPr>
        <w:t xml:space="preserve">uyết định giao khu vực biển cho tổ chức, cá nhân khai thác sử dụng tài nguyên biển, với diện tích </w:t>
      </w:r>
      <w:r>
        <w:rPr>
          <w:rFonts w:ascii="Times New Roman" w:eastAsia="Times New Roman" w:hAnsi="Times New Roman" w:cs="Times New Roman"/>
          <w:bCs/>
          <w:color w:val="171717"/>
          <w:lang w:val="pt-BR" w:eastAsia="x-none"/>
        </w:rPr>
        <w:t>308.173,711</w:t>
      </w:r>
      <w:r w:rsidRPr="00170CFF">
        <w:rPr>
          <w:rFonts w:ascii="Times New Roman" w:eastAsia="Times New Roman" w:hAnsi="Times New Roman" w:cs="Times New Roman"/>
          <w:bCs/>
          <w:color w:val="171717"/>
          <w:lang w:val="pt-BR" w:eastAsia="x-none"/>
        </w:rPr>
        <w:t xml:space="preserve"> ha biển</w:t>
      </w:r>
      <w:r>
        <w:rPr>
          <w:rFonts w:ascii="Times New Roman" w:eastAsia="Times New Roman" w:hAnsi="Times New Roman" w:cs="Times New Roman"/>
          <w:bCs/>
          <w:color w:val="171717"/>
          <w:lang w:val="pt-BR" w:eastAsia="x-none"/>
        </w:rPr>
        <w:t>;</w:t>
      </w:r>
      <w:r w:rsidRPr="00170CFF">
        <w:rPr>
          <w:rFonts w:ascii="Times New Roman" w:eastAsia="Times New Roman" w:hAnsi="Times New Roman" w:cs="Times New Roman"/>
          <w:bCs/>
          <w:color w:val="171717"/>
          <w:lang w:val="pt-BR" w:eastAsia="x-none"/>
        </w:rPr>
        <w:t xml:space="preserve"> thu về cho </w:t>
      </w:r>
      <w:r>
        <w:rPr>
          <w:rFonts w:ascii="Times New Roman" w:eastAsia="Times New Roman" w:hAnsi="Times New Roman" w:cs="Times New Roman"/>
          <w:bCs/>
          <w:color w:val="171717"/>
          <w:lang w:val="pt-BR" w:eastAsia="x-none"/>
        </w:rPr>
        <w:t>ngân sách n</w:t>
      </w:r>
      <w:r w:rsidRPr="00170CFF">
        <w:rPr>
          <w:rFonts w:ascii="Times New Roman" w:eastAsia="Times New Roman" w:hAnsi="Times New Roman" w:cs="Times New Roman"/>
          <w:bCs/>
          <w:color w:val="171717"/>
          <w:lang w:val="pt-BR" w:eastAsia="x-none"/>
        </w:rPr>
        <w:t>hà nước số tiền 1.</w:t>
      </w:r>
      <w:r>
        <w:rPr>
          <w:rFonts w:ascii="Times New Roman" w:eastAsia="Times New Roman" w:hAnsi="Times New Roman" w:cs="Times New Roman"/>
          <w:bCs/>
          <w:color w:val="171717"/>
          <w:lang w:val="pt-BR" w:eastAsia="x-none"/>
        </w:rPr>
        <w:t>690,87</w:t>
      </w:r>
      <w:r w:rsidRPr="00170CFF">
        <w:rPr>
          <w:rFonts w:ascii="Times New Roman" w:eastAsia="Times New Roman" w:hAnsi="Times New Roman" w:cs="Times New Roman"/>
          <w:bCs/>
          <w:color w:val="171717"/>
          <w:lang w:val="pt-BR" w:eastAsia="x-none"/>
        </w:rPr>
        <w:t xml:space="preserve"> tỷ đồng </w:t>
      </w:r>
      <w:r w:rsidRPr="005B2F1C">
        <w:rPr>
          <w:rStyle w:val="FootnoteReference"/>
          <w:rFonts w:ascii="Times New Roman" w:eastAsia="Times New Roman" w:hAnsi="Times New Roman" w:cs="Times New Roman"/>
          <w:bCs/>
          <w:color w:val="171717"/>
          <w:lang w:eastAsia="x-none"/>
        </w:rPr>
        <w:footnoteRef/>
      </w:r>
      <w:r>
        <w:rPr>
          <w:rFonts w:ascii="Times New Roman" w:eastAsia="Times New Roman" w:hAnsi="Times New Roman" w:cs="Times New Roman"/>
          <w:bCs/>
          <w:color w:val="171717"/>
          <w:lang w:val="vi-VN" w:eastAsia="x-none"/>
        </w:rPr>
        <w:t>;</w:t>
      </w:r>
      <w:r w:rsidRPr="00170CFF">
        <w:rPr>
          <w:rFonts w:ascii="Times New Roman" w:hAnsi="Times New Roman" w:cs="Times New Roman"/>
          <w:sz w:val="20"/>
          <w:szCs w:val="20"/>
          <w:lang w:val="pt-BR"/>
        </w:rPr>
        <w:t xml:space="preserve"> có 2</w:t>
      </w:r>
      <w:r>
        <w:rPr>
          <w:rFonts w:ascii="Times New Roman" w:hAnsi="Times New Roman" w:cs="Times New Roman"/>
          <w:sz w:val="20"/>
          <w:szCs w:val="20"/>
          <w:lang w:val="pt-BR"/>
        </w:rPr>
        <w:t>1/21</w:t>
      </w:r>
      <w:r w:rsidRPr="00170CFF">
        <w:rPr>
          <w:rFonts w:ascii="Times New Roman" w:hAnsi="Times New Roman" w:cs="Times New Roman"/>
          <w:sz w:val="20"/>
          <w:szCs w:val="20"/>
          <w:lang w:val="pt-BR"/>
        </w:rPr>
        <w:t xml:space="preserve"> tỉnh, thành phố </w:t>
      </w:r>
      <w:r>
        <w:rPr>
          <w:rFonts w:ascii="Times New Roman" w:hAnsi="Times New Roman" w:cs="Times New Roman"/>
          <w:sz w:val="20"/>
          <w:szCs w:val="20"/>
          <w:lang w:val="pt-BR"/>
        </w:rPr>
        <w:t>có</w:t>
      </w:r>
      <w:r w:rsidRPr="00170CFF">
        <w:rPr>
          <w:rFonts w:ascii="Times New Roman" w:hAnsi="Times New Roman" w:cs="Times New Roman"/>
          <w:sz w:val="20"/>
          <w:szCs w:val="20"/>
          <w:lang w:val="pt-BR"/>
        </w:rPr>
        <w:t xml:space="preserve"> biển </w:t>
      </w:r>
      <w:r>
        <w:rPr>
          <w:rFonts w:ascii="Times New Roman" w:hAnsi="Times New Roman" w:cs="Times New Roman"/>
          <w:sz w:val="20"/>
          <w:szCs w:val="20"/>
          <w:lang w:val="pt-BR"/>
        </w:rPr>
        <w:t>đã</w:t>
      </w:r>
      <w:r w:rsidRPr="00170CFF">
        <w:rPr>
          <w:rFonts w:ascii="Times New Roman" w:hAnsi="Times New Roman" w:cs="Times New Roman"/>
          <w:sz w:val="20"/>
          <w:szCs w:val="20"/>
          <w:lang w:val="pt-BR"/>
        </w:rPr>
        <w:t xml:space="preserve"> giao khu vực biển với số khu vực biển được giao </w:t>
      </w:r>
      <w:r>
        <w:rPr>
          <w:rFonts w:ascii="Times New Roman" w:hAnsi="Times New Roman" w:cs="Times New Roman"/>
          <w:sz w:val="20"/>
          <w:szCs w:val="20"/>
          <w:lang w:val="pt-BR"/>
        </w:rPr>
        <w:t xml:space="preserve">khoảng gần </w:t>
      </w:r>
      <w:r w:rsidRPr="00170CFF">
        <w:rPr>
          <w:rFonts w:ascii="Times New Roman" w:hAnsi="Times New Roman" w:cs="Times New Roman"/>
          <w:sz w:val="20"/>
          <w:szCs w:val="20"/>
          <w:lang w:val="pt-BR"/>
        </w:rPr>
        <w:t>2</w:t>
      </w:r>
      <w:r>
        <w:rPr>
          <w:rFonts w:ascii="Times New Roman" w:hAnsi="Times New Roman" w:cs="Times New Roman"/>
          <w:sz w:val="20"/>
          <w:szCs w:val="20"/>
          <w:lang w:val="pt-BR"/>
        </w:rPr>
        <w:t>00</w:t>
      </w:r>
      <w:r w:rsidRPr="00170CFF">
        <w:rPr>
          <w:rFonts w:ascii="Times New Roman" w:hAnsi="Times New Roman" w:cs="Times New Roman"/>
          <w:sz w:val="20"/>
          <w:szCs w:val="20"/>
          <w:lang w:val="pt-BR"/>
        </w:rPr>
        <w:t xml:space="preserve"> diện tích </w:t>
      </w:r>
      <w:r>
        <w:rPr>
          <w:rFonts w:ascii="Times New Roman" w:hAnsi="Times New Roman" w:cs="Times New Roman"/>
          <w:sz w:val="20"/>
          <w:szCs w:val="20"/>
          <w:lang w:val="pt-BR"/>
        </w:rPr>
        <w:t>5</w:t>
      </w:r>
      <w:r w:rsidRPr="00170CFF">
        <w:rPr>
          <w:rFonts w:ascii="Times New Roman" w:hAnsi="Times New Roman" w:cs="Times New Roman"/>
          <w:sz w:val="20"/>
          <w:szCs w:val="20"/>
          <w:lang w:val="pt-BR"/>
        </w:rPr>
        <w:t>0.022,81 ha và tổng số tiền sử dụng khu vực biển ước tính khoảng</w:t>
      </w:r>
      <w:r>
        <w:rPr>
          <w:rFonts w:ascii="Times New Roman" w:hAnsi="Times New Roman" w:cs="Times New Roman"/>
          <w:sz w:val="20"/>
          <w:szCs w:val="20"/>
          <w:lang w:val="pt-BR"/>
        </w:rPr>
        <w:t xml:space="preserve"> 900</w:t>
      </w:r>
      <w:r w:rsidRPr="00170CFF">
        <w:rPr>
          <w:rFonts w:ascii="Times New Roman" w:hAnsi="Times New Roman" w:cs="Times New Roman"/>
          <w:sz w:val="20"/>
          <w:szCs w:val="20"/>
          <w:lang w:val="pt-BR"/>
        </w:rPr>
        <w:t xml:space="preserve"> tỉ đồng.</w:t>
      </w:r>
    </w:p>
  </w:footnote>
  <w:footnote w:id="75">
    <w:p w14:paraId="1D417276" w14:textId="49515AEA" w:rsidR="00E86193" w:rsidRPr="00760CF0" w:rsidRDefault="00E86193" w:rsidP="000335C6">
      <w:pPr>
        <w:pStyle w:val="FootnoteText"/>
        <w:jc w:val="both"/>
        <w:rPr>
          <w:rFonts w:ascii="Times New Roman" w:hAnsi="Times New Roman" w:cs="Times New Roman"/>
          <w:sz w:val="22"/>
          <w:szCs w:val="22"/>
          <w:lang w:val="pt-BR"/>
        </w:rPr>
      </w:pPr>
      <w:r w:rsidRPr="00A369FA">
        <w:rPr>
          <w:rStyle w:val="FootnoteReference"/>
          <w:rFonts w:ascii="Times New Roman" w:hAnsi="Times New Roman" w:cs="Times New Roman"/>
          <w:sz w:val="22"/>
          <w:szCs w:val="22"/>
        </w:rPr>
        <w:footnoteRef/>
      </w:r>
      <w:r w:rsidRPr="00760CF0">
        <w:rPr>
          <w:rFonts w:ascii="Times New Roman" w:hAnsi="Times New Roman" w:cs="Times New Roman"/>
          <w:sz w:val="22"/>
          <w:szCs w:val="22"/>
          <w:lang w:val="pt-BR"/>
        </w:rPr>
        <w:t xml:space="preserve"> Tờ trình số 107/TTr-BTNMT ngày 29/12/2023 của Bộ TN</w:t>
      </w:r>
      <w:r>
        <w:rPr>
          <w:rFonts w:ascii="Times New Roman" w:hAnsi="Times New Roman" w:cs="Times New Roman"/>
          <w:sz w:val="22"/>
          <w:szCs w:val="22"/>
          <w:lang w:val="pt-BR"/>
        </w:rPr>
        <w:t>&amp;</w:t>
      </w:r>
      <w:r w:rsidRPr="00760CF0">
        <w:rPr>
          <w:rFonts w:ascii="Times New Roman" w:hAnsi="Times New Roman" w:cs="Times New Roman"/>
          <w:sz w:val="22"/>
          <w:szCs w:val="22"/>
          <w:lang w:val="pt-BR"/>
        </w:rPr>
        <w:t>MT trình Thủ tướng Chính phủ về Quy hoạch tổng thể khai thác, sử dụng bền vững tài nguyên vùng bờ thời kỳ 2021 - 2030, tầm nhìn đến năm 2050.</w:t>
      </w:r>
    </w:p>
  </w:footnote>
  <w:footnote w:id="76">
    <w:p w14:paraId="72D0C9A5" w14:textId="5138CAD0" w:rsidR="00E86193" w:rsidRPr="00760CF0" w:rsidRDefault="00E86193" w:rsidP="000335C6">
      <w:pPr>
        <w:pStyle w:val="FootnoteText"/>
        <w:jc w:val="both"/>
        <w:rPr>
          <w:rFonts w:ascii="Times New Roman" w:hAnsi="Times New Roman" w:cs="Times New Roman"/>
          <w:sz w:val="22"/>
          <w:szCs w:val="22"/>
          <w:lang w:val="pt-BR"/>
        </w:rPr>
      </w:pPr>
      <w:r w:rsidRPr="00A369FA">
        <w:rPr>
          <w:rStyle w:val="FootnoteReference"/>
          <w:rFonts w:ascii="Times New Roman" w:hAnsi="Times New Roman" w:cs="Times New Roman"/>
          <w:sz w:val="22"/>
          <w:szCs w:val="22"/>
        </w:rPr>
        <w:footnoteRef/>
      </w:r>
      <w:r w:rsidRPr="00760CF0">
        <w:rPr>
          <w:rFonts w:ascii="Times New Roman" w:hAnsi="Times New Roman" w:cs="Times New Roman"/>
          <w:sz w:val="22"/>
          <w:szCs w:val="22"/>
          <w:lang w:val="pt-BR"/>
        </w:rPr>
        <w:t xml:space="preserve"> Tờ trình số 107/TTr-BTNMT ngày 29/12/2023 của Bộ TN</w:t>
      </w:r>
      <w:r>
        <w:rPr>
          <w:rFonts w:ascii="Times New Roman" w:hAnsi="Times New Roman" w:cs="Times New Roman"/>
          <w:sz w:val="22"/>
          <w:szCs w:val="22"/>
          <w:lang w:val="pt-BR"/>
        </w:rPr>
        <w:t>&amp;</w:t>
      </w:r>
      <w:r w:rsidRPr="00760CF0">
        <w:rPr>
          <w:rFonts w:ascii="Times New Roman" w:hAnsi="Times New Roman" w:cs="Times New Roman"/>
          <w:sz w:val="22"/>
          <w:szCs w:val="22"/>
          <w:lang w:val="pt-BR"/>
        </w:rPr>
        <w:t>MT trình Thủ tướng Chính phủ về Quy hoạch tổng thể khai thác, sử dụng bền vững tài nguyên vùng bờ thời kỳ 2021 - 2030, tầm nhìn đến năm 2050.</w:t>
      </w:r>
    </w:p>
  </w:footnote>
  <w:footnote w:id="77">
    <w:p w14:paraId="4ED4A24C" w14:textId="77777777" w:rsidR="00E86193" w:rsidRPr="00760CF0" w:rsidRDefault="00E86193" w:rsidP="000335C6">
      <w:pPr>
        <w:pStyle w:val="FootnoteText"/>
        <w:jc w:val="both"/>
        <w:rPr>
          <w:rFonts w:ascii="Times New Roman" w:hAnsi="Times New Roman" w:cs="Times New Roman"/>
          <w:lang w:val="pt-BR"/>
        </w:rPr>
      </w:pPr>
      <w:r w:rsidRPr="00A369FA">
        <w:rPr>
          <w:rStyle w:val="FootnoteReference"/>
          <w:rFonts w:ascii="Times New Roman" w:hAnsi="Times New Roman" w:cs="Times New Roman"/>
          <w:sz w:val="22"/>
          <w:szCs w:val="22"/>
        </w:rPr>
        <w:footnoteRef/>
      </w:r>
      <w:r w:rsidRPr="00760CF0">
        <w:rPr>
          <w:rFonts w:ascii="Times New Roman" w:hAnsi="Times New Roman" w:cs="Times New Roman"/>
          <w:sz w:val="22"/>
          <w:szCs w:val="22"/>
          <w:lang w:val="pt-BR"/>
        </w:rPr>
        <w:t xml:space="preserve"> Nghiên cứu “</w:t>
      </w:r>
      <w:r w:rsidRPr="00760CF0">
        <w:rPr>
          <w:rFonts w:ascii="Times New Roman" w:hAnsi="Times New Roman" w:cs="Times New Roman"/>
          <w:i/>
          <w:sz w:val="22"/>
          <w:szCs w:val="22"/>
          <w:lang w:val="pt-BR"/>
        </w:rPr>
        <w:t>Mối đe dọa xói lở bờ biển ở Việt Nam và những giải pháp ứng phó</w:t>
      </w:r>
      <w:r w:rsidRPr="00760CF0">
        <w:rPr>
          <w:rFonts w:ascii="Times New Roman" w:hAnsi="Times New Roman" w:cs="Times New Roman"/>
          <w:sz w:val="22"/>
          <w:szCs w:val="22"/>
          <w:lang w:val="pt-BR"/>
        </w:rPr>
        <w:t xml:space="preserve">” của tác giả Xuân Trường tại Tạp chí tài chính về (xem tại: </w:t>
      </w:r>
      <w:hyperlink r:id="rId2" w:history="1">
        <w:r w:rsidRPr="00760CF0">
          <w:rPr>
            <w:rStyle w:val="Hyperlink"/>
            <w:rFonts w:ascii="Times New Roman" w:hAnsi="Times New Roman" w:cs="Times New Roman"/>
            <w:color w:val="auto"/>
            <w:sz w:val="22"/>
            <w:szCs w:val="22"/>
            <w:u w:val="none"/>
            <w:lang w:val="pt-BR"/>
          </w:rPr>
          <w:t>https://tapchitaichinh.vn/moi-de-doa-xoi-lo-bo-bien-o-viet-nam-va-nhung-giai-phap-ung-pho.html</w:t>
        </w:r>
      </w:hyperlink>
      <w:r w:rsidRPr="00760CF0">
        <w:rPr>
          <w:rFonts w:ascii="Times New Roman" w:hAnsi="Times New Roman" w:cs="Times New Roman"/>
          <w:sz w:val="22"/>
          <w:szCs w:val="22"/>
          <w:lang w:val="pt-BR"/>
        </w:rPr>
        <w:t>)</w:t>
      </w:r>
    </w:p>
  </w:footnote>
  <w:footnote w:id="78">
    <w:p w14:paraId="4E63120E" w14:textId="77777777" w:rsidR="00E86193" w:rsidRPr="00B71B2A" w:rsidRDefault="00E86193" w:rsidP="000335C6">
      <w:pPr>
        <w:pStyle w:val="FootnoteText"/>
        <w:rPr>
          <w:rStyle w:val="Hyperlink"/>
          <w:rFonts w:cs="Times New Roman"/>
          <w:color w:val="auto"/>
          <w:sz w:val="22"/>
          <w:szCs w:val="22"/>
          <w:u w:val="none"/>
          <w:lang w:val="pt-BR"/>
        </w:rPr>
      </w:pPr>
      <w:r w:rsidRPr="00142846">
        <w:rPr>
          <w:rStyle w:val="FootnoteReference"/>
          <w:rFonts w:ascii="Times New Roman" w:hAnsi="Times New Roman"/>
        </w:rPr>
        <w:footnoteRef/>
      </w:r>
      <w:r w:rsidRPr="000335C6">
        <w:rPr>
          <w:rFonts w:ascii="Times New Roman" w:hAnsi="Times New Roman"/>
          <w:lang w:val="pt-BR"/>
        </w:rPr>
        <w:t xml:space="preserve"> Kommunernes International Miljøorganisation </w:t>
      </w:r>
      <w:r w:rsidRPr="00142846">
        <w:rPr>
          <w:rFonts w:ascii="Times New Roman" w:hAnsi="Times New Roman"/>
          <w:lang w:val="vi-VN"/>
        </w:rPr>
        <w:t xml:space="preserve">(2010), </w:t>
      </w:r>
      <w:r w:rsidRPr="000335C6">
        <w:rPr>
          <w:rFonts w:ascii="Times New Roman" w:hAnsi="Times New Roman"/>
          <w:i/>
          <w:lang w:val="pt-BR"/>
        </w:rPr>
        <w:t>Economic Impacts of Marine Litter</w:t>
      </w:r>
      <w:r w:rsidRPr="00142846">
        <w:rPr>
          <w:rFonts w:ascii="Times New Roman" w:hAnsi="Times New Roman"/>
          <w:lang w:val="vi-VN"/>
        </w:rPr>
        <w:t>, trang 1, xem tại:</w:t>
      </w:r>
      <w:r w:rsidRPr="000335C6">
        <w:rPr>
          <w:rFonts w:ascii="Times New Roman" w:hAnsi="Times New Roman"/>
          <w:lang w:val="pt-BR"/>
        </w:rPr>
        <w:t xml:space="preserve"> </w:t>
      </w:r>
      <w:hyperlink r:id="rId3" w:history="1">
        <w:r w:rsidRPr="00B71B2A">
          <w:rPr>
            <w:rStyle w:val="Hyperlink"/>
            <w:rFonts w:ascii="Times New Roman" w:hAnsi="Times New Roman" w:cs="Times New Roman"/>
            <w:color w:val="auto"/>
            <w:sz w:val="22"/>
            <w:szCs w:val="22"/>
            <w:u w:val="none"/>
            <w:lang w:val="pt-BR"/>
          </w:rPr>
          <w:t>http://www.kimointernational.org/wp/wp-content/uploads/2017/09/KIMO_Economic-Impacts-of-Marine-Litter.pdf</w:t>
        </w:r>
      </w:hyperlink>
      <w:r w:rsidRPr="00B71B2A" w:rsidDel="007D44EF">
        <w:rPr>
          <w:rStyle w:val="Hyperlink"/>
          <w:rFonts w:cs="Times New Roman"/>
          <w:color w:val="auto"/>
          <w:sz w:val="22"/>
          <w:szCs w:val="22"/>
          <w:u w:val="none"/>
          <w:lang w:val="pt-BR"/>
        </w:rPr>
        <w:t xml:space="preserve"> </w:t>
      </w:r>
    </w:p>
  </w:footnote>
  <w:footnote w:id="79">
    <w:p w14:paraId="49B871C3" w14:textId="77777777" w:rsidR="00E86193" w:rsidRPr="000335C6" w:rsidRDefault="00E86193" w:rsidP="000335C6">
      <w:pPr>
        <w:pStyle w:val="FootnoteText"/>
        <w:rPr>
          <w:rFonts w:ascii="Times New Roman" w:hAnsi="Times New Roman"/>
          <w:lang w:val="vi-VN"/>
        </w:rPr>
      </w:pPr>
      <w:r w:rsidRPr="00926CFE">
        <w:rPr>
          <w:rStyle w:val="FootnoteReference"/>
          <w:rFonts w:ascii="Times New Roman" w:hAnsi="Times New Roman"/>
        </w:rPr>
        <w:footnoteRef/>
      </w:r>
      <w:r w:rsidRPr="00926CFE">
        <w:rPr>
          <w:rFonts w:ascii="Times New Roman" w:hAnsi="Times New Roman"/>
        </w:rPr>
        <w:t xml:space="preserve"> Hannah Ritchie and Max Roser (2018)</w:t>
      </w:r>
      <w:r w:rsidRPr="00926CFE">
        <w:rPr>
          <w:rFonts w:ascii="Times New Roman" w:hAnsi="Times New Roman"/>
          <w:lang w:val="vi-VN"/>
        </w:rPr>
        <w:t>,</w:t>
      </w:r>
      <w:r w:rsidRPr="00926CFE">
        <w:rPr>
          <w:rFonts w:ascii="Times New Roman" w:hAnsi="Times New Roman"/>
        </w:rPr>
        <w:t xml:space="preserve"> "Plastic Pollution".</w:t>
      </w:r>
      <w:r w:rsidRPr="00926CFE">
        <w:rPr>
          <w:rFonts w:ascii="Times New Roman" w:hAnsi="Times New Roman"/>
          <w:lang w:val="vi-VN"/>
        </w:rPr>
        <w:t xml:space="preserve"> Công bố tại website: </w:t>
      </w:r>
      <w:r w:rsidRPr="000335C6">
        <w:rPr>
          <w:rFonts w:ascii="Times New Roman" w:hAnsi="Times New Roman"/>
          <w:i/>
          <w:lang w:val="vi-VN"/>
        </w:rPr>
        <w:t>OurWorldInData.org</w:t>
      </w:r>
      <w:r w:rsidRPr="00926CFE">
        <w:rPr>
          <w:rFonts w:ascii="Times New Roman" w:hAnsi="Times New Roman"/>
          <w:lang w:val="vi-VN"/>
        </w:rPr>
        <w:t>,</w:t>
      </w:r>
      <w:r w:rsidRPr="000335C6">
        <w:rPr>
          <w:rFonts w:ascii="Times New Roman" w:hAnsi="Times New Roman"/>
          <w:lang w:val="vi-VN"/>
        </w:rPr>
        <w:t xml:space="preserve"> </w:t>
      </w:r>
      <w:r w:rsidRPr="00926CFE">
        <w:rPr>
          <w:rFonts w:ascii="Times New Roman" w:hAnsi="Times New Roman"/>
          <w:lang w:val="vi-VN"/>
        </w:rPr>
        <w:t>xem tại:</w:t>
      </w:r>
      <w:r w:rsidRPr="000335C6">
        <w:rPr>
          <w:rFonts w:ascii="Times New Roman" w:hAnsi="Times New Roman"/>
          <w:lang w:val="vi-VN"/>
        </w:rPr>
        <w:t xml:space="preserve"> https://ourworldindata.org/plastic-pollution</w:t>
      </w:r>
    </w:p>
  </w:footnote>
  <w:footnote w:id="80">
    <w:p w14:paraId="43F1150A" w14:textId="77777777" w:rsidR="00E86193" w:rsidRPr="00B1110E" w:rsidRDefault="00E86193" w:rsidP="000335C6">
      <w:pPr>
        <w:spacing w:after="0" w:line="240" w:lineRule="auto"/>
        <w:rPr>
          <w:rFonts w:ascii="Times New Roman" w:hAnsi="Times New Roman" w:cs="Times New Roman"/>
          <w:noProof/>
          <w:sz w:val="20"/>
          <w:szCs w:val="20"/>
          <w:shd w:val="clear" w:color="auto" w:fill="FFFFFF"/>
          <w:lang w:val="vi-VN"/>
        </w:rPr>
      </w:pPr>
      <w:r w:rsidRPr="00926CFE">
        <w:rPr>
          <w:rStyle w:val="FootnoteReference"/>
          <w:sz w:val="20"/>
          <w:szCs w:val="20"/>
        </w:rPr>
        <w:footnoteRef/>
      </w:r>
      <w:r w:rsidRPr="000335C6">
        <w:rPr>
          <w:sz w:val="20"/>
          <w:szCs w:val="20"/>
          <w:lang w:val="vi-VN"/>
        </w:rPr>
        <w:t xml:space="preserve"> </w:t>
      </w:r>
      <w:r w:rsidRPr="00B1110E">
        <w:rPr>
          <w:rFonts w:ascii="Times New Roman" w:hAnsi="Times New Roman" w:cs="Times New Roman"/>
          <w:noProof/>
          <w:sz w:val="20"/>
          <w:szCs w:val="20"/>
          <w:shd w:val="clear" w:color="auto" w:fill="FFFFFF"/>
          <w:lang w:val="vi-VN"/>
        </w:rPr>
        <w:t xml:space="preserve">Lượng </w:t>
      </w:r>
      <w:r w:rsidRPr="000335C6">
        <w:rPr>
          <w:rFonts w:ascii="Times New Roman" w:hAnsi="Times New Roman" w:cs="Times New Roman"/>
          <w:noProof/>
          <w:sz w:val="20"/>
          <w:szCs w:val="20"/>
          <w:shd w:val="clear" w:color="auto" w:fill="FFFFFF"/>
          <w:lang w:val="vi-VN"/>
        </w:rPr>
        <w:t xml:space="preserve">CTN </w:t>
      </w:r>
      <w:r w:rsidRPr="00B1110E">
        <w:rPr>
          <w:rFonts w:ascii="Times New Roman" w:hAnsi="Times New Roman" w:cs="Times New Roman"/>
          <w:noProof/>
          <w:sz w:val="20"/>
          <w:szCs w:val="20"/>
          <w:shd w:val="clear" w:color="auto" w:fill="FFFFFF"/>
          <w:lang w:val="vi-VN"/>
        </w:rPr>
        <w:t>phát sinh từ tàu đánh cá ven biển của cả nước ước tính khoảng 64.143 tấn/năm</w:t>
      </w:r>
      <w:r w:rsidRPr="000335C6">
        <w:rPr>
          <w:rFonts w:ascii="Times New Roman" w:hAnsi="Times New Roman" w:cs="Times New Roman"/>
          <w:noProof/>
          <w:sz w:val="20"/>
          <w:szCs w:val="20"/>
          <w:shd w:val="clear" w:color="auto" w:fill="FFFFFF"/>
          <w:lang w:val="vi-VN"/>
        </w:rPr>
        <w:t>,</w:t>
      </w:r>
      <w:r w:rsidRPr="00B1110E">
        <w:rPr>
          <w:rFonts w:ascii="Times New Roman" w:hAnsi="Times New Roman" w:cs="Times New Roman"/>
          <w:noProof/>
          <w:sz w:val="20"/>
          <w:szCs w:val="20"/>
          <w:shd w:val="clear" w:color="auto" w:fill="FFFFFF"/>
          <w:lang w:val="vi-VN"/>
        </w:rPr>
        <w:t xml:space="preserve"> trong đó thất thoát ra môi trường biển là 3.814 tấn/năm; </w:t>
      </w:r>
      <w:r w:rsidRPr="000335C6">
        <w:rPr>
          <w:rFonts w:ascii="Times New Roman" w:hAnsi="Times New Roman" w:cs="Times New Roman"/>
          <w:noProof/>
          <w:sz w:val="20"/>
          <w:szCs w:val="20"/>
          <w:shd w:val="clear" w:color="auto" w:fill="FFFFFF"/>
          <w:lang w:val="vi-VN"/>
        </w:rPr>
        <w:t>l</w:t>
      </w:r>
      <w:r w:rsidRPr="00B1110E">
        <w:rPr>
          <w:rFonts w:ascii="Times New Roman" w:hAnsi="Times New Roman" w:cs="Times New Roman"/>
          <w:noProof/>
          <w:sz w:val="20"/>
          <w:szCs w:val="20"/>
          <w:shd w:val="clear" w:color="auto" w:fill="FFFFFF"/>
          <w:lang w:val="vi-VN"/>
        </w:rPr>
        <w:t xml:space="preserve">ượng </w:t>
      </w:r>
      <w:r w:rsidRPr="000335C6">
        <w:rPr>
          <w:rFonts w:ascii="Times New Roman" w:hAnsi="Times New Roman" w:cs="Times New Roman"/>
          <w:noProof/>
          <w:sz w:val="20"/>
          <w:szCs w:val="20"/>
          <w:shd w:val="clear" w:color="auto" w:fill="FFFFFF"/>
          <w:lang w:val="vi-VN"/>
        </w:rPr>
        <w:t xml:space="preserve">CTN </w:t>
      </w:r>
      <w:r w:rsidRPr="00B1110E">
        <w:rPr>
          <w:rFonts w:ascii="Times New Roman" w:hAnsi="Times New Roman" w:cs="Times New Roman"/>
          <w:noProof/>
          <w:sz w:val="20"/>
          <w:szCs w:val="20"/>
          <w:shd w:val="clear" w:color="auto" w:fill="FFFFFF"/>
          <w:lang w:val="vi-VN"/>
        </w:rPr>
        <w:t>phát sinh từ hoạt động nuôi tôm khoảng 301.477 tấn/năm với 164.644 tấn là bạt lót ao.</w:t>
      </w:r>
    </w:p>
    <w:p w14:paraId="12C0FA40" w14:textId="77777777" w:rsidR="00E86193" w:rsidRPr="000335C6" w:rsidRDefault="00E86193" w:rsidP="000335C6">
      <w:pPr>
        <w:pStyle w:val="FootnoteText"/>
        <w:rPr>
          <w:lang w:val="vi-VN"/>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69958837"/>
      <w:docPartObj>
        <w:docPartGallery w:val="Page Numbers (Top of Page)"/>
        <w:docPartUnique/>
      </w:docPartObj>
    </w:sdtPr>
    <w:sdtEndPr>
      <w:rPr>
        <w:rFonts w:ascii="Times New Roman" w:hAnsi="Times New Roman" w:cs="Times New Roman"/>
        <w:noProof/>
        <w:sz w:val="24"/>
        <w:szCs w:val="24"/>
      </w:rPr>
    </w:sdtEndPr>
    <w:sdtContent>
      <w:p w14:paraId="16512B3D" w14:textId="158A785C" w:rsidR="00E86193" w:rsidRPr="00976D49" w:rsidRDefault="00E86193">
        <w:pPr>
          <w:pStyle w:val="Header"/>
          <w:jc w:val="center"/>
          <w:rPr>
            <w:rFonts w:ascii="Times New Roman" w:hAnsi="Times New Roman" w:cs="Times New Roman"/>
            <w:sz w:val="24"/>
            <w:szCs w:val="24"/>
          </w:rPr>
        </w:pPr>
        <w:r w:rsidRPr="00976D49">
          <w:rPr>
            <w:rFonts w:ascii="Times New Roman" w:hAnsi="Times New Roman" w:cs="Times New Roman"/>
            <w:sz w:val="24"/>
            <w:szCs w:val="24"/>
          </w:rPr>
          <w:fldChar w:fldCharType="begin"/>
        </w:r>
        <w:r w:rsidRPr="00976D49">
          <w:rPr>
            <w:rFonts w:ascii="Times New Roman" w:hAnsi="Times New Roman" w:cs="Times New Roman"/>
            <w:sz w:val="24"/>
            <w:szCs w:val="24"/>
          </w:rPr>
          <w:instrText xml:space="preserve"> PAGE   \* MERGEFORMAT </w:instrText>
        </w:r>
        <w:r w:rsidRPr="00976D49">
          <w:rPr>
            <w:rFonts w:ascii="Times New Roman" w:hAnsi="Times New Roman" w:cs="Times New Roman"/>
            <w:sz w:val="24"/>
            <w:szCs w:val="24"/>
          </w:rPr>
          <w:fldChar w:fldCharType="separate"/>
        </w:r>
        <w:r w:rsidR="001428D3">
          <w:rPr>
            <w:rFonts w:ascii="Times New Roman" w:hAnsi="Times New Roman" w:cs="Times New Roman"/>
            <w:noProof/>
            <w:sz w:val="24"/>
            <w:szCs w:val="24"/>
          </w:rPr>
          <w:t>64</w:t>
        </w:r>
        <w:r w:rsidRPr="00976D49">
          <w:rPr>
            <w:rFonts w:ascii="Times New Roman" w:hAnsi="Times New Roman" w:cs="Times New Roman"/>
            <w:noProof/>
            <w:sz w:val="24"/>
            <w:szCs w:val="24"/>
          </w:rPr>
          <w:fldChar w:fldCharType="end"/>
        </w:r>
      </w:p>
    </w:sdtContent>
  </w:sdt>
  <w:p w14:paraId="34BA166B" w14:textId="77777777" w:rsidR="00E86193" w:rsidRDefault="00E8619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D53E80"/>
    <w:multiLevelType w:val="hybridMultilevel"/>
    <w:tmpl w:val="A0BE0DD8"/>
    <w:lvl w:ilvl="0" w:tplc="E01E8256">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6CE69D8"/>
    <w:multiLevelType w:val="hybridMultilevel"/>
    <w:tmpl w:val="CC8CA970"/>
    <w:lvl w:ilvl="0" w:tplc="9252F0EA">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49800143"/>
    <w:multiLevelType w:val="hybridMultilevel"/>
    <w:tmpl w:val="FB8000E0"/>
    <w:lvl w:ilvl="0" w:tplc="B4EA0A9A">
      <w:start w:val="8"/>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62272F5E"/>
    <w:multiLevelType w:val="hybridMultilevel"/>
    <w:tmpl w:val="B178BF7A"/>
    <w:lvl w:ilvl="0" w:tplc="EC04F564">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90E6EAC"/>
    <w:multiLevelType w:val="hybridMultilevel"/>
    <w:tmpl w:val="10E479B0"/>
    <w:lvl w:ilvl="0" w:tplc="069CD5D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031"/>
    <w:rsid w:val="00000E48"/>
    <w:rsid w:val="00001566"/>
    <w:rsid w:val="00001957"/>
    <w:rsid w:val="0000256A"/>
    <w:rsid w:val="00003D34"/>
    <w:rsid w:val="00004D20"/>
    <w:rsid w:val="0000514B"/>
    <w:rsid w:val="00005BB2"/>
    <w:rsid w:val="00006521"/>
    <w:rsid w:val="00006DA0"/>
    <w:rsid w:val="0000732B"/>
    <w:rsid w:val="000073F1"/>
    <w:rsid w:val="0000754F"/>
    <w:rsid w:val="00007CE3"/>
    <w:rsid w:val="0001028E"/>
    <w:rsid w:val="00010383"/>
    <w:rsid w:val="000104C1"/>
    <w:rsid w:val="00011506"/>
    <w:rsid w:val="00012809"/>
    <w:rsid w:val="00013898"/>
    <w:rsid w:val="000138EF"/>
    <w:rsid w:val="00013D76"/>
    <w:rsid w:val="0001423F"/>
    <w:rsid w:val="00014ED3"/>
    <w:rsid w:val="0001692D"/>
    <w:rsid w:val="000174AE"/>
    <w:rsid w:val="000176D7"/>
    <w:rsid w:val="00020245"/>
    <w:rsid w:val="00020523"/>
    <w:rsid w:val="00020F0F"/>
    <w:rsid w:val="00021776"/>
    <w:rsid w:val="00022519"/>
    <w:rsid w:val="000228F3"/>
    <w:rsid w:val="000236DB"/>
    <w:rsid w:val="00023F7E"/>
    <w:rsid w:val="00024427"/>
    <w:rsid w:val="00024D6C"/>
    <w:rsid w:val="0002565B"/>
    <w:rsid w:val="00025A06"/>
    <w:rsid w:val="00025D97"/>
    <w:rsid w:val="000267D8"/>
    <w:rsid w:val="00027424"/>
    <w:rsid w:val="00027997"/>
    <w:rsid w:val="00027DA8"/>
    <w:rsid w:val="00027F5C"/>
    <w:rsid w:val="00030237"/>
    <w:rsid w:val="00030352"/>
    <w:rsid w:val="00031250"/>
    <w:rsid w:val="000324F2"/>
    <w:rsid w:val="000335C6"/>
    <w:rsid w:val="00034826"/>
    <w:rsid w:val="000352A0"/>
    <w:rsid w:val="0003533C"/>
    <w:rsid w:val="0003538B"/>
    <w:rsid w:val="00035C10"/>
    <w:rsid w:val="00035FEC"/>
    <w:rsid w:val="000366EC"/>
    <w:rsid w:val="0003684B"/>
    <w:rsid w:val="00036914"/>
    <w:rsid w:val="00040B10"/>
    <w:rsid w:val="00040F89"/>
    <w:rsid w:val="000418C8"/>
    <w:rsid w:val="000418E5"/>
    <w:rsid w:val="00041F77"/>
    <w:rsid w:val="000423FE"/>
    <w:rsid w:val="00042F58"/>
    <w:rsid w:val="00043631"/>
    <w:rsid w:val="00043A82"/>
    <w:rsid w:val="000463D6"/>
    <w:rsid w:val="00047055"/>
    <w:rsid w:val="000505A8"/>
    <w:rsid w:val="00051239"/>
    <w:rsid w:val="000514D0"/>
    <w:rsid w:val="000516B7"/>
    <w:rsid w:val="00053CE3"/>
    <w:rsid w:val="00054051"/>
    <w:rsid w:val="000554A0"/>
    <w:rsid w:val="00055E55"/>
    <w:rsid w:val="00056483"/>
    <w:rsid w:val="000567E6"/>
    <w:rsid w:val="000572B4"/>
    <w:rsid w:val="000577A7"/>
    <w:rsid w:val="000579C4"/>
    <w:rsid w:val="00061507"/>
    <w:rsid w:val="000615D7"/>
    <w:rsid w:val="0006294E"/>
    <w:rsid w:val="000629B3"/>
    <w:rsid w:val="0006315F"/>
    <w:rsid w:val="000649C3"/>
    <w:rsid w:val="00064D8D"/>
    <w:rsid w:val="00064FE7"/>
    <w:rsid w:val="000655F6"/>
    <w:rsid w:val="00065769"/>
    <w:rsid w:val="0006592F"/>
    <w:rsid w:val="00066590"/>
    <w:rsid w:val="00066B6D"/>
    <w:rsid w:val="00070E96"/>
    <w:rsid w:val="000710AB"/>
    <w:rsid w:val="00071542"/>
    <w:rsid w:val="00071B28"/>
    <w:rsid w:val="00072E98"/>
    <w:rsid w:val="00072F3B"/>
    <w:rsid w:val="00073EAF"/>
    <w:rsid w:val="000740A7"/>
    <w:rsid w:val="00074666"/>
    <w:rsid w:val="000747F2"/>
    <w:rsid w:val="00074C21"/>
    <w:rsid w:val="00074EB6"/>
    <w:rsid w:val="000752EB"/>
    <w:rsid w:val="00075EF1"/>
    <w:rsid w:val="000763E1"/>
    <w:rsid w:val="0007671F"/>
    <w:rsid w:val="0007695A"/>
    <w:rsid w:val="00076C8C"/>
    <w:rsid w:val="00076CB5"/>
    <w:rsid w:val="00077B90"/>
    <w:rsid w:val="000802A0"/>
    <w:rsid w:val="00080605"/>
    <w:rsid w:val="000813AE"/>
    <w:rsid w:val="00081833"/>
    <w:rsid w:val="00081A30"/>
    <w:rsid w:val="00082544"/>
    <w:rsid w:val="00083987"/>
    <w:rsid w:val="000843E9"/>
    <w:rsid w:val="00084959"/>
    <w:rsid w:val="0008675D"/>
    <w:rsid w:val="00087162"/>
    <w:rsid w:val="00087BE2"/>
    <w:rsid w:val="00087D75"/>
    <w:rsid w:val="0009069C"/>
    <w:rsid w:val="00092A87"/>
    <w:rsid w:val="0009456E"/>
    <w:rsid w:val="0009460F"/>
    <w:rsid w:val="00094DE4"/>
    <w:rsid w:val="000953E0"/>
    <w:rsid w:val="00096841"/>
    <w:rsid w:val="00097147"/>
    <w:rsid w:val="00097847"/>
    <w:rsid w:val="00097E24"/>
    <w:rsid w:val="000A0463"/>
    <w:rsid w:val="000A10A9"/>
    <w:rsid w:val="000A10DE"/>
    <w:rsid w:val="000A13C4"/>
    <w:rsid w:val="000A140F"/>
    <w:rsid w:val="000A187F"/>
    <w:rsid w:val="000A49C7"/>
    <w:rsid w:val="000A4D9C"/>
    <w:rsid w:val="000A58FA"/>
    <w:rsid w:val="000A5EEC"/>
    <w:rsid w:val="000A654E"/>
    <w:rsid w:val="000A65DC"/>
    <w:rsid w:val="000A7EC5"/>
    <w:rsid w:val="000B322A"/>
    <w:rsid w:val="000B3ED6"/>
    <w:rsid w:val="000B47E4"/>
    <w:rsid w:val="000B486E"/>
    <w:rsid w:val="000B4AA7"/>
    <w:rsid w:val="000B52AB"/>
    <w:rsid w:val="000B5BC4"/>
    <w:rsid w:val="000B6E00"/>
    <w:rsid w:val="000B7A82"/>
    <w:rsid w:val="000B7E81"/>
    <w:rsid w:val="000C0935"/>
    <w:rsid w:val="000C15AF"/>
    <w:rsid w:val="000C19A3"/>
    <w:rsid w:val="000C1F39"/>
    <w:rsid w:val="000C2907"/>
    <w:rsid w:val="000C29EF"/>
    <w:rsid w:val="000C2B6A"/>
    <w:rsid w:val="000C2FE1"/>
    <w:rsid w:val="000C3B98"/>
    <w:rsid w:val="000C4166"/>
    <w:rsid w:val="000C5579"/>
    <w:rsid w:val="000C592E"/>
    <w:rsid w:val="000C5C49"/>
    <w:rsid w:val="000C697B"/>
    <w:rsid w:val="000C73C8"/>
    <w:rsid w:val="000D146A"/>
    <w:rsid w:val="000D16F1"/>
    <w:rsid w:val="000D1DD2"/>
    <w:rsid w:val="000D21F9"/>
    <w:rsid w:val="000D35F1"/>
    <w:rsid w:val="000D6930"/>
    <w:rsid w:val="000D6BE1"/>
    <w:rsid w:val="000D718C"/>
    <w:rsid w:val="000E0455"/>
    <w:rsid w:val="000E0539"/>
    <w:rsid w:val="000E0577"/>
    <w:rsid w:val="000E146E"/>
    <w:rsid w:val="000E1876"/>
    <w:rsid w:val="000E18EC"/>
    <w:rsid w:val="000E1FDD"/>
    <w:rsid w:val="000E2B40"/>
    <w:rsid w:val="000E30AF"/>
    <w:rsid w:val="000E3E00"/>
    <w:rsid w:val="000E4721"/>
    <w:rsid w:val="000E47B9"/>
    <w:rsid w:val="000E4820"/>
    <w:rsid w:val="000E5C72"/>
    <w:rsid w:val="000E7930"/>
    <w:rsid w:val="000E7A2E"/>
    <w:rsid w:val="000E7C9C"/>
    <w:rsid w:val="000E7F67"/>
    <w:rsid w:val="000F2BC5"/>
    <w:rsid w:val="000F2EB8"/>
    <w:rsid w:val="000F3C4F"/>
    <w:rsid w:val="000F3E00"/>
    <w:rsid w:val="000F5040"/>
    <w:rsid w:val="000F5B2B"/>
    <w:rsid w:val="000F7353"/>
    <w:rsid w:val="000F788C"/>
    <w:rsid w:val="000F7C0F"/>
    <w:rsid w:val="001008C9"/>
    <w:rsid w:val="00100CB3"/>
    <w:rsid w:val="00103804"/>
    <w:rsid w:val="00103BF0"/>
    <w:rsid w:val="00103D5F"/>
    <w:rsid w:val="00103D75"/>
    <w:rsid w:val="00104881"/>
    <w:rsid w:val="00104CE9"/>
    <w:rsid w:val="0010525E"/>
    <w:rsid w:val="00105D34"/>
    <w:rsid w:val="0010640D"/>
    <w:rsid w:val="00106DA0"/>
    <w:rsid w:val="00107479"/>
    <w:rsid w:val="00107A3C"/>
    <w:rsid w:val="00110237"/>
    <w:rsid w:val="001104DF"/>
    <w:rsid w:val="00110F78"/>
    <w:rsid w:val="0011109D"/>
    <w:rsid w:val="001119CF"/>
    <w:rsid w:val="00111D2E"/>
    <w:rsid w:val="0011356A"/>
    <w:rsid w:val="001135B1"/>
    <w:rsid w:val="00114A19"/>
    <w:rsid w:val="00114D64"/>
    <w:rsid w:val="00114D92"/>
    <w:rsid w:val="00115046"/>
    <w:rsid w:val="00115BB4"/>
    <w:rsid w:val="00117955"/>
    <w:rsid w:val="001214C4"/>
    <w:rsid w:val="00121576"/>
    <w:rsid w:val="001215F4"/>
    <w:rsid w:val="0012226D"/>
    <w:rsid w:val="00122C20"/>
    <w:rsid w:val="00123E1C"/>
    <w:rsid w:val="0012442E"/>
    <w:rsid w:val="0012444A"/>
    <w:rsid w:val="001250D5"/>
    <w:rsid w:val="001253AD"/>
    <w:rsid w:val="001272CB"/>
    <w:rsid w:val="00127B65"/>
    <w:rsid w:val="00127F60"/>
    <w:rsid w:val="0013030C"/>
    <w:rsid w:val="00130464"/>
    <w:rsid w:val="001305F9"/>
    <w:rsid w:val="00130B30"/>
    <w:rsid w:val="00132670"/>
    <w:rsid w:val="00133255"/>
    <w:rsid w:val="0013328A"/>
    <w:rsid w:val="001348E3"/>
    <w:rsid w:val="00135628"/>
    <w:rsid w:val="001358C2"/>
    <w:rsid w:val="001366B7"/>
    <w:rsid w:val="00136C2B"/>
    <w:rsid w:val="00137567"/>
    <w:rsid w:val="001377E4"/>
    <w:rsid w:val="00140915"/>
    <w:rsid w:val="00140E3F"/>
    <w:rsid w:val="001411EE"/>
    <w:rsid w:val="001414FC"/>
    <w:rsid w:val="00141D83"/>
    <w:rsid w:val="00141F3F"/>
    <w:rsid w:val="0014258B"/>
    <w:rsid w:val="001428D3"/>
    <w:rsid w:val="001429D2"/>
    <w:rsid w:val="00143210"/>
    <w:rsid w:val="00143531"/>
    <w:rsid w:val="001438CF"/>
    <w:rsid w:val="001444AE"/>
    <w:rsid w:val="0014550B"/>
    <w:rsid w:val="00145B2A"/>
    <w:rsid w:val="0014604A"/>
    <w:rsid w:val="001467B1"/>
    <w:rsid w:val="00151134"/>
    <w:rsid w:val="00151516"/>
    <w:rsid w:val="001519D0"/>
    <w:rsid w:val="00152535"/>
    <w:rsid w:val="00152B86"/>
    <w:rsid w:val="00152C3D"/>
    <w:rsid w:val="00152E80"/>
    <w:rsid w:val="0015350B"/>
    <w:rsid w:val="00153517"/>
    <w:rsid w:val="00153BCC"/>
    <w:rsid w:val="001552C4"/>
    <w:rsid w:val="00155878"/>
    <w:rsid w:val="00157045"/>
    <w:rsid w:val="00157400"/>
    <w:rsid w:val="00157A95"/>
    <w:rsid w:val="00157C9E"/>
    <w:rsid w:val="00161A47"/>
    <w:rsid w:val="001621B0"/>
    <w:rsid w:val="00162289"/>
    <w:rsid w:val="00162FA2"/>
    <w:rsid w:val="00163323"/>
    <w:rsid w:val="00164362"/>
    <w:rsid w:val="00164C5D"/>
    <w:rsid w:val="00164F13"/>
    <w:rsid w:val="00164FFE"/>
    <w:rsid w:val="0016590B"/>
    <w:rsid w:val="00165FF0"/>
    <w:rsid w:val="001672A0"/>
    <w:rsid w:val="00167F01"/>
    <w:rsid w:val="00170A73"/>
    <w:rsid w:val="00170CFF"/>
    <w:rsid w:val="00170E3D"/>
    <w:rsid w:val="001721FB"/>
    <w:rsid w:val="00172775"/>
    <w:rsid w:val="00172FA7"/>
    <w:rsid w:val="0017391D"/>
    <w:rsid w:val="00173A28"/>
    <w:rsid w:val="00174AE0"/>
    <w:rsid w:val="00175072"/>
    <w:rsid w:val="0017622C"/>
    <w:rsid w:val="001766C6"/>
    <w:rsid w:val="001774F0"/>
    <w:rsid w:val="00180038"/>
    <w:rsid w:val="00180255"/>
    <w:rsid w:val="00180714"/>
    <w:rsid w:val="00182105"/>
    <w:rsid w:val="00182308"/>
    <w:rsid w:val="001825EB"/>
    <w:rsid w:val="00182868"/>
    <w:rsid w:val="00182A73"/>
    <w:rsid w:val="00182ADA"/>
    <w:rsid w:val="00182B40"/>
    <w:rsid w:val="00182D7D"/>
    <w:rsid w:val="001838AA"/>
    <w:rsid w:val="00184031"/>
    <w:rsid w:val="00184072"/>
    <w:rsid w:val="001842A8"/>
    <w:rsid w:val="00184346"/>
    <w:rsid w:val="00185E90"/>
    <w:rsid w:val="00187319"/>
    <w:rsid w:val="00191703"/>
    <w:rsid w:val="00191C68"/>
    <w:rsid w:val="00192E30"/>
    <w:rsid w:val="001937DD"/>
    <w:rsid w:val="00193ABF"/>
    <w:rsid w:val="00194A9F"/>
    <w:rsid w:val="001953A7"/>
    <w:rsid w:val="00195D13"/>
    <w:rsid w:val="00196132"/>
    <w:rsid w:val="00196355"/>
    <w:rsid w:val="001963E5"/>
    <w:rsid w:val="001A0A12"/>
    <w:rsid w:val="001A150E"/>
    <w:rsid w:val="001A1EB9"/>
    <w:rsid w:val="001A2167"/>
    <w:rsid w:val="001A21EB"/>
    <w:rsid w:val="001A2B12"/>
    <w:rsid w:val="001A52F6"/>
    <w:rsid w:val="001A61E6"/>
    <w:rsid w:val="001A6BE5"/>
    <w:rsid w:val="001A7A2C"/>
    <w:rsid w:val="001A7E1C"/>
    <w:rsid w:val="001B24B3"/>
    <w:rsid w:val="001B27DE"/>
    <w:rsid w:val="001B3B3B"/>
    <w:rsid w:val="001B4A84"/>
    <w:rsid w:val="001B6F14"/>
    <w:rsid w:val="001B7AE6"/>
    <w:rsid w:val="001B7B30"/>
    <w:rsid w:val="001C01C9"/>
    <w:rsid w:val="001C12AE"/>
    <w:rsid w:val="001C1743"/>
    <w:rsid w:val="001C1DCA"/>
    <w:rsid w:val="001C2C05"/>
    <w:rsid w:val="001C31A9"/>
    <w:rsid w:val="001C3654"/>
    <w:rsid w:val="001C4A63"/>
    <w:rsid w:val="001C4F99"/>
    <w:rsid w:val="001C4FEA"/>
    <w:rsid w:val="001C52D4"/>
    <w:rsid w:val="001C5C52"/>
    <w:rsid w:val="001C5F4B"/>
    <w:rsid w:val="001C7194"/>
    <w:rsid w:val="001D258B"/>
    <w:rsid w:val="001D32E3"/>
    <w:rsid w:val="001D482E"/>
    <w:rsid w:val="001D5702"/>
    <w:rsid w:val="001D5E06"/>
    <w:rsid w:val="001D615E"/>
    <w:rsid w:val="001D640D"/>
    <w:rsid w:val="001D6F52"/>
    <w:rsid w:val="001D73FA"/>
    <w:rsid w:val="001D7428"/>
    <w:rsid w:val="001D74BE"/>
    <w:rsid w:val="001D7A62"/>
    <w:rsid w:val="001E0784"/>
    <w:rsid w:val="001E08B3"/>
    <w:rsid w:val="001E0C3B"/>
    <w:rsid w:val="001E106A"/>
    <w:rsid w:val="001E1552"/>
    <w:rsid w:val="001E37CE"/>
    <w:rsid w:val="001E5002"/>
    <w:rsid w:val="001E5050"/>
    <w:rsid w:val="001E5958"/>
    <w:rsid w:val="001E59E2"/>
    <w:rsid w:val="001E5B22"/>
    <w:rsid w:val="001E7CBE"/>
    <w:rsid w:val="001F011C"/>
    <w:rsid w:val="001F1FB1"/>
    <w:rsid w:val="001F29AB"/>
    <w:rsid w:val="001F3443"/>
    <w:rsid w:val="001F3654"/>
    <w:rsid w:val="001F5DD7"/>
    <w:rsid w:val="001F615B"/>
    <w:rsid w:val="001F65F1"/>
    <w:rsid w:val="001F6DBD"/>
    <w:rsid w:val="001F7015"/>
    <w:rsid w:val="001F7125"/>
    <w:rsid w:val="001F769B"/>
    <w:rsid w:val="00200380"/>
    <w:rsid w:val="00200464"/>
    <w:rsid w:val="00200C31"/>
    <w:rsid w:val="00201E30"/>
    <w:rsid w:val="002020F5"/>
    <w:rsid w:val="00202B5D"/>
    <w:rsid w:val="00202EB2"/>
    <w:rsid w:val="00203833"/>
    <w:rsid w:val="00203C85"/>
    <w:rsid w:val="00203F4C"/>
    <w:rsid w:val="002043A8"/>
    <w:rsid w:val="00204783"/>
    <w:rsid w:val="00205B18"/>
    <w:rsid w:val="00205F74"/>
    <w:rsid w:val="00206BF4"/>
    <w:rsid w:val="00206C22"/>
    <w:rsid w:val="00206D77"/>
    <w:rsid w:val="00206DCD"/>
    <w:rsid w:val="0020725D"/>
    <w:rsid w:val="00207863"/>
    <w:rsid w:val="00207AF0"/>
    <w:rsid w:val="00211F84"/>
    <w:rsid w:val="0021232A"/>
    <w:rsid w:val="0021298A"/>
    <w:rsid w:val="002133E8"/>
    <w:rsid w:val="0021353A"/>
    <w:rsid w:val="002135CC"/>
    <w:rsid w:val="00214215"/>
    <w:rsid w:val="002166FB"/>
    <w:rsid w:val="00217C08"/>
    <w:rsid w:val="00217FE6"/>
    <w:rsid w:val="0022023A"/>
    <w:rsid w:val="00220CA1"/>
    <w:rsid w:val="00220D1B"/>
    <w:rsid w:val="00221F10"/>
    <w:rsid w:val="00222A27"/>
    <w:rsid w:val="00222C17"/>
    <w:rsid w:val="0022317A"/>
    <w:rsid w:val="002233DD"/>
    <w:rsid w:val="00223755"/>
    <w:rsid w:val="00223867"/>
    <w:rsid w:val="00224166"/>
    <w:rsid w:val="00224453"/>
    <w:rsid w:val="00224FDD"/>
    <w:rsid w:val="00226228"/>
    <w:rsid w:val="0022686F"/>
    <w:rsid w:val="00226A39"/>
    <w:rsid w:val="00226F47"/>
    <w:rsid w:val="002270B0"/>
    <w:rsid w:val="00227709"/>
    <w:rsid w:val="00230A4D"/>
    <w:rsid w:val="00230A5A"/>
    <w:rsid w:val="002317B2"/>
    <w:rsid w:val="00231CF3"/>
    <w:rsid w:val="002320BD"/>
    <w:rsid w:val="00233799"/>
    <w:rsid w:val="00234DAE"/>
    <w:rsid w:val="00235AC0"/>
    <w:rsid w:val="002365FE"/>
    <w:rsid w:val="0023763D"/>
    <w:rsid w:val="0024026E"/>
    <w:rsid w:val="002404B1"/>
    <w:rsid w:val="00240980"/>
    <w:rsid w:val="00241A87"/>
    <w:rsid w:val="00242278"/>
    <w:rsid w:val="00242982"/>
    <w:rsid w:val="0024301E"/>
    <w:rsid w:val="00243C5F"/>
    <w:rsid w:val="00244C18"/>
    <w:rsid w:val="00244D26"/>
    <w:rsid w:val="00244D72"/>
    <w:rsid w:val="002457A4"/>
    <w:rsid w:val="002461FF"/>
    <w:rsid w:val="002464E2"/>
    <w:rsid w:val="00250490"/>
    <w:rsid w:val="0025152B"/>
    <w:rsid w:val="00251546"/>
    <w:rsid w:val="00252408"/>
    <w:rsid w:val="00252C21"/>
    <w:rsid w:val="00252DB3"/>
    <w:rsid w:val="00252F5F"/>
    <w:rsid w:val="002531A8"/>
    <w:rsid w:val="002536A8"/>
    <w:rsid w:val="00254773"/>
    <w:rsid w:val="00254877"/>
    <w:rsid w:val="00255278"/>
    <w:rsid w:val="0025528D"/>
    <w:rsid w:val="00255569"/>
    <w:rsid w:val="00256439"/>
    <w:rsid w:val="00256A6E"/>
    <w:rsid w:val="00256EE3"/>
    <w:rsid w:val="00257142"/>
    <w:rsid w:val="00257B3E"/>
    <w:rsid w:val="00257CB9"/>
    <w:rsid w:val="002601B1"/>
    <w:rsid w:val="002608EC"/>
    <w:rsid w:val="0026172C"/>
    <w:rsid w:val="0026176C"/>
    <w:rsid w:val="00261EE7"/>
    <w:rsid w:val="0026241B"/>
    <w:rsid w:val="0026250F"/>
    <w:rsid w:val="00262709"/>
    <w:rsid w:val="002631E5"/>
    <w:rsid w:val="00264D9F"/>
    <w:rsid w:val="00265142"/>
    <w:rsid w:val="00265A94"/>
    <w:rsid w:val="002666BF"/>
    <w:rsid w:val="002677D6"/>
    <w:rsid w:val="002708EE"/>
    <w:rsid w:val="00271812"/>
    <w:rsid w:val="0027292E"/>
    <w:rsid w:val="00273175"/>
    <w:rsid w:val="00273A6A"/>
    <w:rsid w:val="00273F85"/>
    <w:rsid w:val="00274F2A"/>
    <w:rsid w:val="002752E4"/>
    <w:rsid w:val="002755B0"/>
    <w:rsid w:val="00275CC5"/>
    <w:rsid w:val="00276493"/>
    <w:rsid w:val="002764C0"/>
    <w:rsid w:val="002774A8"/>
    <w:rsid w:val="00277EBC"/>
    <w:rsid w:val="002802AE"/>
    <w:rsid w:val="00282941"/>
    <w:rsid w:val="00282FEC"/>
    <w:rsid w:val="0028395D"/>
    <w:rsid w:val="00283A90"/>
    <w:rsid w:val="00284D4E"/>
    <w:rsid w:val="002850EA"/>
    <w:rsid w:val="00285BF1"/>
    <w:rsid w:val="0028773D"/>
    <w:rsid w:val="00290109"/>
    <w:rsid w:val="00291454"/>
    <w:rsid w:val="0029234F"/>
    <w:rsid w:val="00294EA6"/>
    <w:rsid w:val="002964FA"/>
    <w:rsid w:val="002966C9"/>
    <w:rsid w:val="00296A32"/>
    <w:rsid w:val="00296FFE"/>
    <w:rsid w:val="0029708B"/>
    <w:rsid w:val="00297174"/>
    <w:rsid w:val="00297523"/>
    <w:rsid w:val="00297CF7"/>
    <w:rsid w:val="002A17C8"/>
    <w:rsid w:val="002A290D"/>
    <w:rsid w:val="002A2DC3"/>
    <w:rsid w:val="002A3744"/>
    <w:rsid w:val="002A3F68"/>
    <w:rsid w:val="002A457F"/>
    <w:rsid w:val="002A4909"/>
    <w:rsid w:val="002A5401"/>
    <w:rsid w:val="002A64AE"/>
    <w:rsid w:val="002A7C0D"/>
    <w:rsid w:val="002B013D"/>
    <w:rsid w:val="002B0AF5"/>
    <w:rsid w:val="002B0D73"/>
    <w:rsid w:val="002B1118"/>
    <w:rsid w:val="002B17AB"/>
    <w:rsid w:val="002B1B38"/>
    <w:rsid w:val="002B2436"/>
    <w:rsid w:val="002B273A"/>
    <w:rsid w:val="002B354F"/>
    <w:rsid w:val="002B40B6"/>
    <w:rsid w:val="002B4307"/>
    <w:rsid w:val="002B4C50"/>
    <w:rsid w:val="002B4DBD"/>
    <w:rsid w:val="002B5E22"/>
    <w:rsid w:val="002B66AF"/>
    <w:rsid w:val="002B673C"/>
    <w:rsid w:val="002B6FA8"/>
    <w:rsid w:val="002B7250"/>
    <w:rsid w:val="002B7591"/>
    <w:rsid w:val="002C17A9"/>
    <w:rsid w:val="002C270B"/>
    <w:rsid w:val="002C3BD8"/>
    <w:rsid w:val="002C582E"/>
    <w:rsid w:val="002C7178"/>
    <w:rsid w:val="002D0E68"/>
    <w:rsid w:val="002D203E"/>
    <w:rsid w:val="002D3C9B"/>
    <w:rsid w:val="002D5044"/>
    <w:rsid w:val="002D53BA"/>
    <w:rsid w:val="002D57F7"/>
    <w:rsid w:val="002E078F"/>
    <w:rsid w:val="002E0E2E"/>
    <w:rsid w:val="002E1260"/>
    <w:rsid w:val="002E1383"/>
    <w:rsid w:val="002E1B22"/>
    <w:rsid w:val="002E1D4E"/>
    <w:rsid w:val="002E226E"/>
    <w:rsid w:val="002E25E9"/>
    <w:rsid w:val="002E348C"/>
    <w:rsid w:val="002E351B"/>
    <w:rsid w:val="002E3779"/>
    <w:rsid w:val="002E48F1"/>
    <w:rsid w:val="002E5B71"/>
    <w:rsid w:val="002E646F"/>
    <w:rsid w:val="002E7AEE"/>
    <w:rsid w:val="002F0146"/>
    <w:rsid w:val="002F0348"/>
    <w:rsid w:val="002F03A9"/>
    <w:rsid w:val="002F07B6"/>
    <w:rsid w:val="002F0834"/>
    <w:rsid w:val="002F107D"/>
    <w:rsid w:val="002F1DB0"/>
    <w:rsid w:val="002F2AC2"/>
    <w:rsid w:val="002F305A"/>
    <w:rsid w:val="002F40CC"/>
    <w:rsid w:val="002F494F"/>
    <w:rsid w:val="002F56ED"/>
    <w:rsid w:val="002F6577"/>
    <w:rsid w:val="002F7307"/>
    <w:rsid w:val="002F73B2"/>
    <w:rsid w:val="002F7CA1"/>
    <w:rsid w:val="00301654"/>
    <w:rsid w:val="00302642"/>
    <w:rsid w:val="003026D2"/>
    <w:rsid w:val="003027EF"/>
    <w:rsid w:val="0030295C"/>
    <w:rsid w:val="003033B4"/>
    <w:rsid w:val="00303A07"/>
    <w:rsid w:val="00304597"/>
    <w:rsid w:val="003059E0"/>
    <w:rsid w:val="003064F4"/>
    <w:rsid w:val="00306B8C"/>
    <w:rsid w:val="00306E1A"/>
    <w:rsid w:val="003075CE"/>
    <w:rsid w:val="003100EA"/>
    <w:rsid w:val="00310454"/>
    <w:rsid w:val="003105E3"/>
    <w:rsid w:val="0031128D"/>
    <w:rsid w:val="0031152B"/>
    <w:rsid w:val="003121D0"/>
    <w:rsid w:val="003125FD"/>
    <w:rsid w:val="003130CB"/>
    <w:rsid w:val="00313191"/>
    <w:rsid w:val="00313ABF"/>
    <w:rsid w:val="003145FF"/>
    <w:rsid w:val="0031478F"/>
    <w:rsid w:val="00314CD6"/>
    <w:rsid w:val="003152F7"/>
    <w:rsid w:val="00315329"/>
    <w:rsid w:val="00315765"/>
    <w:rsid w:val="00316755"/>
    <w:rsid w:val="00316A39"/>
    <w:rsid w:val="00316A71"/>
    <w:rsid w:val="0031715C"/>
    <w:rsid w:val="00317244"/>
    <w:rsid w:val="00317924"/>
    <w:rsid w:val="00317A5B"/>
    <w:rsid w:val="00317E12"/>
    <w:rsid w:val="0032067D"/>
    <w:rsid w:val="003209E9"/>
    <w:rsid w:val="00320D11"/>
    <w:rsid w:val="003225B3"/>
    <w:rsid w:val="003229F8"/>
    <w:rsid w:val="003231CE"/>
    <w:rsid w:val="003236A2"/>
    <w:rsid w:val="0032414E"/>
    <w:rsid w:val="00324353"/>
    <w:rsid w:val="0032512E"/>
    <w:rsid w:val="003251B5"/>
    <w:rsid w:val="003251B9"/>
    <w:rsid w:val="00325680"/>
    <w:rsid w:val="00325B87"/>
    <w:rsid w:val="00325D76"/>
    <w:rsid w:val="00326911"/>
    <w:rsid w:val="0032695A"/>
    <w:rsid w:val="00327916"/>
    <w:rsid w:val="00327BBA"/>
    <w:rsid w:val="00327DA0"/>
    <w:rsid w:val="003305AF"/>
    <w:rsid w:val="00330F3A"/>
    <w:rsid w:val="003316B0"/>
    <w:rsid w:val="0033206C"/>
    <w:rsid w:val="003326E8"/>
    <w:rsid w:val="00334813"/>
    <w:rsid w:val="003348B0"/>
    <w:rsid w:val="00334A33"/>
    <w:rsid w:val="00335848"/>
    <w:rsid w:val="00335BDA"/>
    <w:rsid w:val="00335F7F"/>
    <w:rsid w:val="003403AD"/>
    <w:rsid w:val="00341253"/>
    <w:rsid w:val="0034136C"/>
    <w:rsid w:val="00341E1D"/>
    <w:rsid w:val="003424DC"/>
    <w:rsid w:val="00344ABB"/>
    <w:rsid w:val="00345373"/>
    <w:rsid w:val="00345A19"/>
    <w:rsid w:val="00345BAB"/>
    <w:rsid w:val="0034626A"/>
    <w:rsid w:val="00346880"/>
    <w:rsid w:val="0034724A"/>
    <w:rsid w:val="00350A51"/>
    <w:rsid w:val="00350BBA"/>
    <w:rsid w:val="00351140"/>
    <w:rsid w:val="0035115B"/>
    <w:rsid w:val="003515D8"/>
    <w:rsid w:val="00352817"/>
    <w:rsid w:val="00353E7B"/>
    <w:rsid w:val="003542E4"/>
    <w:rsid w:val="003544FF"/>
    <w:rsid w:val="003553A3"/>
    <w:rsid w:val="00355E0E"/>
    <w:rsid w:val="00355F93"/>
    <w:rsid w:val="00356CCA"/>
    <w:rsid w:val="00357C8D"/>
    <w:rsid w:val="003606A0"/>
    <w:rsid w:val="00360B04"/>
    <w:rsid w:val="00360D8B"/>
    <w:rsid w:val="003618DB"/>
    <w:rsid w:val="00361F01"/>
    <w:rsid w:val="00362A8F"/>
    <w:rsid w:val="0036392B"/>
    <w:rsid w:val="00363F71"/>
    <w:rsid w:val="003644EB"/>
    <w:rsid w:val="003648DE"/>
    <w:rsid w:val="00364F4E"/>
    <w:rsid w:val="00365547"/>
    <w:rsid w:val="00365A75"/>
    <w:rsid w:val="00365AE6"/>
    <w:rsid w:val="0036686D"/>
    <w:rsid w:val="00366B84"/>
    <w:rsid w:val="00370029"/>
    <w:rsid w:val="003702CD"/>
    <w:rsid w:val="00371544"/>
    <w:rsid w:val="00371613"/>
    <w:rsid w:val="00372123"/>
    <w:rsid w:val="00372A2B"/>
    <w:rsid w:val="003739DC"/>
    <w:rsid w:val="00373B8B"/>
    <w:rsid w:val="00373FC8"/>
    <w:rsid w:val="003752D7"/>
    <w:rsid w:val="003762E9"/>
    <w:rsid w:val="003765A9"/>
    <w:rsid w:val="003768A6"/>
    <w:rsid w:val="00376D4A"/>
    <w:rsid w:val="003772F5"/>
    <w:rsid w:val="003779CA"/>
    <w:rsid w:val="00377AE0"/>
    <w:rsid w:val="0038020F"/>
    <w:rsid w:val="00381581"/>
    <w:rsid w:val="00382B40"/>
    <w:rsid w:val="00382F3F"/>
    <w:rsid w:val="00384499"/>
    <w:rsid w:val="0038510F"/>
    <w:rsid w:val="00385162"/>
    <w:rsid w:val="003863E7"/>
    <w:rsid w:val="00390812"/>
    <w:rsid w:val="00390990"/>
    <w:rsid w:val="00392742"/>
    <w:rsid w:val="003929C9"/>
    <w:rsid w:val="0039307A"/>
    <w:rsid w:val="00395456"/>
    <w:rsid w:val="0039738E"/>
    <w:rsid w:val="00397948"/>
    <w:rsid w:val="003A079D"/>
    <w:rsid w:val="003A0B8F"/>
    <w:rsid w:val="003A12B3"/>
    <w:rsid w:val="003A3270"/>
    <w:rsid w:val="003A379A"/>
    <w:rsid w:val="003A3CD5"/>
    <w:rsid w:val="003A4AB2"/>
    <w:rsid w:val="003A50C7"/>
    <w:rsid w:val="003A5B6A"/>
    <w:rsid w:val="003A608D"/>
    <w:rsid w:val="003A652D"/>
    <w:rsid w:val="003A781D"/>
    <w:rsid w:val="003B29EB"/>
    <w:rsid w:val="003B2ADF"/>
    <w:rsid w:val="003B31AF"/>
    <w:rsid w:val="003B3F03"/>
    <w:rsid w:val="003B619E"/>
    <w:rsid w:val="003B6304"/>
    <w:rsid w:val="003B6C6B"/>
    <w:rsid w:val="003B7CA9"/>
    <w:rsid w:val="003B7F15"/>
    <w:rsid w:val="003C0305"/>
    <w:rsid w:val="003C0B2F"/>
    <w:rsid w:val="003C0B73"/>
    <w:rsid w:val="003C1A1F"/>
    <w:rsid w:val="003C1D42"/>
    <w:rsid w:val="003C202B"/>
    <w:rsid w:val="003C21E9"/>
    <w:rsid w:val="003C3354"/>
    <w:rsid w:val="003C3EF7"/>
    <w:rsid w:val="003C44D2"/>
    <w:rsid w:val="003C46A7"/>
    <w:rsid w:val="003C4966"/>
    <w:rsid w:val="003C49F2"/>
    <w:rsid w:val="003C4DF8"/>
    <w:rsid w:val="003C6090"/>
    <w:rsid w:val="003C656B"/>
    <w:rsid w:val="003C785F"/>
    <w:rsid w:val="003D028E"/>
    <w:rsid w:val="003D061C"/>
    <w:rsid w:val="003D1428"/>
    <w:rsid w:val="003D193B"/>
    <w:rsid w:val="003D2BF3"/>
    <w:rsid w:val="003D4312"/>
    <w:rsid w:val="003D6420"/>
    <w:rsid w:val="003D6E1D"/>
    <w:rsid w:val="003D70AF"/>
    <w:rsid w:val="003E07F3"/>
    <w:rsid w:val="003E0D2E"/>
    <w:rsid w:val="003E10A1"/>
    <w:rsid w:val="003E2646"/>
    <w:rsid w:val="003E2A5E"/>
    <w:rsid w:val="003E3024"/>
    <w:rsid w:val="003E3308"/>
    <w:rsid w:val="003E4377"/>
    <w:rsid w:val="003E61DE"/>
    <w:rsid w:val="003E6EB3"/>
    <w:rsid w:val="003F0115"/>
    <w:rsid w:val="003F0D4A"/>
    <w:rsid w:val="003F0F9D"/>
    <w:rsid w:val="003F1C6B"/>
    <w:rsid w:val="003F2482"/>
    <w:rsid w:val="003F3525"/>
    <w:rsid w:val="003F400F"/>
    <w:rsid w:val="003F42E7"/>
    <w:rsid w:val="003F4A13"/>
    <w:rsid w:val="003F4E55"/>
    <w:rsid w:val="003F596B"/>
    <w:rsid w:val="003F5A24"/>
    <w:rsid w:val="003F5E25"/>
    <w:rsid w:val="003F60D3"/>
    <w:rsid w:val="003F73D5"/>
    <w:rsid w:val="00400DA4"/>
    <w:rsid w:val="0040229A"/>
    <w:rsid w:val="004022D5"/>
    <w:rsid w:val="00402B5B"/>
    <w:rsid w:val="00402E25"/>
    <w:rsid w:val="00403D2C"/>
    <w:rsid w:val="00405671"/>
    <w:rsid w:val="00406334"/>
    <w:rsid w:val="00406878"/>
    <w:rsid w:val="004072E9"/>
    <w:rsid w:val="00407A7A"/>
    <w:rsid w:val="00410BB9"/>
    <w:rsid w:val="00410D2E"/>
    <w:rsid w:val="00410D44"/>
    <w:rsid w:val="00410E9C"/>
    <w:rsid w:val="00411B15"/>
    <w:rsid w:val="00411F7E"/>
    <w:rsid w:val="004121B8"/>
    <w:rsid w:val="0041253E"/>
    <w:rsid w:val="00413383"/>
    <w:rsid w:val="00413C2C"/>
    <w:rsid w:val="00413DBF"/>
    <w:rsid w:val="00413DC5"/>
    <w:rsid w:val="00413E66"/>
    <w:rsid w:val="00414EE4"/>
    <w:rsid w:val="00415DA3"/>
    <w:rsid w:val="004177ED"/>
    <w:rsid w:val="00417A44"/>
    <w:rsid w:val="004201D5"/>
    <w:rsid w:val="0042028D"/>
    <w:rsid w:val="0042056F"/>
    <w:rsid w:val="00420F61"/>
    <w:rsid w:val="004213F3"/>
    <w:rsid w:val="00421494"/>
    <w:rsid w:val="004216B3"/>
    <w:rsid w:val="004217B6"/>
    <w:rsid w:val="00421F18"/>
    <w:rsid w:val="00423E2D"/>
    <w:rsid w:val="00423EAD"/>
    <w:rsid w:val="00423F0A"/>
    <w:rsid w:val="004242AD"/>
    <w:rsid w:val="00424AFE"/>
    <w:rsid w:val="004262DB"/>
    <w:rsid w:val="00426CA4"/>
    <w:rsid w:val="00427049"/>
    <w:rsid w:val="00430266"/>
    <w:rsid w:val="00430855"/>
    <w:rsid w:val="00431472"/>
    <w:rsid w:val="00431DD8"/>
    <w:rsid w:val="0043255A"/>
    <w:rsid w:val="004325CD"/>
    <w:rsid w:val="00433251"/>
    <w:rsid w:val="00433285"/>
    <w:rsid w:val="00433836"/>
    <w:rsid w:val="00433C9F"/>
    <w:rsid w:val="0043475E"/>
    <w:rsid w:val="00434AD6"/>
    <w:rsid w:val="00434B44"/>
    <w:rsid w:val="00434CE4"/>
    <w:rsid w:val="0043511B"/>
    <w:rsid w:val="00436F81"/>
    <w:rsid w:val="00437887"/>
    <w:rsid w:val="00437B48"/>
    <w:rsid w:val="00441E4F"/>
    <w:rsid w:val="00442708"/>
    <w:rsid w:val="0044287B"/>
    <w:rsid w:val="00443B69"/>
    <w:rsid w:val="00443EE4"/>
    <w:rsid w:val="00443FEB"/>
    <w:rsid w:val="0044458E"/>
    <w:rsid w:val="0044476B"/>
    <w:rsid w:val="00444CFC"/>
    <w:rsid w:val="0044549F"/>
    <w:rsid w:val="0044558B"/>
    <w:rsid w:val="00445C54"/>
    <w:rsid w:val="00446E2E"/>
    <w:rsid w:val="004471E6"/>
    <w:rsid w:val="004472B6"/>
    <w:rsid w:val="00447B9A"/>
    <w:rsid w:val="00450627"/>
    <w:rsid w:val="004506DE"/>
    <w:rsid w:val="004509A3"/>
    <w:rsid w:val="00450DEE"/>
    <w:rsid w:val="00452119"/>
    <w:rsid w:val="004524EB"/>
    <w:rsid w:val="00453045"/>
    <w:rsid w:val="00453BB2"/>
    <w:rsid w:val="00454420"/>
    <w:rsid w:val="00454E0C"/>
    <w:rsid w:val="00454E77"/>
    <w:rsid w:val="004553A1"/>
    <w:rsid w:val="00455453"/>
    <w:rsid w:val="00455CCE"/>
    <w:rsid w:val="00457447"/>
    <w:rsid w:val="0046099D"/>
    <w:rsid w:val="0046185C"/>
    <w:rsid w:val="00461CEE"/>
    <w:rsid w:val="004628D3"/>
    <w:rsid w:val="00462A31"/>
    <w:rsid w:val="00464383"/>
    <w:rsid w:val="004643DF"/>
    <w:rsid w:val="00465230"/>
    <w:rsid w:val="004668F2"/>
    <w:rsid w:val="00466D19"/>
    <w:rsid w:val="00466DF0"/>
    <w:rsid w:val="00466F82"/>
    <w:rsid w:val="004675C0"/>
    <w:rsid w:val="00467814"/>
    <w:rsid w:val="00467A0B"/>
    <w:rsid w:val="0047018D"/>
    <w:rsid w:val="00470BC4"/>
    <w:rsid w:val="0047261D"/>
    <w:rsid w:val="004728D2"/>
    <w:rsid w:val="004744C0"/>
    <w:rsid w:val="004749FB"/>
    <w:rsid w:val="00474D9F"/>
    <w:rsid w:val="00475977"/>
    <w:rsid w:val="004774F6"/>
    <w:rsid w:val="004779E5"/>
    <w:rsid w:val="00480B76"/>
    <w:rsid w:val="00481C9C"/>
    <w:rsid w:val="00481D7A"/>
    <w:rsid w:val="00482F0A"/>
    <w:rsid w:val="0048387F"/>
    <w:rsid w:val="00484136"/>
    <w:rsid w:val="0048430B"/>
    <w:rsid w:val="004843B0"/>
    <w:rsid w:val="0048462A"/>
    <w:rsid w:val="00485827"/>
    <w:rsid w:val="004860BF"/>
    <w:rsid w:val="00487E80"/>
    <w:rsid w:val="004902C5"/>
    <w:rsid w:val="004907DE"/>
    <w:rsid w:val="00490B4B"/>
    <w:rsid w:val="0049168F"/>
    <w:rsid w:val="00491C69"/>
    <w:rsid w:val="004926D1"/>
    <w:rsid w:val="00492D7A"/>
    <w:rsid w:val="00493E7E"/>
    <w:rsid w:val="004940AC"/>
    <w:rsid w:val="00494438"/>
    <w:rsid w:val="004944E8"/>
    <w:rsid w:val="00494A31"/>
    <w:rsid w:val="00494B66"/>
    <w:rsid w:val="0049562D"/>
    <w:rsid w:val="004961DD"/>
    <w:rsid w:val="00496A80"/>
    <w:rsid w:val="00497A9B"/>
    <w:rsid w:val="004A08FB"/>
    <w:rsid w:val="004A1162"/>
    <w:rsid w:val="004A3566"/>
    <w:rsid w:val="004A3691"/>
    <w:rsid w:val="004A4076"/>
    <w:rsid w:val="004A4F64"/>
    <w:rsid w:val="004A50C4"/>
    <w:rsid w:val="004A5E3D"/>
    <w:rsid w:val="004A7EB7"/>
    <w:rsid w:val="004A7EE4"/>
    <w:rsid w:val="004B08D3"/>
    <w:rsid w:val="004B13BD"/>
    <w:rsid w:val="004B1A64"/>
    <w:rsid w:val="004B1A71"/>
    <w:rsid w:val="004B1FB0"/>
    <w:rsid w:val="004B3EAE"/>
    <w:rsid w:val="004B47BC"/>
    <w:rsid w:val="004B496C"/>
    <w:rsid w:val="004B4BFE"/>
    <w:rsid w:val="004B69D5"/>
    <w:rsid w:val="004B6A00"/>
    <w:rsid w:val="004C030F"/>
    <w:rsid w:val="004C117F"/>
    <w:rsid w:val="004C1190"/>
    <w:rsid w:val="004C1517"/>
    <w:rsid w:val="004C34CB"/>
    <w:rsid w:val="004C382E"/>
    <w:rsid w:val="004C436E"/>
    <w:rsid w:val="004C44C5"/>
    <w:rsid w:val="004C481E"/>
    <w:rsid w:val="004C4CBD"/>
    <w:rsid w:val="004C6E1C"/>
    <w:rsid w:val="004D0A8C"/>
    <w:rsid w:val="004D0B3F"/>
    <w:rsid w:val="004D0CC7"/>
    <w:rsid w:val="004D1668"/>
    <w:rsid w:val="004D2664"/>
    <w:rsid w:val="004D3190"/>
    <w:rsid w:val="004D39CC"/>
    <w:rsid w:val="004D40FF"/>
    <w:rsid w:val="004D4425"/>
    <w:rsid w:val="004D46E9"/>
    <w:rsid w:val="004D4CD2"/>
    <w:rsid w:val="004D5CD9"/>
    <w:rsid w:val="004D5E0B"/>
    <w:rsid w:val="004D6133"/>
    <w:rsid w:val="004D7427"/>
    <w:rsid w:val="004D79D5"/>
    <w:rsid w:val="004D7ADC"/>
    <w:rsid w:val="004D7CFD"/>
    <w:rsid w:val="004E0BFB"/>
    <w:rsid w:val="004E1948"/>
    <w:rsid w:val="004E2382"/>
    <w:rsid w:val="004E2523"/>
    <w:rsid w:val="004E38AD"/>
    <w:rsid w:val="004E3A90"/>
    <w:rsid w:val="004E4F26"/>
    <w:rsid w:val="004E50BC"/>
    <w:rsid w:val="004E5295"/>
    <w:rsid w:val="004E5782"/>
    <w:rsid w:val="004E57C7"/>
    <w:rsid w:val="004E6747"/>
    <w:rsid w:val="004E6A5E"/>
    <w:rsid w:val="004E7470"/>
    <w:rsid w:val="004E74C7"/>
    <w:rsid w:val="004E7849"/>
    <w:rsid w:val="004F078D"/>
    <w:rsid w:val="004F0D3E"/>
    <w:rsid w:val="004F1A9B"/>
    <w:rsid w:val="004F226A"/>
    <w:rsid w:val="004F27B0"/>
    <w:rsid w:val="004F27D4"/>
    <w:rsid w:val="004F3323"/>
    <w:rsid w:val="004F3D9C"/>
    <w:rsid w:val="004F40D6"/>
    <w:rsid w:val="004F4210"/>
    <w:rsid w:val="004F455E"/>
    <w:rsid w:val="004F7521"/>
    <w:rsid w:val="005004DB"/>
    <w:rsid w:val="005007AA"/>
    <w:rsid w:val="00500E48"/>
    <w:rsid w:val="005013AD"/>
    <w:rsid w:val="0050167D"/>
    <w:rsid w:val="005032D3"/>
    <w:rsid w:val="005034DB"/>
    <w:rsid w:val="00507AEE"/>
    <w:rsid w:val="00510506"/>
    <w:rsid w:val="00510679"/>
    <w:rsid w:val="00510ECE"/>
    <w:rsid w:val="00512129"/>
    <w:rsid w:val="005123A7"/>
    <w:rsid w:val="0051368A"/>
    <w:rsid w:val="005138D6"/>
    <w:rsid w:val="0051427D"/>
    <w:rsid w:val="0051536D"/>
    <w:rsid w:val="0051550A"/>
    <w:rsid w:val="00515CD3"/>
    <w:rsid w:val="005170A6"/>
    <w:rsid w:val="00517CCE"/>
    <w:rsid w:val="00517D99"/>
    <w:rsid w:val="00520222"/>
    <w:rsid w:val="005209D3"/>
    <w:rsid w:val="0052166D"/>
    <w:rsid w:val="005216E6"/>
    <w:rsid w:val="00521772"/>
    <w:rsid w:val="0052186E"/>
    <w:rsid w:val="00521A5A"/>
    <w:rsid w:val="005243DC"/>
    <w:rsid w:val="00524A5B"/>
    <w:rsid w:val="00526427"/>
    <w:rsid w:val="00527BCC"/>
    <w:rsid w:val="00530411"/>
    <w:rsid w:val="00531560"/>
    <w:rsid w:val="0053235D"/>
    <w:rsid w:val="00533B6D"/>
    <w:rsid w:val="00534B97"/>
    <w:rsid w:val="00534BCC"/>
    <w:rsid w:val="00534DB3"/>
    <w:rsid w:val="00534EBD"/>
    <w:rsid w:val="00535AC5"/>
    <w:rsid w:val="0053634F"/>
    <w:rsid w:val="0053644E"/>
    <w:rsid w:val="005373F1"/>
    <w:rsid w:val="00537734"/>
    <w:rsid w:val="00542E02"/>
    <w:rsid w:val="00544160"/>
    <w:rsid w:val="005443AF"/>
    <w:rsid w:val="00544784"/>
    <w:rsid w:val="005448F5"/>
    <w:rsid w:val="00544BCD"/>
    <w:rsid w:val="0054613E"/>
    <w:rsid w:val="005477C0"/>
    <w:rsid w:val="00547DAC"/>
    <w:rsid w:val="00547E8F"/>
    <w:rsid w:val="005517A1"/>
    <w:rsid w:val="005519ED"/>
    <w:rsid w:val="00551F84"/>
    <w:rsid w:val="00552014"/>
    <w:rsid w:val="005525CD"/>
    <w:rsid w:val="00553A30"/>
    <w:rsid w:val="00554290"/>
    <w:rsid w:val="00554311"/>
    <w:rsid w:val="00554790"/>
    <w:rsid w:val="0055568B"/>
    <w:rsid w:val="00555B8A"/>
    <w:rsid w:val="0055671F"/>
    <w:rsid w:val="00556796"/>
    <w:rsid w:val="00556C08"/>
    <w:rsid w:val="00556E5E"/>
    <w:rsid w:val="00557B93"/>
    <w:rsid w:val="00557CCF"/>
    <w:rsid w:val="00557E59"/>
    <w:rsid w:val="00560DBB"/>
    <w:rsid w:val="00561293"/>
    <w:rsid w:val="005618C6"/>
    <w:rsid w:val="00561D97"/>
    <w:rsid w:val="00561FB5"/>
    <w:rsid w:val="0056213B"/>
    <w:rsid w:val="0056225B"/>
    <w:rsid w:val="0056274C"/>
    <w:rsid w:val="00562841"/>
    <w:rsid w:val="00562854"/>
    <w:rsid w:val="00562DCF"/>
    <w:rsid w:val="00562EA3"/>
    <w:rsid w:val="00563B67"/>
    <w:rsid w:val="005650FF"/>
    <w:rsid w:val="005659BA"/>
    <w:rsid w:val="005676D1"/>
    <w:rsid w:val="00570121"/>
    <w:rsid w:val="00570966"/>
    <w:rsid w:val="00570CB3"/>
    <w:rsid w:val="0057207C"/>
    <w:rsid w:val="00573656"/>
    <w:rsid w:val="00573777"/>
    <w:rsid w:val="005740B0"/>
    <w:rsid w:val="00574CC5"/>
    <w:rsid w:val="00575364"/>
    <w:rsid w:val="00575AC0"/>
    <w:rsid w:val="0057663F"/>
    <w:rsid w:val="00577EE0"/>
    <w:rsid w:val="00580527"/>
    <w:rsid w:val="00581648"/>
    <w:rsid w:val="00583BA6"/>
    <w:rsid w:val="005844BF"/>
    <w:rsid w:val="00584716"/>
    <w:rsid w:val="005849C1"/>
    <w:rsid w:val="00585440"/>
    <w:rsid w:val="0058554E"/>
    <w:rsid w:val="005857DC"/>
    <w:rsid w:val="00587C0A"/>
    <w:rsid w:val="00590C75"/>
    <w:rsid w:val="00592992"/>
    <w:rsid w:val="00592BF1"/>
    <w:rsid w:val="00592C4B"/>
    <w:rsid w:val="00593AA4"/>
    <w:rsid w:val="0059463F"/>
    <w:rsid w:val="00595296"/>
    <w:rsid w:val="005956B7"/>
    <w:rsid w:val="00595E87"/>
    <w:rsid w:val="00597188"/>
    <w:rsid w:val="00597BDF"/>
    <w:rsid w:val="005A0352"/>
    <w:rsid w:val="005A071C"/>
    <w:rsid w:val="005A1145"/>
    <w:rsid w:val="005A2A23"/>
    <w:rsid w:val="005A3754"/>
    <w:rsid w:val="005A4861"/>
    <w:rsid w:val="005A4A39"/>
    <w:rsid w:val="005A50EB"/>
    <w:rsid w:val="005A50F2"/>
    <w:rsid w:val="005A5523"/>
    <w:rsid w:val="005A5B3E"/>
    <w:rsid w:val="005A5E73"/>
    <w:rsid w:val="005A79E9"/>
    <w:rsid w:val="005A7CD0"/>
    <w:rsid w:val="005B0DC5"/>
    <w:rsid w:val="005B0EC9"/>
    <w:rsid w:val="005B0F25"/>
    <w:rsid w:val="005B1273"/>
    <w:rsid w:val="005B2A28"/>
    <w:rsid w:val="005B2F1C"/>
    <w:rsid w:val="005B3742"/>
    <w:rsid w:val="005B3823"/>
    <w:rsid w:val="005B3A7C"/>
    <w:rsid w:val="005B5195"/>
    <w:rsid w:val="005B5529"/>
    <w:rsid w:val="005B6155"/>
    <w:rsid w:val="005B73D0"/>
    <w:rsid w:val="005B7CB6"/>
    <w:rsid w:val="005B7F52"/>
    <w:rsid w:val="005C0269"/>
    <w:rsid w:val="005C0408"/>
    <w:rsid w:val="005C113A"/>
    <w:rsid w:val="005C171E"/>
    <w:rsid w:val="005C1D72"/>
    <w:rsid w:val="005C1FED"/>
    <w:rsid w:val="005C24EB"/>
    <w:rsid w:val="005C2673"/>
    <w:rsid w:val="005C2D6F"/>
    <w:rsid w:val="005C5094"/>
    <w:rsid w:val="005C64BF"/>
    <w:rsid w:val="005D0DD9"/>
    <w:rsid w:val="005D14AC"/>
    <w:rsid w:val="005D2135"/>
    <w:rsid w:val="005D228F"/>
    <w:rsid w:val="005D3C92"/>
    <w:rsid w:val="005D3FA2"/>
    <w:rsid w:val="005D46D4"/>
    <w:rsid w:val="005D5E33"/>
    <w:rsid w:val="005D641B"/>
    <w:rsid w:val="005D6A1D"/>
    <w:rsid w:val="005E0523"/>
    <w:rsid w:val="005E0826"/>
    <w:rsid w:val="005E15FC"/>
    <w:rsid w:val="005E1B0F"/>
    <w:rsid w:val="005E1DE0"/>
    <w:rsid w:val="005E2A11"/>
    <w:rsid w:val="005E3A12"/>
    <w:rsid w:val="005E4230"/>
    <w:rsid w:val="005E60B9"/>
    <w:rsid w:val="005E67F6"/>
    <w:rsid w:val="005E7050"/>
    <w:rsid w:val="005F230B"/>
    <w:rsid w:val="005F23F0"/>
    <w:rsid w:val="005F2477"/>
    <w:rsid w:val="005F301E"/>
    <w:rsid w:val="005F3109"/>
    <w:rsid w:val="005F34B4"/>
    <w:rsid w:val="005F408F"/>
    <w:rsid w:val="005F5693"/>
    <w:rsid w:val="005F6668"/>
    <w:rsid w:val="005F7AB1"/>
    <w:rsid w:val="005F7E77"/>
    <w:rsid w:val="00600132"/>
    <w:rsid w:val="00601651"/>
    <w:rsid w:val="00601CA7"/>
    <w:rsid w:val="00604677"/>
    <w:rsid w:val="006055E7"/>
    <w:rsid w:val="00605B24"/>
    <w:rsid w:val="00605E56"/>
    <w:rsid w:val="00606379"/>
    <w:rsid w:val="006066B9"/>
    <w:rsid w:val="00606DB8"/>
    <w:rsid w:val="006076B0"/>
    <w:rsid w:val="00607E33"/>
    <w:rsid w:val="00607FA5"/>
    <w:rsid w:val="00612C05"/>
    <w:rsid w:val="00613A4F"/>
    <w:rsid w:val="0061478B"/>
    <w:rsid w:val="00614AB9"/>
    <w:rsid w:val="00614CDB"/>
    <w:rsid w:val="00615016"/>
    <w:rsid w:val="006156B7"/>
    <w:rsid w:val="00615EE8"/>
    <w:rsid w:val="00616121"/>
    <w:rsid w:val="006162F2"/>
    <w:rsid w:val="00616615"/>
    <w:rsid w:val="00617008"/>
    <w:rsid w:val="00617560"/>
    <w:rsid w:val="00620110"/>
    <w:rsid w:val="0062014D"/>
    <w:rsid w:val="00621127"/>
    <w:rsid w:val="00622585"/>
    <w:rsid w:val="00622C14"/>
    <w:rsid w:val="006236B8"/>
    <w:rsid w:val="00623844"/>
    <w:rsid w:val="00623911"/>
    <w:rsid w:val="0062438F"/>
    <w:rsid w:val="006244C4"/>
    <w:rsid w:val="00625234"/>
    <w:rsid w:val="0062678F"/>
    <w:rsid w:val="006277FB"/>
    <w:rsid w:val="00627ECF"/>
    <w:rsid w:val="006320B7"/>
    <w:rsid w:val="006327D1"/>
    <w:rsid w:val="00633024"/>
    <w:rsid w:val="00633894"/>
    <w:rsid w:val="00633C2F"/>
    <w:rsid w:val="006341AD"/>
    <w:rsid w:val="00634C67"/>
    <w:rsid w:val="00635153"/>
    <w:rsid w:val="0063586A"/>
    <w:rsid w:val="006362D4"/>
    <w:rsid w:val="0063690C"/>
    <w:rsid w:val="0063719B"/>
    <w:rsid w:val="00637BB9"/>
    <w:rsid w:val="006405FB"/>
    <w:rsid w:val="006416FC"/>
    <w:rsid w:val="006425B1"/>
    <w:rsid w:val="006436C0"/>
    <w:rsid w:val="006471B7"/>
    <w:rsid w:val="006471C2"/>
    <w:rsid w:val="006478C4"/>
    <w:rsid w:val="00650608"/>
    <w:rsid w:val="006506B9"/>
    <w:rsid w:val="00651C1C"/>
    <w:rsid w:val="006529F6"/>
    <w:rsid w:val="0065389F"/>
    <w:rsid w:val="00654204"/>
    <w:rsid w:val="0066004E"/>
    <w:rsid w:val="00660CFE"/>
    <w:rsid w:val="006620F9"/>
    <w:rsid w:val="00662D86"/>
    <w:rsid w:val="006645D3"/>
    <w:rsid w:val="00665A74"/>
    <w:rsid w:val="00665EF6"/>
    <w:rsid w:val="00670037"/>
    <w:rsid w:val="0067034E"/>
    <w:rsid w:val="00670353"/>
    <w:rsid w:val="0067049F"/>
    <w:rsid w:val="0067050F"/>
    <w:rsid w:val="00670B57"/>
    <w:rsid w:val="00670D1A"/>
    <w:rsid w:val="00670E5D"/>
    <w:rsid w:val="0067135B"/>
    <w:rsid w:val="00671809"/>
    <w:rsid w:val="00672727"/>
    <w:rsid w:val="006728A6"/>
    <w:rsid w:val="00672942"/>
    <w:rsid w:val="00673167"/>
    <w:rsid w:val="006734A0"/>
    <w:rsid w:val="00673E88"/>
    <w:rsid w:val="006747B6"/>
    <w:rsid w:val="00674B45"/>
    <w:rsid w:val="0067543C"/>
    <w:rsid w:val="006755AE"/>
    <w:rsid w:val="00676411"/>
    <w:rsid w:val="006765E4"/>
    <w:rsid w:val="00676BF8"/>
    <w:rsid w:val="006770AC"/>
    <w:rsid w:val="006802E3"/>
    <w:rsid w:val="00680D45"/>
    <w:rsid w:val="00681C6B"/>
    <w:rsid w:val="006821AB"/>
    <w:rsid w:val="006829B3"/>
    <w:rsid w:val="00683EB6"/>
    <w:rsid w:val="00684950"/>
    <w:rsid w:val="00685337"/>
    <w:rsid w:val="00686747"/>
    <w:rsid w:val="00686893"/>
    <w:rsid w:val="00687A94"/>
    <w:rsid w:val="00687E1B"/>
    <w:rsid w:val="00687F18"/>
    <w:rsid w:val="0069057E"/>
    <w:rsid w:val="006914DF"/>
    <w:rsid w:val="00691579"/>
    <w:rsid w:val="00691705"/>
    <w:rsid w:val="00691E97"/>
    <w:rsid w:val="00692A30"/>
    <w:rsid w:val="00692BB7"/>
    <w:rsid w:val="00693034"/>
    <w:rsid w:val="006935F4"/>
    <w:rsid w:val="0069384F"/>
    <w:rsid w:val="00694231"/>
    <w:rsid w:val="006942AC"/>
    <w:rsid w:val="006942DA"/>
    <w:rsid w:val="00695CA0"/>
    <w:rsid w:val="00695F1F"/>
    <w:rsid w:val="0069619A"/>
    <w:rsid w:val="00696CF9"/>
    <w:rsid w:val="00697106"/>
    <w:rsid w:val="0069793F"/>
    <w:rsid w:val="006A272A"/>
    <w:rsid w:val="006A3050"/>
    <w:rsid w:val="006A36F5"/>
    <w:rsid w:val="006A3CE8"/>
    <w:rsid w:val="006A3CEB"/>
    <w:rsid w:val="006A496A"/>
    <w:rsid w:val="006A56E2"/>
    <w:rsid w:val="006A5EA1"/>
    <w:rsid w:val="006A7BC1"/>
    <w:rsid w:val="006B0AC8"/>
    <w:rsid w:val="006B0E48"/>
    <w:rsid w:val="006B18EA"/>
    <w:rsid w:val="006B2302"/>
    <w:rsid w:val="006B2F58"/>
    <w:rsid w:val="006B2F73"/>
    <w:rsid w:val="006B346C"/>
    <w:rsid w:val="006B35CA"/>
    <w:rsid w:val="006B54CF"/>
    <w:rsid w:val="006B5B83"/>
    <w:rsid w:val="006B764B"/>
    <w:rsid w:val="006B7D18"/>
    <w:rsid w:val="006C0032"/>
    <w:rsid w:val="006C00AB"/>
    <w:rsid w:val="006C1147"/>
    <w:rsid w:val="006C23E1"/>
    <w:rsid w:val="006C3A51"/>
    <w:rsid w:val="006C4241"/>
    <w:rsid w:val="006C4320"/>
    <w:rsid w:val="006C52A0"/>
    <w:rsid w:val="006C5CD0"/>
    <w:rsid w:val="006C6117"/>
    <w:rsid w:val="006D0929"/>
    <w:rsid w:val="006D3D1D"/>
    <w:rsid w:val="006D4BD5"/>
    <w:rsid w:val="006D4D95"/>
    <w:rsid w:val="006D52DC"/>
    <w:rsid w:val="006D5641"/>
    <w:rsid w:val="006D595B"/>
    <w:rsid w:val="006D609F"/>
    <w:rsid w:val="006D61BE"/>
    <w:rsid w:val="006D6949"/>
    <w:rsid w:val="006E23CC"/>
    <w:rsid w:val="006E25A7"/>
    <w:rsid w:val="006E454F"/>
    <w:rsid w:val="006E4BF0"/>
    <w:rsid w:val="006E6F04"/>
    <w:rsid w:val="006E735F"/>
    <w:rsid w:val="006F00E8"/>
    <w:rsid w:val="006F01B1"/>
    <w:rsid w:val="006F1F62"/>
    <w:rsid w:val="006F1FA6"/>
    <w:rsid w:val="006F3934"/>
    <w:rsid w:val="006F4111"/>
    <w:rsid w:val="006F5C75"/>
    <w:rsid w:val="006F6680"/>
    <w:rsid w:val="006F6D7A"/>
    <w:rsid w:val="006F71DD"/>
    <w:rsid w:val="006F7FDF"/>
    <w:rsid w:val="00700E29"/>
    <w:rsid w:val="0070100B"/>
    <w:rsid w:val="00701E49"/>
    <w:rsid w:val="00701EDB"/>
    <w:rsid w:val="007023A2"/>
    <w:rsid w:val="00702A33"/>
    <w:rsid w:val="00702C21"/>
    <w:rsid w:val="007035F9"/>
    <w:rsid w:val="00703601"/>
    <w:rsid w:val="00703E00"/>
    <w:rsid w:val="007040C5"/>
    <w:rsid w:val="00704A18"/>
    <w:rsid w:val="0070600A"/>
    <w:rsid w:val="00706443"/>
    <w:rsid w:val="0070679E"/>
    <w:rsid w:val="0070682F"/>
    <w:rsid w:val="00706AB9"/>
    <w:rsid w:val="00706E77"/>
    <w:rsid w:val="00707C66"/>
    <w:rsid w:val="00707DFC"/>
    <w:rsid w:val="00711111"/>
    <w:rsid w:val="00711B4A"/>
    <w:rsid w:val="00711FFC"/>
    <w:rsid w:val="0071450C"/>
    <w:rsid w:val="00714675"/>
    <w:rsid w:val="007147FF"/>
    <w:rsid w:val="0071567D"/>
    <w:rsid w:val="00715CE4"/>
    <w:rsid w:val="00715EAB"/>
    <w:rsid w:val="00715FA4"/>
    <w:rsid w:val="007162C4"/>
    <w:rsid w:val="00717BDA"/>
    <w:rsid w:val="00720480"/>
    <w:rsid w:val="00721327"/>
    <w:rsid w:val="00721411"/>
    <w:rsid w:val="007218A0"/>
    <w:rsid w:val="00721BE4"/>
    <w:rsid w:val="00721D54"/>
    <w:rsid w:val="007228C7"/>
    <w:rsid w:val="00722A99"/>
    <w:rsid w:val="00722F32"/>
    <w:rsid w:val="00723AAA"/>
    <w:rsid w:val="007240D1"/>
    <w:rsid w:val="0072423E"/>
    <w:rsid w:val="0072442D"/>
    <w:rsid w:val="00724F73"/>
    <w:rsid w:val="00725178"/>
    <w:rsid w:val="007273C8"/>
    <w:rsid w:val="00727AFC"/>
    <w:rsid w:val="00727D91"/>
    <w:rsid w:val="00727E18"/>
    <w:rsid w:val="00727F08"/>
    <w:rsid w:val="007300A7"/>
    <w:rsid w:val="00731536"/>
    <w:rsid w:val="007324DE"/>
    <w:rsid w:val="00732CFD"/>
    <w:rsid w:val="007333FC"/>
    <w:rsid w:val="00734360"/>
    <w:rsid w:val="00734A51"/>
    <w:rsid w:val="00734AF1"/>
    <w:rsid w:val="007355FA"/>
    <w:rsid w:val="00735A17"/>
    <w:rsid w:val="00736359"/>
    <w:rsid w:val="00736684"/>
    <w:rsid w:val="007369E9"/>
    <w:rsid w:val="00736A3C"/>
    <w:rsid w:val="00737E6F"/>
    <w:rsid w:val="0074024A"/>
    <w:rsid w:val="007411F1"/>
    <w:rsid w:val="00741950"/>
    <w:rsid w:val="00741EF4"/>
    <w:rsid w:val="007439A8"/>
    <w:rsid w:val="00743B29"/>
    <w:rsid w:val="00744039"/>
    <w:rsid w:val="00745FF8"/>
    <w:rsid w:val="00747BE7"/>
    <w:rsid w:val="00747D9B"/>
    <w:rsid w:val="00750826"/>
    <w:rsid w:val="00750E53"/>
    <w:rsid w:val="00751F57"/>
    <w:rsid w:val="00752A6C"/>
    <w:rsid w:val="00755486"/>
    <w:rsid w:val="00756C28"/>
    <w:rsid w:val="00757BCE"/>
    <w:rsid w:val="00760B14"/>
    <w:rsid w:val="00760C23"/>
    <w:rsid w:val="00760CF0"/>
    <w:rsid w:val="007640B5"/>
    <w:rsid w:val="007648F5"/>
    <w:rsid w:val="00765964"/>
    <w:rsid w:val="00765BD7"/>
    <w:rsid w:val="00765D5B"/>
    <w:rsid w:val="00765DC0"/>
    <w:rsid w:val="00765F30"/>
    <w:rsid w:val="0076758B"/>
    <w:rsid w:val="0076768B"/>
    <w:rsid w:val="00770585"/>
    <w:rsid w:val="0077123E"/>
    <w:rsid w:val="00771451"/>
    <w:rsid w:val="00771F7E"/>
    <w:rsid w:val="007721DA"/>
    <w:rsid w:val="00772E23"/>
    <w:rsid w:val="007736DA"/>
    <w:rsid w:val="00775A61"/>
    <w:rsid w:val="00775DB6"/>
    <w:rsid w:val="007765E6"/>
    <w:rsid w:val="00777290"/>
    <w:rsid w:val="00780626"/>
    <w:rsid w:val="007806B7"/>
    <w:rsid w:val="00781BB8"/>
    <w:rsid w:val="00782EE3"/>
    <w:rsid w:val="007831DE"/>
    <w:rsid w:val="00783473"/>
    <w:rsid w:val="007844FE"/>
    <w:rsid w:val="00785D4F"/>
    <w:rsid w:val="0078673A"/>
    <w:rsid w:val="0078733C"/>
    <w:rsid w:val="00790CA5"/>
    <w:rsid w:val="007919A6"/>
    <w:rsid w:val="00792352"/>
    <w:rsid w:val="00792D88"/>
    <w:rsid w:val="00792DC1"/>
    <w:rsid w:val="00793E9B"/>
    <w:rsid w:val="007945B7"/>
    <w:rsid w:val="00795164"/>
    <w:rsid w:val="007958BB"/>
    <w:rsid w:val="00795B81"/>
    <w:rsid w:val="00796B71"/>
    <w:rsid w:val="007972CD"/>
    <w:rsid w:val="007A0377"/>
    <w:rsid w:val="007A1714"/>
    <w:rsid w:val="007A1BD4"/>
    <w:rsid w:val="007A28F7"/>
    <w:rsid w:val="007A344D"/>
    <w:rsid w:val="007A349F"/>
    <w:rsid w:val="007A3884"/>
    <w:rsid w:val="007A3CF7"/>
    <w:rsid w:val="007A53A2"/>
    <w:rsid w:val="007A5B44"/>
    <w:rsid w:val="007A5D77"/>
    <w:rsid w:val="007A69EA"/>
    <w:rsid w:val="007A6D9D"/>
    <w:rsid w:val="007A7B1F"/>
    <w:rsid w:val="007A7E78"/>
    <w:rsid w:val="007A7FD2"/>
    <w:rsid w:val="007B04A6"/>
    <w:rsid w:val="007B1931"/>
    <w:rsid w:val="007B1FA0"/>
    <w:rsid w:val="007B2845"/>
    <w:rsid w:val="007B2E00"/>
    <w:rsid w:val="007B354E"/>
    <w:rsid w:val="007B36EC"/>
    <w:rsid w:val="007B4075"/>
    <w:rsid w:val="007B45B8"/>
    <w:rsid w:val="007B4A8C"/>
    <w:rsid w:val="007B4C0B"/>
    <w:rsid w:val="007B6391"/>
    <w:rsid w:val="007B73FD"/>
    <w:rsid w:val="007B7486"/>
    <w:rsid w:val="007C0FDC"/>
    <w:rsid w:val="007C10CA"/>
    <w:rsid w:val="007C29E5"/>
    <w:rsid w:val="007C2E51"/>
    <w:rsid w:val="007C3E7B"/>
    <w:rsid w:val="007C47FD"/>
    <w:rsid w:val="007C4C46"/>
    <w:rsid w:val="007C4D31"/>
    <w:rsid w:val="007C4E17"/>
    <w:rsid w:val="007C7816"/>
    <w:rsid w:val="007D0E34"/>
    <w:rsid w:val="007D11F0"/>
    <w:rsid w:val="007D1E30"/>
    <w:rsid w:val="007D2381"/>
    <w:rsid w:val="007D251E"/>
    <w:rsid w:val="007D344E"/>
    <w:rsid w:val="007D34C8"/>
    <w:rsid w:val="007D5B66"/>
    <w:rsid w:val="007D6209"/>
    <w:rsid w:val="007D6D69"/>
    <w:rsid w:val="007E001D"/>
    <w:rsid w:val="007E0F3F"/>
    <w:rsid w:val="007E360A"/>
    <w:rsid w:val="007E4244"/>
    <w:rsid w:val="007E5067"/>
    <w:rsid w:val="007E5275"/>
    <w:rsid w:val="007E5408"/>
    <w:rsid w:val="007E54EE"/>
    <w:rsid w:val="007E5620"/>
    <w:rsid w:val="007E5A35"/>
    <w:rsid w:val="007E60A5"/>
    <w:rsid w:val="007E68E8"/>
    <w:rsid w:val="007E7422"/>
    <w:rsid w:val="007E79B8"/>
    <w:rsid w:val="007F0DF7"/>
    <w:rsid w:val="007F1AF9"/>
    <w:rsid w:val="007F1BD1"/>
    <w:rsid w:val="007F1CB8"/>
    <w:rsid w:val="007F2768"/>
    <w:rsid w:val="007F3178"/>
    <w:rsid w:val="007F321D"/>
    <w:rsid w:val="007F3397"/>
    <w:rsid w:val="007F364C"/>
    <w:rsid w:val="007F4279"/>
    <w:rsid w:val="007F42C9"/>
    <w:rsid w:val="007F4F91"/>
    <w:rsid w:val="007F7D2F"/>
    <w:rsid w:val="007F7D8A"/>
    <w:rsid w:val="00801674"/>
    <w:rsid w:val="00802B32"/>
    <w:rsid w:val="00803510"/>
    <w:rsid w:val="008036A9"/>
    <w:rsid w:val="00803CCB"/>
    <w:rsid w:val="0080411A"/>
    <w:rsid w:val="00804A52"/>
    <w:rsid w:val="00804E6A"/>
    <w:rsid w:val="00805813"/>
    <w:rsid w:val="00805DCE"/>
    <w:rsid w:val="008116E8"/>
    <w:rsid w:val="00812A98"/>
    <w:rsid w:val="00813511"/>
    <w:rsid w:val="00814AE1"/>
    <w:rsid w:val="00815D38"/>
    <w:rsid w:val="0081780E"/>
    <w:rsid w:val="00817A2B"/>
    <w:rsid w:val="00820133"/>
    <w:rsid w:val="008203F5"/>
    <w:rsid w:val="00820A2F"/>
    <w:rsid w:val="00821DD4"/>
    <w:rsid w:val="00821DE0"/>
    <w:rsid w:val="0082241E"/>
    <w:rsid w:val="008225C0"/>
    <w:rsid w:val="008233B7"/>
    <w:rsid w:val="008239EB"/>
    <w:rsid w:val="00823E24"/>
    <w:rsid w:val="00824162"/>
    <w:rsid w:val="0082444D"/>
    <w:rsid w:val="00825B27"/>
    <w:rsid w:val="00825DD1"/>
    <w:rsid w:val="00826178"/>
    <w:rsid w:val="00826411"/>
    <w:rsid w:val="008268EA"/>
    <w:rsid w:val="00830FC3"/>
    <w:rsid w:val="00832230"/>
    <w:rsid w:val="00832D64"/>
    <w:rsid w:val="0083318C"/>
    <w:rsid w:val="00834D24"/>
    <w:rsid w:val="0083586D"/>
    <w:rsid w:val="008359B2"/>
    <w:rsid w:val="00835E09"/>
    <w:rsid w:val="008362EE"/>
    <w:rsid w:val="00836AC5"/>
    <w:rsid w:val="00837128"/>
    <w:rsid w:val="00837530"/>
    <w:rsid w:val="00837C57"/>
    <w:rsid w:val="00840299"/>
    <w:rsid w:val="008409B9"/>
    <w:rsid w:val="00840B07"/>
    <w:rsid w:val="0084168F"/>
    <w:rsid w:val="008429DF"/>
    <w:rsid w:val="00842C50"/>
    <w:rsid w:val="0084432A"/>
    <w:rsid w:val="008443B0"/>
    <w:rsid w:val="00844DA4"/>
    <w:rsid w:val="00845ABA"/>
    <w:rsid w:val="00845CD4"/>
    <w:rsid w:val="00846794"/>
    <w:rsid w:val="00846DFA"/>
    <w:rsid w:val="00847C09"/>
    <w:rsid w:val="00847C89"/>
    <w:rsid w:val="00847F04"/>
    <w:rsid w:val="0085008C"/>
    <w:rsid w:val="00850A1B"/>
    <w:rsid w:val="00851E0B"/>
    <w:rsid w:val="00851F18"/>
    <w:rsid w:val="008524E2"/>
    <w:rsid w:val="0085261C"/>
    <w:rsid w:val="00852CE2"/>
    <w:rsid w:val="0085397C"/>
    <w:rsid w:val="00853C92"/>
    <w:rsid w:val="00854736"/>
    <w:rsid w:val="00854758"/>
    <w:rsid w:val="0085556D"/>
    <w:rsid w:val="00855BF9"/>
    <w:rsid w:val="00856512"/>
    <w:rsid w:val="00856B75"/>
    <w:rsid w:val="00856B99"/>
    <w:rsid w:val="00856F9A"/>
    <w:rsid w:val="008610A6"/>
    <w:rsid w:val="008613CA"/>
    <w:rsid w:val="008615EE"/>
    <w:rsid w:val="00861A6C"/>
    <w:rsid w:val="00861FD6"/>
    <w:rsid w:val="008621EE"/>
    <w:rsid w:val="00862A64"/>
    <w:rsid w:val="00863855"/>
    <w:rsid w:val="008638B3"/>
    <w:rsid w:val="00864E4F"/>
    <w:rsid w:val="00865693"/>
    <w:rsid w:val="00865A85"/>
    <w:rsid w:val="00866106"/>
    <w:rsid w:val="0086704A"/>
    <w:rsid w:val="0086752F"/>
    <w:rsid w:val="008675BF"/>
    <w:rsid w:val="0086761F"/>
    <w:rsid w:val="00872532"/>
    <w:rsid w:val="00872BF1"/>
    <w:rsid w:val="00873676"/>
    <w:rsid w:val="00874EE8"/>
    <w:rsid w:val="0087574D"/>
    <w:rsid w:val="00875C26"/>
    <w:rsid w:val="008766AC"/>
    <w:rsid w:val="0087710D"/>
    <w:rsid w:val="00880899"/>
    <w:rsid w:val="00880E6C"/>
    <w:rsid w:val="00881160"/>
    <w:rsid w:val="008816F4"/>
    <w:rsid w:val="00882360"/>
    <w:rsid w:val="00883C75"/>
    <w:rsid w:val="00884A77"/>
    <w:rsid w:val="008850D1"/>
    <w:rsid w:val="008858BE"/>
    <w:rsid w:val="008878C4"/>
    <w:rsid w:val="00890144"/>
    <w:rsid w:val="008903EB"/>
    <w:rsid w:val="008908C7"/>
    <w:rsid w:val="00890E96"/>
    <w:rsid w:val="0089308D"/>
    <w:rsid w:val="0089312D"/>
    <w:rsid w:val="00893AA3"/>
    <w:rsid w:val="00893CEA"/>
    <w:rsid w:val="00893E41"/>
    <w:rsid w:val="00894472"/>
    <w:rsid w:val="008951E6"/>
    <w:rsid w:val="00895787"/>
    <w:rsid w:val="00896828"/>
    <w:rsid w:val="00896878"/>
    <w:rsid w:val="00897243"/>
    <w:rsid w:val="00897CC2"/>
    <w:rsid w:val="008A029A"/>
    <w:rsid w:val="008A0650"/>
    <w:rsid w:val="008A0894"/>
    <w:rsid w:val="008A0F8C"/>
    <w:rsid w:val="008A2733"/>
    <w:rsid w:val="008A28CF"/>
    <w:rsid w:val="008A3105"/>
    <w:rsid w:val="008A41C7"/>
    <w:rsid w:val="008A4485"/>
    <w:rsid w:val="008A5087"/>
    <w:rsid w:val="008A5134"/>
    <w:rsid w:val="008A52A5"/>
    <w:rsid w:val="008A6161"/>
    <w:rsid w:val="008A6D20"/>
    <w:rsid w:val="008B091F"/>
    <w:rsid w:val="008B1004"/>
    <w:rsid w:val="008B1471"/>
    <w:rsid w:val="008B26B5"/>
    <w:rsid w:val="008B2871"/>
    <w:rsid w:val="008B3424"/>
    <w:rsid w:val="008B36E0"/>
    <w:rsid w:val="008B4EE2"/>
    <w:rsid w:val="008B5A68"/>
    <w:rsid w:val="008B69A5"/>
    <w:rsid w:val="008C07BB"/>
    <w:rsid w:val="008C17D1"/>
    <w:rsid w:val="008C1DAE"/>
    <w:rsid w:val="008C233E"/>
    <w:rsid w:val="008C2379"/>
    <w:rsid w:val="008C2B62"/>
    <w:rsid w:val="008C38C8"/>
    <w:rsid w:val="008C4091"/>
    <w:rsid w:val="008C4496"/>
    <w:rsid w:val="008C5467"/>
    <w:rsid w:val="008C6809"/>
    <w:rsid w:val="008C7B85"/>
    <w:rsid w:val="008C7C3A"/>
    <w:rsid w:val="008D007E"/>
    <w:rsid w:val="008D0F98"/>
    <w:rsid w:val="008D135F"/>
    <w:rsid w:val="008D4134"/>
    <w:rsid w:val="008D606B"/>
    <w:rsid w:val="008D6080"/>
    <w:rsid w:val="008D68DF"/>
    <w:rsid w:val="008D6B04"/>
    <w:rsid w:val="008D7A60"/>
    <w:rsid w:val="008D7E10"/>
    <w:rsid w:val="008E00F0"/>
    <w:rsid w:val="008E06F7"/>
    <w:rsid w:val="008E308C"/>
    <w:rsid w:val="008E30A6"/>
    <w:rsid w:val="008E513B"/>
    <w:rsid w:val="008E5A1E"/>
    <w:rsid w:val="008E5F20"/>
    <w:rsid w:val="008E7394"/>
    <w:rsid w:val="008E7920"/>
    <w:rsid w:val="008E7929"/>
    <w:rsid w:val="008F0BB6"/>
    <w:rsid w:val="008F211F"/>
    <w:rsid w:val="008F2C45"/>
    <w:rsid w:val="008F3694"/>
    <w:rsid w:val="008F41AF"/>
    <w:rsid w:val="008F4D80"/>
    <w:rsid w:val="008F4E2C"/>
    <w:rsid w:val="008F5235"/>
    <w:rsid w:val="008F531F"/>
    <w:rsid w:val="008F5D66"/>
    <w:rsid w:val="008F5F7A"/>
    <w:rsid w:val="008F65DD"/>
    <w:rsid w:val="008F6779"/>
    <w:rsid w:val="008F7C49"/>
    <w:rsid w:val="0090038F"/>
    <w:rsid w:val="00901232"/>
    <w:rsid w:val="009013D5"/>
    <w:rsid w:val="00901F66"/>
    <w:rsid w:val="009027C7"/>
    <w:rsid w:val="00902D2A"/>
    <w:rsid w:val="009033AC"/>
    <w:rsid w:val="009033EE"/>
    <w:rsid w:val="009039BF"/>
    <w:rsid w:val="00903FE5"/>
    <w:rsid w:val="00904430"/>
    <w:rsid w:val="0090486B"/>
    <w:rsid w:val="00904A10"/>
    <w:rsid w:val="00905E8C"/>
    <w:rsid w:val="009065AA"/>
    <w:rsid w:val="00906928"/>
    <w:rsid w:val="00906970"/>
    <w:rsid w:val="00906D12"/>
    <w:rsid w:val="009105BB"/>
    <w:rsid w:val="009114CD"/>
    <w:rsid w:val="00912487"/>
    <w:rsid w:val="009130C6"/>
    <w:rsid w:val="00913137"/>
    <w:rsid w:val="0091552D"/>
    <w:rsid w:val="00915649"/>
    <w:rsid w:val="00915785"/>
    <w:rsid w:val="00916364"/>
    <w:rsid w:val="009165D8"/>
    <w:rsid w:val="00916779"/>
    <w:rsid w:val="0091732B"/>
    <w:rsid w:val="00917C40"/>
    <w:rsid w:val="009203D6"/>
    <w:rsid w:val="00920C53"/>
    <w:rsid w:val="00920E13"/>
    <w:rsid w:val="00921551"/>
    <w:rsid w:val="009215F6"/>
    <w:rsid w:val="00921719"/>
    <w:rsid w:val="00921CDD"/>
    <w:rsid w:val="00922282"/>
    <w:rsid w:val="009237AB"/>
    <w:rsid w:val="00923BB8"/>
    <w:rsid w:val="009241B2"/>
    <w:rsid w:val="00924627"/>
    <w:rsid w:val="00924ABB"/>
    <w:rsid w:val="00925322"/>
    <w:rsid w:val="00925BC4"/>
    <w:rsid w:val="00926364"/>
    <w:rsid w:val="009264D2"/>
    <w:rsid w:val="00926677"/>
    <w:rsid w:val="0092673D"/>
    <w:rsid w:val="00926CFE"/>
    <w:rsid w:val="009271B7"/>
    <w:rsid w:val="00927284"/>
    <w:rsid w:val="009301BE"/>
    <w:rsid w:val="0093166E"/>
    <w:rsid w:val="009316FB"/>
    <w:rsid w:val="00931808"/>
    <w:rsid w:val="00931C55"/>
    <w:rsid w:val="00931CFC"/>
    <w:rsid w:val="0093253E"/>
    <w:rsid w:val="009331A1"/>
    <w:rsid w:val="009339A5"/>
    <w:rsid w:val="00933A1B"/>
    <w:rsid w:val="00933FCB"/>
    <w:rsid w:val="009344E2"/>
    <w:rsid w:val="009352A5"/>
    <w:rsid w:val="00936315"/>
    <w:rsid w:val="00937AC1"/>
    <w:rsid w:val="0094013F"/>
    <w:rsid w:val="00940956"/>
    <w:rsid w:val="00941538"/>
    <w:rsid w:val="00941F09"/>
    <w:rsid w:val="009427C3"/>
    <w:rsid w:val="009429E0"/>
    <w:rsid w:val="00942CB6"/>
    <w:rsid w:val="009446C2"/>
    <w:rsid w:val="0094582F"/>
    <w:rsid w:val="00946EDE"/>
    <w:rsid w:val="00947026"/>
    <w:rsid w:val="009471CB"/>
    <w:rsid w:val="00947294"/>
    <w:rsid w:val="009474EB"/>
    <w:rsid w:val="00950E72"/>
    <w:rsid w:val="00950F9B"/>
    <w:rsid w:val="00952ACA"/>
    <w:rsid w:val="009538CA"/>
    <w:rsid w:val="00953C4D"/>
    <w:rsid w:val="00954491"/>
    <w:rsid w:val="00955007"/>
    <w:rsid w:val="0095568E"/>
    <w:rsid w:val="009559AB"/>
    <w:rsid w:val="009559B0"/>
    <w:rsid w:val="009559E1"/>
    <w:rsid w:val="00956AC6"/>
    <w:rsid w:val="00960D0C"/>
    <w:rsid w:val="00960DDE"/>
    <w:rsid w:val="00960F74"/>
    <w:rsid w:val="00961E87"/>
    <w:rsid w:val="00962150"/>
    <w:rsid w:val="00962396"/>
    <w:rsid w:val="009629EC"/>
    <w:rsid w:val="00962C72"/>
    <w:rsid w:val="00962E92"/>
    <w:rsid w:val="00964B57"/>
    <w:rsid w:val="0096574D"/>
    <w:rsid w:val="009669E1"/>
    <w:rsid w:val="00967D05"/>
    <w:rsid w:val="00970031"/>
    <w:rsid w:val="00970052"/>
    <w:rsid w:val="00971927"/>
    <w:rsid w:val="00971A3B"/>
    <w:rsid w:val="0097248D"/>
    <w:rsid w:val="009732F0"/>
    <w:rsid w:val="00974980"/>
    <w:rsid w:val="00974CFD"/>
    <w:rsid w:val="00974D2A"/>
    <w:rsid w:val="009752B6"/>
    <w:rsid w:val="00975C19"/>
    <w:rsid w:val="00975F97"/>
    <w:rsid w:val="0097655D"/>
    <w:rsid w:val="00976D49"/>
    <w:rsid w:val="00977E1D"/>
    <w:rsid w:val="00981212"/>
    <w:rsid w:val="00981325"/>
    <w:rsid w:val="00981AC5"/>
    <w:rsid w:val="00982BA8"/>
    <w:rsid w:val="0098354A"/>
    <w:rsid w:val="00983D4D"/>
    <w:rsid w:val="0098498D"/>
    <w:rsid w:val="00984DAE"/>
    <w:rsid w:val="00986549"/>
    <w:rsid w:val="0098681C"/>
    <w:rsid w:val="009869CE"/>
    <w:rsid w:val="00987882"/>
    <w:rsid w:val="00987A05"/>
    <w:rsid w:val="00987FB4"/>
    <w:rsid w:val="0099091E"/>
    <w:rsid w:val="00990A9A"/>
    <w:rsid w:val="00990CF0"/>
    <w:rsid w:val="009915A3"/>
    <w:rsid w:val="0099187B"/>
    <w:rsid w:val="009922AB"/>
    <w:rsid w:val="00992CCB"/>
    <w:rsid w:val="0099347F"/>
    <w:rsid w:val="009937D0"/>
    <w:rsid w:val="00993A37"/>
    <w:rsid w:val="0099443B"/>
    <w:rsid w:val="00994B64"/>
    <w:rsid w:val="00995518"/>
    <w:rsid w:val="0099634C"/>
    <w:rsid w:val="00996D3A"/>
    <w:rsid w:val="00997C4E"/>
    <w:rsid w:val="009A0763"/>
    <w:rsid w:val="009A0BD4"/>
    <w:rsid w:val="009A1652"/>
    <w:rsid w:val="009A1EF2"/>
    <w:rsid w:val="009A207A"/>
    <w:rsid w:val="009A32DC"/>
    <w:rsid w:val="009A3377"/>
    <w:rsid w:val="009A432C"/>
    <w:rsid w:val="009A5494"/>
    <w:rsid w:val="009A5878"/>
    <w:rsid w:val="009A589A"/>
    <w:rsid w:val="009A5C65"/>
    <w:rsid w:val="009A7218"/>
    <w:rsid w:val="009B1589"/>
    <w:rsid w:val="009B1871"/>
    <w:rsid w:val="009B3819"/>
    <w:rsid w:val="009B3ABD"/>
    <w:rsid w:val="009B4055"/>
    <w:rsid w:val="009B55C6"/>
    <w:rsid w:val="009B7938"/>
    <w:rsid w:val="009C03F4"/>
    <w:rsid w:val="009C0C2D"/>
    <w:rsid w:val="009C134B"/>
    <w:rsid w:val="009C1384"/>
    <w:rsid w:val="009C14C1"/>
    <w:rsid w:val="009C15EA"/>
    <w:rsid w:val="009C16D6"/>
    <w:rsid w:val="009C25BA"/>
    <w:rsid w:val="009C364A"/>
    <w:rsid w:val="009C5646"/>
    <w:rsid w:val="009C637C"/>
    <w:rsid w:val="009C658C"/>
    <w:rsid w:val="009C6712"/>
    <w:rsid w:val="009C6E80"/>
    <w:rsid w:val="009D0EF6"/>
    <w:rsid w:val="009D14F3"/>
    <w:rsid w:val="009D1C6F"/>
    <w:rsid w:val="009D2314"/>
    <w:rsid w:val="009D2AC1"/>
    <w:rsid w:val="009D2D30"/>
    <w:rsid w:val="009D2DA0"/>
    <w:rsid w:val="009D368D"/>
    <w:rsid w:val="009D45A1"/>
    <w:rsid w:val="009D5BD3"/>
    <w:rsid w:val="009D5C5A"/>
    <w:rsid w:val="009E0CF0"/>
    <w:rsid w:val="009E13AD"/>
    <w:rsid w:val="009E1426"/>
    <w:rsid w:val="009E146C"/>
    <w:rsid w:val="009E218B"/>
    <w:rsid w:val="009E2221"/>
    <w:rsid w:val="009E4569"/>
    <w:rsid w:val="009E4733"/>
    <w:rsid w:val="009E4C07"/>
    <w:rsid w:val="009E54AC"/>
    <w:rsid w:val="009E6401"/>
    <w:rsid w:val="009E7399"/>
    <w:rsid w:val="009F03A5"/>
    <w:rsid w:val="009F08CC"/>
    <w:rsid w:val="009F140A"/>
    <w:rsid w:val="009F1C41"/>
    <w:rsid w:val="009F1E7A"/>
    <w:rsid w:val="009F22DF"/>
    <w:rsid w:val="009F2588"/>
    <w:rsid w:val="009F26F6"/>
    <w:rsid w:val="009F2D63"/>
    <w:rsid w:val="009F2FE6"/>
    <w:rsid w:val="009F3227"/>
    <w:rsid w:val="009F42C5"/>
    <w:rsid w:val="009F530C"/>
    <w:rsid w:val="009F536B"/>
    <w:rsid w:val="009F64C5"/>
    <w:rsid w:val="00A00FFA"/>
    <w:rsid w:val="00A01988"/>
    <w:rsid w:val="00A0221E"/>
    <w:rsid w:val="00A02253"/>
    <w:rsid w:val="00A029E2"/>
    <w:rsid w:val="00A02FA3"/>
    <w:rsid w:val="00A030A9"/>
    <w:rsid w:val="00A030BF"/>
    <w:rsid w:val="00A030D9"/>
    <w:rsid w:val="00A0380F"/>
    <w:rsid w:val="00A04C3D"/>
    <w:rsid w:val="00A04D7E"/>
    <w:rsid w:val="00A04DE1"/>
    <w:rsid w:val="00A0549A"/>
    <w:rsid w:val="00A07AA5"/>
    <w:rsid w:val="00A104CA"/>
    <w:rsid w:val="00A1079E"/>
    <w:rsid w:val="00A121AD"/>
    <w:rsid w:val="00A12AB2"/>
    <w:rsid w:val="00A12D33"/>
    <w:rsid w:val="00A12D35"/>
    <w:rsid w:val="00A132D9"/>
    <w:rsid w:val="00A14917"/>
    <w:rsid w:val="00A15732"/>
    <w:rsid w:val="00A15A6C"/>
    <w:rsid w:val="00A16880"/>
    <w:rsid w:val="00A203E0"/>
    <w:rsid w:val="00A2074C"/>
    <w:rsid w:val="00A21F9D"/>
    <w:rsid w:val="00A224A2"/>
    <w:rsid w:val="00A247D7"/>
    <w:rsid w:val="00A270D2"/>
    <w:rsid w:val="00A2731F"/>
    <w:rsid w:val="00A30996"/>
    <w:rsid w:val="00A316A4"/>
    <w:rsid w:val="00A3282B"/>
    <w:rsid w:val="00A3374A"/>
    <w:rsid w:val="00A34C6D"/>
    <w:rsid w:val="00A369FA"/>
    <w:rsid w:val="00A3735A"/>
    <w:rsid w:val="00A37770"/>
    <w:rsid w:val="00A401A8"/>
    <w:rsid w:val="00A413E7"/>
    <w:rsid w:val="00A413EB"/>
    <w:rsid w:val="00A41E85"/>
    <w:rsid w:val="00A422A4"/>
    <w:rsid w:val="00A450CC"/>
    <w:rsid w:val="00A46372"/>
    <w:rsid w:val="00A46475"/>
    <w:rsid w:val="00A467EB"/>
    <w:rsid w:val="00A46B35"/>
    <w:rsid w:val="00A47023"/>
    <w:rsid w:val="00A47147"/>
    <w:rsid w:val="00A476F2"/>
    <w:rsid w:val="00A50483"/>
    <w:rsid w:val="00A518AC"/>
    <w:rsid w:val="00A51909"/>
    <w:rsid w:val="00A526B5"/>
    <w:rsid w:val="00A52D5A"/>
    <w:rsid w:val="00A53352"/>
    <w:rsid w:val="00A535FA"/>
    <w:rsid w:val="00A544B6"/>
    <w:rsid w:val="00A54BF6"/>
    <w:rsid w:val="00A54E10"/>
    <w:rsid w:val="00A54E73"/>
    <w:rsid w:val="00A554B1"/>
    <w:rsid w:val="00A56AD1"/>
    <w:rsid w:val="00A5728C"/>
    <w:rsid w:val="00A573F4"/>
    <w:rsid w:val="00A5740A"/>
    <w:rsid w:val="00A60354"/>
    <w:rsid w:val="00A60939"/>
    <w:rsid w:val="00A61860"/>
    <w:rsid w:val="00A628BF"/>
    <w:rsid w:val="00A62ED1"/>
    <w:rsid w:val="00A63075"/>
    <w:rsid w:val="00A66E0D"/>
    <w:rsid w:val="00A67360"/>
    <w:rsid w:val="00A67ADE"/>
    <w:rsid w:val="00A70015"/>
    <w:rsid w:val="00A71A57"/>
    <w:rsid w:val="00A71B22"/>
    <w:rsid w:val="00A71DBE"/>
    <w:rsid w:val="00A7391C"/>
    <w:rsid w:val="00A762B2"/>
    <w:rsid w:val="00A764E0"/>
    <w:rsid w:val="00A76598"/>
    <w:rsid w:val="00A76CA3"/>
    <w:rsid w:val="00A80979"/>
    <w:rsid w:val="00A80B9D"/>
    <w:rsid w:val="00A81625"/>
    <w:rsid w:val="00A82344"/>
    <w:rsid w:val="00A82A82"/>
    <w:rsid w:val="00A836B8"/>
    <w:rsid w:val="00A83B99"/>
    <w:rsid w:val="00A85023"/>
    <w:rsid w:val="00A8510A"/>
    <w:rsid w:val="00A85FF0"/>
    <w:rsid w:val="00A86CBE"/>
    <w:rsid w:val="00A87632"/>
    <w:rsid w:val="00A87FC5"/>
    <w:rsid w:val="00A90493"/>
    <w:rsid w:val="00A90906"/>
    <w:rsid w:val="00A90A8B"/>
    <w:rsid w:val="00A90BE0"/>
    <w:rsid w:val="00A91377"/>
    <w:rsid w:val="00A915C6"/>
    <w:rsid w:val="00A92126"/>
    <w:rsid w:val="00A9337A"/>
    <w:rsid w:val="00A9440A"/>
    <w:rsid w:val="00A94A9C"/>
    <w:rsid w:val="00A95492"/>
    <w:rsid w:val="00A95B49"/>
    <w:rsid w:val="00A961A2"/>
    <w:rsid w:val="00A96AFD"/>
    <w:rsid w:val="00A96B40"/>
    <w:rsid w:val="00A97995"/>
    <w:rsid w:val="00A97A9A"/>
    <w:rsid w:val="00A97CEE"/>
    <w:rsid w:val="00AA1567"/>
    <w:rsid w:val="00AA1FA6"/>
    <w:rsid w:val="00AA22BC"/>
    <w:rsid w:val="00AA2DE0"/>
    <w:rsid w:val="00AA3B9A"/>
    <w:rsid w:val="00AA4D87"/>
    <w:rsid w:val="00AA6BF5"/>
    <w:rsid w:val="00AA6E43"/>
    <w:rsid w:val="00AA714F"/>
    <w:rsid w:val="00AB0E60"/>
    <w:rsid w:val="00AB13F8"/>
    <w:rsid w:val="00AB161D"/>
    <w:rsid w:val="00AB1C2C"/>
    <w:rsid w:val="00AB4817"/>
    <w:rsid w:val="00AB5267"/>
    <w:rsid w:val="00AB6210"/>
    <w:rsid w:val="00AB6237"/>
    <w:rsid w:val="00AB729C"/>
    <w:rsid w:val="00AB75AF"/>
    <w:rsid w:val="00AB7BC4"/>
    <w:rsid w:val="00AC005D"/>
    <w:rsid w:val="00AC0C37"/>
    <w:rsid w:val="00AC2006"/>
    <w:rsid w:val="00AC2743"/>
    <w:rsid w:val="00AC2D2F"/>
    <w:rsid w:val="00AC327B"/>
    <w:rsid w:val="00AC3401"/>
    <w:rsid w:val="00AC3887"/>
    <w:rsid w:val="00AC3F42"/>
    <w:rsid w:val="00AC4F4B"/>
    <w:rsid w:val="00AC52F5"/>
    <w:rsid w:val="00AC6574"/>
    <w:rsid w:val="00AC69E2"/>
    <w:rsid w:val="00AC69E3"/>
    <w:rsid w:val="00AC7093"/>
    <w:rsid w:val="00AC745E"/>
    <w:rsid w:val="00AC7FE4"/>
    <w:rsid w:val="00AC7FEA"/>
    <w:rsid w:val="00AD0148"/>
    <w:rsid w:val="00AD0CAB"/>
    <w:rsid w:val="00AD179B"/>
    <w:rsid w:val="00AD1C1D"/>
    <w:rsid w:val="00AD25CE"/>
    <w:rsid w:val="00AD2F04"/>
    <w:rsid w:val="00AD3A5A"/>
    <w:rsid w:val="00AD4DD4"/>
    <w:rsid w:val="00AD5B6C"/>
    <w:rsid w:val="00AD6646"/>
    <w:rsid w:val="00AD7841"/>
    <w:rsid w:val="00AD7CFC"/>
    <w:rsid w:val="00AE0846"/>
    <w:rsid w:val="00AE103B"/>
    <w:rsid w:val="00AE21DC"/>
    <w:rsid w:val="00AE2CA4"/>
    <w:rsid w:val="00AE3EC5"/>
    <w:rsid w:val="00AE51EF"/>
    <w:rsid w:val="00AE52E4"/>
    <w:rsid w:val="00AE5490"/>
    <w:rsid w:val="00AE55D1"/>
    <w:rsid w:val="00AE5BF8"/>
    <w:rsid w:val="00AE5C98"/>
    <w:rsid w:val="00AE7314"/>
    <w:rsid w:val="00AF20A8"/>
    <w:rsid w:val="00AF222D"/>
    <w:rsid w:val="00AF24EC"/>
    <w:rsid w:val="00AF2CA2"/>
    <w:rsid w:val="00AF3246"/>
    <w:rsid w:val="00AF3E82"/>
    <w:rsid w:val="00AF3ED8"/>
    <w:rsid w:val="00AF4AC3"/>
    <w:rsid w:val="00AF5C95"/>
    <w:rsid w:val="00AF669D"/>
    <w:rsid w:val="00AF7156"/>
    <w:rsid w:val="00AF740B"/>
    <w:rsid w:val="00B002A1"/>
    <w:rsid w:val="00B004E2"/>
    <w:rsid w:val="00B018E2"/>
    <w:rsid w:val="00B03360"/>
    <w:rsid w:val="00B0347D"/>
    <w:rsid w:val="00B04DF4"/>
    <w:rsid w:val="00B05329"/>
    <w:rsid w:val="00B073F2"/>
    <w:rsid w:val="00B1017D"/>
    <w:rsid w:val="00B10446"/>
    <w:rsid w:val="00B1069F"/>
    <w:rsid w:val="00B110AC"/>
    <w:rsid w:val="00B11BEC"/>
    <w:rsid w:val="00B124B2"/>
    <w:rsid w:val="00B1272E"/>
    <w:rsid w:val="00B12E7D"/>
    <w:rsid w:val="00B13183"/>
    <w:rsid w:val="00B136AC"/>
    <w:rsid w:val="00B13EB4"/>
    <w:rsid w:val="00B14080"/>
    <w:rsid w:val="00B141EF"/>
    <w:rsid w:val="00B144AF"/>
    <w:rsid w:val="00B15858"/>
    <w:rsid w:val="00B163D7"/>
    <w:rsid w:val="00B16558"/>
    <w:rsid w:val="00B16CA7"/>
    <w:rsid w:val="00B20669"/>
    <w:rsid w:val="00B20B9D"/>
    <w:rsid w:val="00B20BE3"/>
    <w:rsid w:val="00B20E9A"/>
    <w:rsid w:val="00B21C45"/>
    <w:rsid w:val="00B2248A"/>
    <w:rsid w:val="00B22D16"/>
    <w:rsid w:val="00B233E9"/>
    <w:rsid w:val="00B23779"/>
    <w:rsid w:val="00B23AB4"/>
    <w:rsid w:val="00B23B49"/>
    <w:rsid w:val="00B24606"/>
    <w:rsid w:val="00B247A8"/>
    <w:rsid w:val="00B24BC4"/>
    <w:rsid w:val="00B24F73"/>
    <w:rsid w:val="00B2590A"/>
    <w:rsid w:val="00B25E25"/>
    <w:rsid w:val="00B26762"/>
    <w:rsid w:val="00B27B21"/>
    <w:rsid w:val="00B303A3"/>
    <w:rsid w:val="00B3064F"/>
    <w:rsid w:val="00B307A5"/>
    <w:rsid w:val="00B30DE9"/>
    <w:rsid w:val="00B30EA3"/>
    <w:rsid w:val="00B31DC3"/>
    <w:rsid w:val="00B3216E"/>
    <w:rsid w:val="00B32DD9"/>
    <w:rsid w:val="00B335A1"/>
    <w:rsid w:val="00B337A4"/>
    <w:rsid w:val="00B33FED"/>
    <w:rsid w:val="00B360E9"/>
    <w:rsid w:val="00B3653F"/>
    <w:rsid w:val="00B36AB9"/>
    <w:rsid w:val="00B36F07"/>
    <w:rsid w:val="00B378C3"/>
    <w:rsid w:val="00B37C73"/>
    <w:rsid w:val="00B403CC"/>
    <w:rsid w:val="00B41425"/>
    <w:rsid w:val="00B41B71"/>
    <w:rsid w:val="00B42F7C"/>
    <w:rsid w:val="00B4328D"/>
    <w:rsid w:val="00B432D8"/>
    <w:rsid w:val="00B45686"/>
    <w:rsid w:val="00B4695F"/>
    <w:rsid w:val="00B46D2A"/>
    <w:rsid w:val="00B472D0"/>
    <w:rsid w:val="00B474CD"/>
    <w:rsid w:val="00B50CB3"/>
    <w:rsid w:val="00B51070"/>
    <w:rsid w:val="00B511FF"/>
    <w:rsid w:val="00B51565"/>
    <w:rsid w:val="00B51821"/>
    <w:rsid w:val="00B52B65"/>
    <w:rsid w:val="00B52FB4"/>
    <w:rsid w:val="00B53C44"/>
    <w:rsid w:val="00B5488A"/>
    <w:rsid w:val="00B549BF"/>
    <w:rsid w:val="00B54F8D"/>
    <w:rsid w:val="00B551A2"/>
    <w:rsid w:val="00B55506"/>
    <w:rsid w:val="00B56BE7"/>
    <w:rsid w:val="00B5738B"/>
    <w:rsid w:val="00B57399"/>
    <w:rsid w:val="00B57BBC"/>
    <w:rsid w:val="00B6096E"/>
    <w:rsid w:val="00B6119A"/>
    <w:rsid w:val="00B61651"/>
    <w:rsid w:val="00B62083"/>
    <w:rsid w:val="00B622BD"/>
    <w:rsid w:val="00B62358"/>
    <w:rsid w:val="00B62643"/>
    <w:rsid w:val="00B6275B"/>
    <w:rsid w:val="00B62762"/>
    <w:rsid w:val="00B6313C"/>
    <w:rsid w:val="00B63C8F"/>
    <w:rsid w:val="00B645A6"/>
    <w:rsid w:val="00B65B43"/>
    <w:rsid w:val="00B65B5E"/>
    <w:rsid w:val="00B7069B"/>
    <w:rsid w:val="00B7137F"/>
    <w:rsid w:val="00B71B2A"/>
    <w:rsid w:val="00B71FC1"/>
    <w:rsid w:val="00B72A70"/>
    <w:rsid w:val="00B72E14"/>
    <w:rsid w:val="00B7301F"/>
    <w:rsid w:val="00B73216"/>
    <w:rsid w:val="00B73EF2"/>
    <w:rsid w:val="00B742B1"/>
    <w:rsid w:val="00B74765"/>
    <w:rsid w:val="00B749D8"/>
    <w:rsid w:val="00B7508D"/>
    <w:rsid w:val="00B75DBE"/>
    <w:rsid w:val="00B76573"/>
    <w:rsid w:val="00B7749D"/>
    <w:rsid w:val="00B80D17"/>
    <w:rsid w:val="00B80DE9"/>
    <w:rsid w:val="00B827F5"/>
    <w:rsid w:val="00B83110"/>
    <w:rsid w:val="00B85EFD"/>
    <w:rsid w:val="00B90AF8"/>
    <w:rsid w:val="00B91D5E"/>
    <w:rsid w:val="00B9208A"/>
    <w:rsid w:val="00B92352"/>
    <w:rsid w:val="00B924ED"/>
    <w:rsid w:val="00B92893"/>
    <w:rsid w:val="00B92A18"/>
    <w:rsid w:val="00B92B46"/>
    <w:rsid w:val="00B92CF2"/>
    <w:rsid w:val="00B940D2"/>
    <w:rsid w:val="00B9521B"/>
    <w:rsid w:val="00B95B61"/>
    <w:rsid w:val="00B9638D"/>
    <w:rsid w:val="00B96CA8"/>
    <w:rsid w:val="00B972E7"/>
    <w:rsid w:val="00B97BE3"/>
    <w:rsid w:val="00BA0E2E"/>
    <w:rsid w:val="00BA233C"/>
    <w:rsid w:val="00BA2542"/>
    <w:rsid w:val="00BA374F"/>
    <w:rsid w:val="00BA3952"/>
    <w:rsid w:val="00BA419A"/>
    <w:rsid w:val="00BA41A9"/>
    <w:rsid w:val="00BA46C1"/>
    <w:rsid w:val="00BA631D"/>
    <w:rsid w:val="00BA7368"/>
    <w:rsid w:val="00BA7E13"/>
    <w:rsid w:val="00BB0A70"/>
    <w:rsid w:val="00BB0B33"/>
    <w:rsid w:val="00BB0E95"/>
    <w:rsid w:val="00BB1521"/>
    <w:rsid w:val="00BB4DC0"/>
    <w:rsid w:val="00BB533E"/>
    <w:rsid w:val="00BB5CB1"/>
    <w:rsid w:val="00BB6220"/>
    <w:rsid w:val="00BB6FD3"/>
    <w:rsid w:val="00BB71B2"/>
    <w:rsid w:val="00BB73E1"/>
    <w:rsid w:val="00BB7772"/>
    <w:rsid w:val="00BB7BBE"/>
    <w:rsid w:val="00BC063E"/>
    <w:rsid w:val="00BC16E7"/>
    <w:rsid w:val="00BC1E37"/>
    <w:rsid w:val="00BC2830"/>
    <w:rsid w:val="00BC2E3A"/>
    <w:rsid w:val="00BC2F91"/>
    <w:rsid w:val="00BC3F09"/>
    <w:rsid w:val="00BC47C7"/>
    <w:rsid w:val="00BC49ED"/>
    <w:rsid w:val="00BC4F31"/>
    <w:rsid w:val="00BC5394"/>
    <w:rsid w:val="00BC6A51"/>
    <w:rsid w:val="00BC741F"/>
    <w:rsid w:val="00BC75E5"/>
    <w:rsid w:val="00BD0DF7"/>
    <w:rsid w:val="00BD0FAD"/>
    <w:rsid w:val="00BD1F8E"/>
    <w:rsid w:val="00BD42CA"/>
    <w:rsid w:val="00BD4CD3"/>
    <w:rsid w:val="00BD544F"/>
    <w:rsid w:val="00BD61B7"/>
    <w:rsid w:val="00BE0085"/>
    <w:rsid w:val="00BE4342"/>
    <w:rsid w:val="00BE4BF1"/>
    <w:rsid w:val="00BE5850"/>
    <w:rsid w:val="00BE5C36"/>
    <w:rsid w:val="00BE66C5"/>
    <w:rsid w:val="00BE67B8"/>
    <w:rsid w:val="00BE78C7"/>
    <w:rsid w:val="00BE7A2A"/>
    <w:rsid w:val="00BF0355"/>
    <w:rsid w:val="00BF03E2"/>
    <w:rsid w:val="00BF0524"/>
    <w:rsid w:val="00BF0A92"/>
    <w:rsid w:val="00BF10F3"/>
    <w:rsid w:val="00BF1F2D"/>
    <w:rsid w:val="00BF288E"/>
    <w:rsid w:val="00BF34D6"/>
    <w:rsid w:val="00BF35AE"/>
    <w:rsid w:val="00BF54D7"/>
    <w:rsid w:val="00BF5540"/>
    <w:rsid w:val="00BF61AE"/>
    <w:rsid w:val="00BF6D05"/>
    <w:rsid w:val="00BF73C2"/>
    <w:rsid w:val="00BF7C9D"/>
    <w:rsid w:val="00C0078C"/>
    <w:rsid w:val="00C00CFF"/>
    <w:rsid w:val="00C01A3D"/>
    <w:rsid w:val="00C026EC"/>
    <w:rsid w:val="00C02AE0"/>
    <w:rsid w:val="00C03B50"/>
    <w:rsid w:val="00C03C7C"/>
    <w:rsid w:val="00C04EC2"/>
    <w:rsid w:val="00C0562A"/>
    <w:rsid w:val="00C061CB"/>
    <w:rsid w:val="00C06375"/>
    <w:rsid w:val="00C06C4B"/>
    <w:rsid w:val="00C11248"/>
    <w:rsid w:val="00C11F8D"/>
    <w:rsid w:val="00C124C5"/>
    <w:rsid w:val="00C12B4F"/>
    <w:rsid w:val="00C136EB"/>
    <w:rsid w:val="00C15CE0"/>
    <w:rsid w:val="00C16347"/>
    <w:rsid w:val="00C1700C"/>
    <w:rsid w:val="00C17F09"/>
    <w:rsid w:val="00C204BA"/>
    <w:rsid w:val="00C21FCD"/>
    <w:rsid w:val="00C228D0"/>
    <w:rsid w:val="00C23100"/>
    <w:rsid w:val="00C23B2C"/>
    <w:rsid w:val="00C23B9E"/>
    <w:rsid w:val="00C23DA5"/>
    <w:rsid w:val="00C24767"/>
    <w:rsid w:val="00C248F3"/>
    <w:rsid w:val="00C25215"/>
    <w:rsid w:val="00C25324"/>
    <w:rsid w:val="00C25835"/>
    <w:rsid w:val="00C26940"/>
    <w:rsid w:val="00C26DAF"/>
    <w:rsid w:val="00C26E26"/>
    <w:rsid w:val="00C26F46"/>
    <w:rsid w:val="00C27C6D"/>
    <w:rsid w:val="00C301F0"/>
    <w:rsid w:val="00C31004"/>
    <w:rsid w:val="00C3165A"/>
    <w:rsid w:val="00C32048"/>
    <w:rsid w:val="00C32D48"/>
    <w:rsid w:val="00C330D6"/>
    <w:rsid w:val="00C3380C"/>
    <w:rsid w:val="00C34B36"/>
    <w:rsid w:val="00C358B0"/>
    <w:rsid w:val="00C37C03"/>
    <w:rsid w:val="00C41136"/>
    <w:rsid w:val="00C41B5A"/>
    <w:rsid w:val="00C421BA"/>
    <w:rsid w:val="00C42481"/>
    <w:rsid w:val="00C426E7"/>
    <w:rsid w:val="00C43B5C"/>
    <w:rsid w:val="00C4662D"/>
    <w:rsid w:val="00C46D20"/>
    <w:rsid w:val="00C47F6A"/>
    <w:rsid w:val="00C50C16"/>
    <w:rsid w:val="00C511AC"/>
    <w:rsid w:val="00C51F0A"/>
    <w:rsid w:val="00C5395B"/>
    <w:rsid w:val="00C54427"/>
    <w:rsid w:val="00C5472D"/>
    <w:rsid w:val="00C54BAD"/>
    <w:rsid w:val="00C54D1F"/>
    <w:rsid w:val="00C555EC"/>
    <w:rsid w:val="00C56EB7"/>
    <w:rsid w:val="00C60449"/>
    <w:rsid w:val="00C60858"/>
    <w:rsid w:val="00C60B57"/>
    <w:rsid w:val="00C60EB3"/>
    <w:rsid w:val="00C61594"/>
    <w:rsid w:val="00C61F7B"/>
    <w:rsid w:val="00C62611"/>
    <w:rsid w:val="00C6266A"/>
    <w:rsid w:val="00C62A69"/>
    <w:rsid w:val="00C652D2"/>
    <w:rsid w:val="00C654E5"/>
    <w:rsid w:val="00C666A3"/>
    <w:rsid w:val="00C66B99"/>
    <w:rsid w:val="00C670D8"/>
    <w:rsid w:val="00C67C19"/>
    <w:rsid w:val="00C705B0"/>
    <w:rsid w:val="00C710F2"/>
    <w:rsid w:val="00C71F4F"/>
    <w:rsid w:val="00C72525"/>
    <w:rsid w:val="00C72D11"/>
    <w:rsid w:val="00C73D8A"/>
    <w:rsid w:val="00C744FD"/>
    <w:rsid w:val="00C74A3B"/>
    <w:rsid w:val="00C74E66"/>
    <w:rsid w:val="00C75AA1"/>
    <w:rsid w:val="00C766ED"/>
    <w:rsid w:val="00C804A8"/>
    <w:rsid w:val="00C80646"/>
    <w:rsid w:val="00C812BB"/>
    <w:rsid w:val="00C814EB"/>
    <w:rsid w:val="00C82056"/>
    <w:rsid w:val="00C82B8D"/>
    <w:rsid w:val="00C8342D"/>
    <w:rsid w:val="00C8472C"/>
    <w:rsid w:val="00C850A9"/>
    <w:rsid w:val="00C86CA9"/>
    <w:rsid w:val="00C86DF9"/>
    <w:rsid w:val="00C900C4"/>
    <w:rsid w:val="00C91171"/>
    <w:rsid w:val="00C91467"/>
    <w:rsid w:val="00C91FD2"/>
    <w:rsid w:val="00C92B61"/>
    <w:rsid w:val="00C937F8"/>
    <w:rsid w:val="00C93A32"/>
    <w:rsid w:val="00C93D99"/>
    <w:rsid w:val="00C93FE1"/>
    <w:rsid w:val="00C95068"/>
    <w:rsid w:val="00C95A13"/>
    <w:rsid w:val="00C96EA8"/>
    <w:rsid w:val="00C97549"/>
    <w:rsid w:val="00C97AA2"/>
    <w:rsid w:val="00C97DEF"/>
    <w:rsid w:val="00C97F3E"/>
    <w:rsid w:val="00CA0499"/>
    <w:rsid w:val="00CA04F4"/>
    <w:rsid w:val="00CA0564"/>
    <w:rsid w:val="00CA0A39"/>
    <w:rsid w:val="00CA0CDE"/>
    <w:rsid w:val="00CA13D1"/>
    <w:rsid w:val="00CA19FA"/>
    <w:rsid w:val="00CA2081"/>
    <w:rsid w:val="00CA3CFB"/>
    <w:rsid w:val="00CA3E7A"/>
    <w:rsid w:val="00CA4700"/>
    <w:rsid w:val="00CA5DF1"/>
    <w:rsid w:val="00CA7195"/>
    <w:rsid w:val="00CA7598"/>
    <w:rsid w:val="00CA76AA"/>
    <w:rsid w:val="00CB081B"/>
    <w:rsid w:val="00CB209A"/>
    <w:rsid w:val="00CB2FBE"/>
    <w:rsid w:val="00CB304B"/>
    <w:rsid w:val="00CB3852"/>
    <w:rsid w:val="00CB3DE5"/>
    <w:rsid w:val="00CB4310"/>
    <w:rsid w:val="00CB45F8"/>
    <w:rsid w:val="00CB461E"/>
    <w:rsid w:val="00CB4CC6"/>
    <w:rsid w:val="00CB51BA"/>
    <w:rsid w:val="00CB7587"/>
    <w:rsid w:val="00CB78CA"/>
    <w:rsid w:val="00CC01C2"/>
    <w:rsid w:val="00CC06EC"/>
    <w:rsid w:val="00CC108D"/>
    <w:rsid w:val="00CC21CB"/>
    <w:rsid w:val="00CC3C5D"/>
    <w:rsid w:val="00CC3EE0"/>
    <w:rsid w:val="00CC498A"/>
    <w:rsid w:val="00CC4C49"/>
    <w:rsid w:val="00CC5689"/>
    <w:rsid w:val="00CC58BA"/>
    <w:rsid w:val="00CC5E9A"/>
    <w:rsid w:val="00CC7F97"/>
    <w:rsid w:val="00CC7FED"/>
    <w:rsid w:val="00CD1590"/>
    <w:rsid w:val="00CD1B82"/>
    <w:rsid w:val="00CD26A4"/>
    <w:rsid w:val="00CD2D03"/>
    <w:rsid w:val="00CD2D07"/>
    <w:rsid w:val="00CD2EA5"/>
    <w:rsid w:val="00CD414C"/>
    <w:rsid w:val="00CD44C3"/>
    <w:rsid w:val="00CD565D"/>
    <w:rsid w:val="00CD61F3"/>
    <w:rsid w:val="00CD6BE5"/>
    <w:rsid w:val="00CD7984"/>
    <w:rsid w:val="00CE141A"/>
    <w:rsid w:val="00CE18DC"/>
    <w:rsid w:val="00CE321A"/>
    <w:rsid w:val="00CE33E7"/>
    <w:rsid w:val="00CE37E0"/>
    <w:rsid w:val="00CE3FF3"/>
    <w:rsid w:val="00CE40F7"/>
    <w:rsid w:val="00CE4B5A"/>
    <w:rsid w:val="00CE59DF"/>
    <w:rsid w:val="00CE634B"/>
    <w:rsid w:val="00CE640C"/>
    <w:rsid w:val="00CE692A"/>
    <w:rsid w:val="00CF0DBD"/>
    <w:rsid w:val="00CF2429"/>
    <w:rsid w:val="00CF34AF"/>
    <w:rsid w:val="00CF4CFB"/>
    <w:rsid w:val="00CF5328"/>
    <w:rsid w:val="00CF5461"/>
    <w:rsid w:val="00CF5A9E"/>
    <w:rsid w:val="00CF5D21"/>
    <w:rsid w:val="00CF6A31"/>
    <w:rsid w:val="00D00056"/>
    <w:rsid w:val="00D00A8B"/>
    <w:rsid w:val="00D00C37"/>
    <w:rsid w:val="00D00F5C"/>
    <w:rsid w:val="00D0136F"/>
    <w:rsid w:val="00D013A6"/>
    <w:rsid w:val="00D014CC"/>
    <w:rsid w:val="00D01BD4"/>
    <w:rsid w:val="00D01F7A"/>
    <w:rsid w:val="00D02E3C"/>
    <w:rsid w:val="00D03FE0"/>
    <w:rsid w:val="00D048FA"/>
    <w:rsid w:val="00D04D0D"/>
    <w:rsid w:val="00D05482"/>
    <w:rsid w:val="00D05ACB"/>
    <w:rsid w:val="00D06403"/>
    <w:rsid w:val="00D06F14"/>
    <w:rsid w:val="00D07FA8"/>
    <w:rsid w:val="00D1097F"/>
    <w:rsid w:val="00D10CEB"/>
    <w:rsid w:val="00D110D3"/>
    <w:rsid w:val="00D11435"/>
    <w:rsid w:val="00D1168E"/>
    <w:rsid w:val="00D11C80"/>
    <w:rsid w:val="00D12703"/>
    <w:rsid w:val="00D134F9"/>
    <w:rsid w:val="00D13FB7"/>
    <w:rsid w:val="00D14599"/>
    <w:rsid w:val="00D148EE"/>
    <w:rsid w:val="00D14A0C"/>
    <w:rsid w:val="00D17424"/>
    <w:rsid w:val="00D176BB"/>
    <w:rsid w:val="00D17D40"/>
    <w:rsid w:val="00D17F27"/>
    <w:rsid w:val="00D206A0"/>
    <w:rsid w:val="00D20BFF"/>
    <w:rsid w:val="00D20DA2"/>
    <w:rsid w:val="00D20DDD"/>
    <w:rsid w:val="00D222D1"/>
    <w:rsid w:val="00D232AC"/>
    <w:rsid w:val="00D245E3"/>
    <w:rsid w:val="00D25485"/>
    <w:rsid w:val="00D26A58"/>
    <w:rsid w:val="00D27BAA"/>
    <w:rsid w:val="00D27F5F"/>
    <w:rsid w:val="00D301C0"/>
    <w:rsid w:val="00D304FC"/>
    <w:rsid w:val="00D3196E"/>
    <w:rsid w:val="00D31F2B"/>
    <w:rsid w:val="00D33302"/>
    <w:rsid w:val="00D33E3A"/>
    <w:rsid w:val="00D34773"/>
    <w:rsid w:val="00D34CE8"/>
    <w:rsid w:val="00D359F7"/>
    <w:rsid w:val="00D35BC3"/>
    <w:rsid w:val="00D36B7C"/>
    <w:rsid w:val="00D3790F"/>
    <w:rsid w:val="00D37E6E"/>
    <w:rsid w:val="00D406F3"/>
    <w:rsid w:val="00D40CA7"/>
    <w:rsid w:val="00D41CDD"/>
    <w:rsid w:val="00D4265A"/>
    <w:rsid w:val="00D42759"/>
    <w:rsid w:val="00D431CA"/>
    <w:rsid w:val="00D43673"/>
    <w:rsid w:val="00D43E61"/>
    <w:rsid w:val="00D4419B"/>
    <w:rsid w:val="00D4447C"/>
    <w:rsid w:val="00D4539B"/>
    <w:rsid w:val="00D454F9"/>
    <w:rsid w:val="00D45778"/>
    <w:rsid w:val="00D45B05"/>
    <w:rsid w:val="00D4717E"/>
    <w:rsid w:val="00D4730D"/>
    <w:rsid w:val="00D47A57"/>
    <w:rsid w:val="00D47BFA"/>
    <w:rsid w:val="00D50C2E"/>
    <w:rsid w:val="00D513D2"/>
    <w:rsid w:val="00D523D5"/>
    <w:rsid w:val="00D52875"/>
    <w:rsid w:val="00D54475"/>
    <w:rsid w:val="00D54915"/>
    <w:rsid w:val="00D5527F"/>
    <w:rsid w:val="00D553F5"/>
    <w:rsid w:val="00D554D3"/>
    <w:rsid w:val="00D55ACE"/>
    <w:rsid w:val="00D55CDA"/>
    <w:rsid w:val="00D562D8"/>
    <w:rsid w:val="00D569EF"/>
    <w:rsid w:val="00D608FD"/>
    <w:rsid w:val="00D60E93"/>
    <w:rsid w:val="00D61744"/>
    <w:rsid w:val="00D61C00"/>
    <w:rsid w:val="00D61FEB"/>
    <w:rsid w:val="00D621D3"/>
    <w:rsid w:val="00D62533"/>
    <w:rsid w:val="00D625CE"/>
    <w:rsid w:val="00D632DF"/>
    <w:rsid w:val="00D635A8"/>
    <w:rsid w:val="00D64708"/>
    <w:rsid w:val="00D65CEC"/>
    <w:rsid w:val="00D6643C"/>
    <w:rsid w:val="00D66549"/>
    <w:rsid w:val="00D6754C"/>
    <w:rsid w:val="00D71326"/>
    <w:rsid w:val="00D736AA"/>
    <w:rsid w:val="00D7384D"/>
    <w:rsid w:val="00D752A8"/>
    <w:rsid w:val="00D75384"/>
    <w:rsid w:val="00D75AB1"/>
    <w:rsid w:val="00D75BD5"/>
    <w:rsid w:val="00D75E62"/>
    <w:rsid w:val="00D769B3"/>
    <w:rsid w:val="00D774DB"/>
    <w:rsid w:val="00D7788F"/>
    <w:rsid w:val="00D77DE2"/>
    <w:rsid w:val="00D8041A"/>
    <w:rsid w:val="00D809B0"/>
    <w:rsid w:val="00D80AB1"/>
    <w:rsid w:val="00D81F54"/>
    <w:rsid w:val="00D83393"/>
    <w:rsid w:val="00D83A6B"/>
    <w:rsid w:val="00D84125"/>
    <w:rsid w:val="00D859ED"/>
    <w:rsid w:val="00D85A3D"/>
    <w:rsid w:val="00D85A5E"/>
    <w:rsid w:val="00D8609A"/>
    <w:rsid w:val="00D867F5"/>
    <w:rsid w:val="00D876EA"/>
    <w:rsid w:val="00D87E63"/>
    <w:rsid w:val="00D87F01"/>
    <w:rsid w:val="00D90C38"/>
    <w:rsid w:val="00D915E9"/>
    <w:rsid w:val="00D91A0D"/>
    <w:rsid w:val="00D91E18"/>
    <w:rsid w:val="00D9294D"/>
    <w:rsid w:val="00D931D3"/>
    <w:rsid w:val="00D942C4"/>
    <w:rsid w:val="00D95105"/>
    <w:rsid w:val="00D9530E"/>
    <w:rsid w:val="00D95536"/>
    <w:rsid w:val="00D95D33"/>
    <w:rsid w:val="00D96887"/>
    <w:rsid w:val="00D96B0B"/>
    <w:rsid w:val="00D97072"/>
    <w:rsid w:val="00D9774A"/>
    <w:rsid w:val="00DA18BB"/>
    <w:rsid w:val="00DA239E"/>
    <w:rsid w:val="00DA28E9"/>
    <w:rsid w:val="00DA2A84"/>
    <w:rsid w:val="00DA2BAA"/>
    <w:rsid w:val="00DA2FE2"/>
    <w:rsid w:val="00DA37FB"/>
    <w:rsid w:val="00DA40DB"/>
    <w:rsid w:val="00DA4D95"/>
    <w:rsid w:val="00DA6AAA"/>
    <w:rsid w:val="00DA6F2B"/>
    <w:rsid w:val="00DA71C4"/>
    <w:rsid w:val="00DA72B3"/>
    <w:rsid w:val="00DA7E15"/>
    <w:rsid w:val="00DB181C"/>
    <w:rsid w:val="00DB1E0D"/>
    <w:rsid w:val="00DB1FA3"/>
    <w:rsid w:val="00DB247F"/>
    <w:rsid w:val="00DB279C"/>
    <w:rsid w:val="00DB2917"/>
    <w:rsid w:val="00DB2D5C"/>
    <w:rsid w:val="00DB4F40"/>
    <w:rsid w:val="00DB6C28"/>
    <w:rsid w:val="00DB7657"/>
    <w:rsid w:val="00DB7E5D"/>
    <w:rsid w:val="00DC024E"/>
    <w:rsid w:val="00DC1C09"/>
    <w:rsid w:val="00DC2470"/>
    <w:rsid w:val="00DC27DC"/>
    <w:rsid w:val="00DC2FD9"/>
    <w:rsid w:val="00DC36F1"/>
    <w:rsid w:val="00DC38E1"/>
    <w:rsid w:val="00DC6EE3"/>
    <w:rsid w:val="00DC757C"/>
    <w:rsid w:val="00DC7EED"/>
    <w:rsid w:val="00DD008F"/>
    <w:rsid w:val="00DD03E2"/>
    <w:rsid w:val="00DD05BF"/>
    <w:rsid w:val="00DD2037"/>
    <w:rsid w:val="00DD2635"/>
    <w:rsid w:val="00DD2FC7"/>
    <w:rsid w:val="00DD4013"/>
    <w:rsid w:val="00DD4268"/>
    <w:rsid w:val="00DD44AD"/>
    <w:rsid w:val="00DD4915"/>
    <w:rsid w:val="00DD5BF8"/>
    <w:rsid w:val="00DD5C03"/>
    <w:rsid w:val="00DD68F8"/>
    <w:rsid w:val="00DD6AD9"/>
    <w:rsid w:val="00DD6FAE"/>
    <w:rsid w:val="00DD77DC"/>
    <w:rsid w:val="00DD7A76"/>
    <w:rsid w:val="00DE0972"/>
    <w:rsid w:val="00DE1783"/>
    <w:rsid w:val="00DE2843"/>
    <w:rsid w:val="00DE2D98"/>
    <w:rsid w:val="00DE3B96"/>
    <w:rsid w:val="00DE3C3C"/>
    <w:rsid w:val="00DE3CA0"/>
    <w:rsid w:val="00DE3D8F"/>
    <w:rsid w:val="00DE6046"/>
    <w:rsid w:val="00DE673A"/>
    <w:rsid w:val="00DE68F4"/>
    <w:rsid w:val="00DE6C3E"/>
    <w:rsid w:val="00DF2005"/>
    <w:rsid w:val="00DF25CD"/>
    <w:rsid w:val="00DF34BE"/>
    <w:rsid w:val="00DF3733"/>
    <w:rsid w:val="00DF40A7"/>
    <w:rsid w:val="00DF43D3"/>
    <w:rsid w:val="00DF513D"/>
    <w:rsid w:val="00DF55DE"/>
    <w:rsid w:val="00E0114E"/>
    <w:rsid w:val="00E01516"/>
    <w:rsid w:val="00E027ED"/>
    <w:rsid w:val="00E02B59"/>
    <w:rsid w:val="00E030AB"/>
    <w:rsid w:val="00E03378"/>
    <w:rsid w:val="00E04088"/>
    <w:rsid w:val="00E0431C"/>
    <w:rsid w:val="00E04592"/>
    <w:rsid w:val="00E054BE"/>
    <w:rsid w:val="00E055AF"/>
    <w:rsid w:val="00E05B00"/>
    <w:rsid w:val="00E063A5"/>
    <w:rsid w:val="00E10BE3"/>
    <w:rsid w:val="00E10D0C"/>
    <w:rsid w:val="00E11169"/>
    <w:rsid w:val="00E11219"/>
    <w:rsid w:val="00E11DE0"/>
    <w:rsid w:val="00E120E6"/>
    <w:rsid w:val="00E12EBF"/>
    <w:rsid w:val="00E132C9"/>
    <w:rsid w:val="00E13EB0"/>
    <w:rsid w:val="00E159DC"/>
    <w:rsid w:val="00E15B61"/>
    <w:rsid w:val="00E15CE4"/>
    <w:rsid w:val="00E15DF4"/>
    <w:rsid w:val="00E16303"/>
    <w:rsid w:val="00E166DC"/>
    <w:rsid w:val="00E17E8F"/>
    <w:rsid w:val="00E221C8"/>
    <w:rsid w:val="00E23391"/>
    <w:rsid w:val="00E23395"/>
    <w:rsid w:val="00E233E9"/>
    <w:rsid w:val="00E24D18"/>
    <w:rsid w:val="00E24E26"/>
    <w:rsid w:val="00E24FA9"/>
    <w:rsid w:val="00E2539F"/>
    <w:rsid w:val="00E25DEA"/>
    <w:rsid w:val="00E261F1"/>
    <w:rsid w:val="00E30E15"/>
    <w:rsid w:val="00E32DEA"/>
    <w:rsid w:val="00E32F9D"/>
    <w:rsid w:val="00E3327F"/>
    <w:rsid w:val="00E3335B"/>
    <w:rsid w:val="00E33C36"/>
    <w:rsid w:val="00E3425D"/>
    <w:rsid w:val="00E34686"/>
    <w:rsid w:val="00E350C5"/>
    <w:rsid w:val="00E35684"/>
    <w:rsid w:val="00E35920"/>
    <w:rsid w:val="00E36E57"/>
    <w:rsid w:val="00E41D00"/>
    <w:rsid w:val="00E420A4"/>
    <w:rsid w:val="00E42D0A"/>
    <w:rsid w:val="00E4337A"/>
    <w:rsid w:val="00E44659"/>
    <w:rsid w:val="00E45B39"/>
    <w:rsid w:val="00E46BB3"/>
    <w:rsid w:val="00E47EF2"/>
    <w:rsid w:val="00E47F5D"/>
    <w:rsid w:val="00E50122"/>
    <w:rsid w:val="00E505EE"/>
    <w:rsid w:val="00E5085D"/>
    <w:rsid w:val="00E50FD2"/>
    <w:rsid w:val="00E51665"/>
    <w:rsid w:val="00E52CE2"/>
    <w:rsid w:val="00E52E7A"/>
    <w:rsid w:val="00E52FC3"/>
    <w:rsid w:val="00E53370"/>
    <w:rsid w:val="00E53507"/>
    <w:rsid w:val="00E53CD1"/>
    <w:rsid w:val="00E54286"/>
    <w:rsid w:val="00E57B48"/>
    <w:rsid w:val="00E57F4E"/>
    <w:rsid w:val="00E6011C"/>
    <w:rsid w:val="00E6019F"/>
    <w:rsid w:val="00E602C9"/>
    <w:rsid w:val="00E60332"/>
    <w:rsid w:val="00E60F78"/>
    <w:rsid w:val="00E61F6C"/>
    <w:rsid w:val="00E62A6B"/>
    <w:rsid w:val="00E62B3A"/>
    <w:rsid w:val="00E64070"/>
    <w:rsid w:val="00E644ED"/>
    <w:rsid w:val="00E64F86"/>
    <w:rsid w:val="00E6514D"/>
    <w:rsid w:val="00E67A3F"/>
    <w:rsid w:val="00E70017"/>
    <w:rsid w:val="00E71270"/>
    <w:rsid w:val="00E713A8"/>
    <w:rsid w:val="00E72531"/>
    <w:rsid w:val="00E728C9"/>
    <w:rsid w:val="00E72E75"/>
    <w:rsid w:val="00E73B3A"/>
    <w:rsid w:val="00E75BE8"/>
    <w:rsid w:val="00E76040"/>
    <w:rsid w:val="00E768AE"/>
    <w:rsid w:val="00E77EFA"/>
    <w:rsid w:val="00E82AEE"/>
    <w:rsid w:val="00E82FBF"/>
    <w:rsid w:val="00E83788"/>
    <w:rsid w:val="00E84693"/>
    <w:rsid w:val="00E84B9A"/>
    <w:rsid w:val="00E85816"/>
    <w:rsid w:val="00E85A59"/>
    <w:rsid w:val="00E85CCE"/>
    <w:rsid w:val="00E85FD3"/>
    <w:rsid w:val="00E86193"/>
    <w:rsid w:val="00E8656C"/>
    <w:rsid w:val="00E86671"/>
    <w:rsid w:val="00E866CD"/>
    <w:rsid w:val="00E86D35"/>
    <w:rsid w:val="00E87DF3"/>
    <w:rsid w:val="00E9278D"/>
    <w:rsid w:val="00E9295C"/>
    <w:rsid w:val="00E94874"/>
    <w:rsid w:val="00E94ACF"/>
    <w:rsid w:val="00E952FB"/>
    <w:rsid w:val="00E957F0"/>
    <w:rsid w:val="00E95EBA"/>
    <w:rsid w:val="00E9606F"/>
    <w:rsid w:val="00E96F65"/>
    <w:rsid w:val="00E9717D"/>
    <w:rsid w:val="00E974DB"/>
    <w:rsid w:val="00E9761F"/>
    <w:rsid w:val="00EA0538"/>
    <w:rsid w:val="00EA058D"/>
    <w:rsid w:val="00EA100E"/>
    <w:rsid w:val="00EA1882"/>
    <w:rsid w:val="00EA2A1F"/>
    <w:rsid w:val="00EA3722"/>
    <w:rsid w:val="00EA3B02"/>
    <w:rsid w:val="00EA4489"/>
    <w:rsid w:val="00EA4B1E"/>
    <w:rsid w:val="00EA7797"/>
    <w:rsid w:val="00EB026D"/>
    <w:rsid w:val="00EB05F3"/>
    <w:rsid w:val="00EB08CB"/>
    <w:rsid w:val="00EB1D75"/>
    <w:rsid w:val="00EB1F63"/>
    <w:rsid w:val="00EB29E1"/>
    <w:rsid w:val="00EB3243"/>
    <w:rsid w:val="00EB3A20"/>
    <w:rsid w:val="00EB3D3B"/>
    <w:rsid w:val="00EB432E"/>
    <w:rsid w:val="00EB43A4"/>
    <w:rsid w:val="00EB4F42"/>
    <w:rsid w:val="00EB5A7E"/>
    <w:rsid w:val="00EB5FFB"/>
    <w:rsid w:val="00EB6332"/>
    <w:rsid w:val="00EB6F95"/>
    <w:rsid w:val="00EB7017"/>
    <w:rsid w:val="00EB7600"/>
    <w:rsid w:val="00EC0469"/>
    <w:rsid w:val="00EC0D9A"/>
    <w:rsid w:val="00EC23CF"/>
    <w:rsid w:val="00EC26E1"/>
    <w:rsid w:val="00EC3236"/>
    <w:rsid w:val="00EC480D"/>
    <w:rsid w:val="00EC4D3E"/>
    <w:rsid w:val="00EC6035"/>
    <w:rsid w:val="00EC68B8"/>
    <w:rsid w:val="00EC68C4"/>
    <w:rsid w:val="00EC6A61"/>
    <w:rsid w:val="00EC736F"/>
    <w:rsid w:val="00EC749D"/>
    <w:rsid w:val="00EC7519"/>
    <w:rsid w:val="00ED067C"/>
    <w:rsid w:val="00ED0B7B"/>
    <w:rsid w:val="00ED15BC"/>
    <w:rsid w:val="00ED2A58"/>
    <w:rsid w:val="00ED2D67"/>
    <w:rsid w:val="00ED4243"/>
    <w:rsid w:val="00ED50B9"/>
    <w:rsid w:val="00ED5753"/>
    <w:rsid w:val="00ED5C21"/>
    <w:rsid w:val="00ED5FC7"/>
    <w:rsid w:val="00ED6D9D"/>
    <w:rsid w:val="00ED798C"/>
    <w:rsid w:val="00ED7A3B"/>
    <w:rsid w:val="00EE101B"/>
    <w:rsid w:val="00EE11B6"/>
    <w:rsid w:val="00EE18BE"/>
    <w:rsid w:val="00EE2060"/>
    <w:rsid w:val="00EE33EB"/>
    <w:rsid w:val="00EE4B78"/>
    <w:rsid w:val="00EE50BA"/>
    <w:rsid w:val="00EE5270"/>
    <w:rsid w:val="00EE6E57"/>
    <w:rsid w:val="00EE7249"/>
    <w:rsid w:val="00EE75EF"/>
    <w:rsid w:val="00EF0FD4"/>
    <w:rsid w:val="00EF3042"/>
    <w:rsid w:val="00EF318F"/>
    <w:rsid w:val="00EF3668"/>
    <w:rsid w:val="00EF3A1D"/>
    <w:rsid w:val="00EF3F7A"/>
    <w:rsid w:val="00EF4302"/>
    <w:rsid w:val="00EF500D"/>
    <w:rsid w:val="00EF5039"/>
    <w:rsid w:val="00EF520C"/>
    <w:rsid w:val="00EF5714"/>
    <w:rsid w:val="00EF5CCE"/>
    <w:rsid w:val="00EF65B0"/>
    <w:rsid w:val="00EF6A31"/>
    <w:rsid w:val="00EF6AC8"/>
    <w:rsid w:val="00EF6BED"/>
    <w:rsid w:val="00EF6F99"/>
    <w:rsid w:val="00EF744D"/>
    <w:rsid w:val="00F008A3"/>
    <w:rsid w:val="00F01C4E"/>
    <w:rsid w:val="00F03959"/>
    <w:rsid w:val="00F03F69"/>
    <w:rsid w:val="00F04D45"/>
    <w:rsid w:val="00F060AA"/>
    <w:rsid w:val="00F06510"/>
    <w:rsid w:val="00F0765F"/>
    <w:rsid w:val="00F07AD6"/>
    <w:rsid w:val="00F10482"/>
    <w:rsid w:val="00F10ED5"/>
    <w:rsid w:val="00F1148D"/>
    <w:rsid w:val="00F1165C"/>
    <w:rsid w:val="00F118A7"/>
    <w:rsid w:val="00F11FAC"/>
    <w:rsid w:val="00F12158"/>
    <w:rsid w:val="00F125F6"/>
    <w:rsid w:val="00F12723"/>
    <w:rsid w:val="00F14886"/>
    <w:rsid w:val="00F149AD"/>
    <w:rsid w:val="00F1587F"/>
    <w:rsid w:val="00F17238"/>
    <w:rsid w:val="00F17938"/>
    <w:rsid w:val="00F17C6C"/>
    <w:rsid w:val="00F216A7"/>
    <w:rsid w:val="00F21B8F"/>
    <w:rsid w:val="00F227E2"/>
    <w:rsid w:val="00F23212"/>
    <w:rsid w:val="00F23816"/>
    <w:rsid w:val="00F23B33"/>
    <w:rsid w:val="00F23B80"/>
    <w:rsid w:val="00F24E24"/>
    <w:rsid w:val="00F259F1"/>
    <w:rsid w:val="00F26234"/>
    <w:rsid w:val="00F2677C"/>
    <w:rsid w:val="00F26A42"/>
    <w:rsid w:val="00F26A73"/>
    <w:rsid w:val="00F272B3"/>
    <w:rsid w:val="00F272DB"/>
    <w:rsid w:val="00F272F5"/>
    <w:rsid w:val="00F27D00"/>
    <w:rsid w:val="00F30432"/>
    <w:rsid w:val="00F306F0"/>
    <w:rsid w:val="00F31106"/>
    <w:rsid w:val="00F32FD8"/>
    <w:rsid w:val="00F33844"/>
    <w:rsid w:val="00F3384B"/>
    <w:rsid w:val="00F33DE3"/>
    <w:rsid w:val="00F37178"/>
    <w:rsid w:val="00F40AA9"/>
    <w:rsid w:val="00F40E07"/>
    <w:rsid w:val="00F41AFA"/>
    <w:rsid w:val="00F42432"/>
    <w:rsid w:val="00F427F8"/>
    <w:rsid w:val="00F4388F"/>
    <w:rsid w:val="00F45104"/>
    <w:rsid w:val="00F455A1"/>
    <w:rsid w:val="00F501D1"/>
    <w:rsid w:val="00F5184E"/>
    <w:rsid w:val="00F51C8A"/>
    <w:rsid w:val="00F5255A"/>
    <w:rsid w:val="00F52676"/>
    <w:rsid w:val="00F52904"/>
    <w:rsid w:val="00F53BE8"/>
    <w:rsid w:val="00F53C5D"/>
    <w:rsid w:val="00F557D5"/>
    <w:rsid w:val="00F57807"/>
    <w:rsid w:val="00F57D73"/>
    <w:rsid w:val="00F601D7"/>
    <w:rsid w:val="00F60CE5"/>
    <w:rsid w:val="00F61720"/>
    <w:rsid w:val="00F62463"/>
    <w:rsid w:val="00F63B1B"/>
    <w:rsid w:val="00F63B65"/>
    <w:rsid w:val="00F63F2E"/>
    <w:rsid w:val="00F640F9"/>
    <w:rsid w:val="00F6427C"/>
    <w:rsid w:val="00F645F1"/>
    <w:rsid w:val="00F64A91"/>
    <w:rsid w:val="00F650B3"/>
    <w:rsid w:val="00F6701B"/>
    <w:rsid w:val="00F671B1"/>
    <w:rsid w:val="00F674AC"/>
    <w:rsid w:val="00F6796D"/>
    <w:rsid w:val="00F705BE"/>
    <w:rsid w:val="00F7077E"/>
    <w:rsid w:val="00F708EB"/>
    <w:rsid w:val="00F71377"/>
    <w:rsid w:val="00F7176F"/>
    <w:rsid w:val="00F718BE"/>
    <w:rsid w:val="00F719B0"/>
    <w:rsid w:val="00F71FE0"/>
    <w:rsid w:val="00F72AF7"/>
    <w:rsid w:val="00F737D9"/>
    <w:rsid w:val="00F74523"/>
    <w:rsid w:val="00F754BA"/>
    <w:rsid w:val="00F75539"/>
    <w:rsid w:val="00F755B1"/>
    <w:rsid w:val="00F75BB4"/>
    <w:rsid w:val="00F76727"/>
    <w:rsid w:val="00F77865"/>
    <w:rsid w:val="00F77FA4"/>
    <w:rsid w:val="00F805F8"/>
    <w:rsid w:val="00F80ACE"/>
    <w:rsid w:val="00F80B03"/>
    <w:rsid w:val="00F82557"/>
    <w:rsid w:val="00F8255F"/>
    <w:rsid w:val="00F8257B"/>
    <w:rsid w:val="00F827A3"/>
    <w:rsid w:val="00F82B04"/>
    <w:rsid w:val="00F82FE0"/>
    <w:rsid w:val="00F84A41"/>
    <w:rsid w:val="00F874D6"/>
    <w:rsid w:val="00F90A19"/>
    <w:rsid w:val="00F91948"/>
    <w:rsid w:val="00F91B2C"/>
    <w:rsid w:val="00F95EB5"/>
    <w:rsid w:val="00F960FE"/>
    <w:rsid w:val="00F97DA1"/>
    <w:rsid w:val="00F97FE2"/>
    <w:rsid w:val="00FA145C"/>
    <w:rsid w:val="00FA1D06"/>
    <w:rsid w:val="00FA3895"/>
    <w:rsid w:val="00FA3A65"/>
    <w:rsid w:val="00FA4055"/>
    <w:rsid w:val="00FA4700"/>
    <w:rsid w:val="00FA4CEA"/>
    <w:rsid w:val="00FA4E92"/>
    <w:rsid w:val="00FA4F6A"/>
    <w:rsid w:val="00FA5978"/>
    <w:rsid w:val="00FA702E"/>
    <w:rsid w:val="00FB0304"/>
    <w:rsid w:val="00FB05B0"/>
    <w:rsid w:val="00FB12EF"/>
    <w:rsid w:val="00FB15D0"/>
    <w:rsid w:val="00FB1C5F"/>
    <w:rsid w:val="00FB2628"/>
    <w:rsid w:val="00FB31D0"/>
    <w:rsid w:val="00FB361F"/>
    <w:rsid w:val="00FB4CEE"/>
    <w:rsid w:val="00FB5289"/>
    <w:rsid w:val="00FB5DB2"/>
    <w:rsid w:val="00FB7E35"/>
    <w:rsid w:val="00FC0A3E"/>
    <w:rsid w:val="00FC0FC4"/>
    <w:rsid w:val="00FC1E9A"/>
    <w:rsid w:val="00FC204C"/>
    <w:rsid w:val="00FC2501"/>
    <w:rsid w:val="00FC25A6"/>
    <w:rsid w:val="00FC3560"/>
    <w:rsid w:val="00FC3A73"/>
    <w:rsid w:val="00FC3EFF"/>
    <w:rsid w:val="00FC424C"/>
    <w:rsid w:val="00FC4FFE"/>
    <w:rsid w:val="00FC54FC"/>
    <w:rsid w:val="00FC6299"/>
    <w:rsid w:val="00FC6EB1"/>
    <w:rsid w:val="00FD2E2D"/>
    <w:rsid w:val="00FD47A2"/>
    <w:rsid w:val="00FD50CB"/>
    <w:rsid w:val="00FD525C"/>
    <w:rsid w:val="00FD586B"/>
    <w:rsid w:val="00FD60F7"/>
    <w:rsid w:val="00FD6E1F"/>
    <w:rsid w:val="00FD7303"/>
    <w:rsid w:val="00FE0837"/>
    <w:rsid w:val="00FE08A2"/>
    <w:rsid w:val="00FE0E2B"/>
    <w:rsid w:val="00FE24CD"/>
    <w:rsid w:val="00FE24F2"/>
    <w:rsid w:val="00FE2C0A"/>
    <w:rsid w:val="00FE5142"/>
    <w:rsid w:val="00FE5258"/>
    <w:rsid w:val="00FE5B28"/>
    <w:rsid w:val="00FE5FC8"/>
    <w:rsid w:val="00FE6A80"/>
    <w:rsid w:val="00FF0D0B"/>
    <w:rsid w:val="00FF1251"/>
    <w:rsid w:val="00FF17E5"/>
    <w:rsid w:val="00FF25EA"/>
    <w:rsid w:val="00FF493F"/>
    <w:rsid w:val="00FF5E79"/>
    <w:rsid w:val="00FF6A17"/>
    <w:rsid w:val="00FF7125"/>
    <w:rsid w:val="00FF74B8"/>
    <w:rsid w:val="00FF77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B18CAF"/>
  <w15:docId w15:val="{BB5BE315-52E6-451F-BA15-0E37EEA1E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3CD1"/>
  </w:style>
  <w:style w:type="paragraph" w:styleId="Heading1">
    <w:name w:val="heading 1"/>
    <w:basedOn w:val="Normal"/>
    <w:next w:val="Normal"/>
    <w:link w:val="Heading1Char"/>
    <w:uiPriority w:val="9"/>
    <w:qFormat/>
    <w:rsid w:val="00BB0A7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722A9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434CE4"/>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rsid w:val="00403D2C"/>
    <w:pPr>
      <w:keepNext/>
      <w:keepLines/>
      <w:widowControl w:val="0"/>
      <w:spacing w:before="240" w:after="40" w:line="240" w:lineRule="auto"/>
      <w:outlineLvl w:val="3"/>
    </w:pPr>
    <w:rPr>
      <w:rFonts w:ascii="Arial" w:eastAsia="Arial" w:hAnsi="Arial" w:cs="Arial"/>
      <w:b/>
      <w:sz w:val="24"/>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84031"/>
    <w:pPr>
      <w:tabs>
        <w:tab w:val="center" w:pos="4513"/>
        <w:tab w:val="right" w:pos="9026"/>
      </w:tabs>
      <w:spacing w:after="0" w:line="240" w:lineRule="auto"/>
    </w:pPr>
    <w:rPr>
      <w:rFonts w:ascii="Times New Roman" w:eastAsia="Batang" w:hAnsi="Times New Roman" w:cs="Times New Roman"/>
      <w:sz w:val="28"/>
      <w:szCs w:val="28"/>
      <w:lang w:eastAsia="ko-KR"/>
    </w:rPr>
  </w:style>
  <w:style w:type="character" w:customStyle="1" w:styleId="FooterChar">
    <w:name w:val="Footer Char"/>
    <w:basedOn w:val="DefaultParagraphFont"/>
    <w:link w:val="Footer"/>
    <w:uiPriority w:val="99"/>
    <w:rsid w:val="00184031"/>
    <w:rPr>
      <w:rFonts w:ascii="Times New Roman" w:eastAsia="Batang" w:hAnsi="Times New Roman" w:cs="Times New Roman"/>
      <w:sz w:val="28"/>
      <w:szCs w:val="28"/>
      <w:lang w:eastAsia="ko-KR"/>
    </w:rPr>
  </w:style>
  <w:style w:type="paragraph" w:styleId="BalloonText">
    <w:name w:val="Balloon Text"/>
    <w:basedOn w:val="Normal"/>
    <w:link w:val="BalloonTextChar"/>
    <w:uiPriority w:val="99"/>
    <w:semiHidden/>
    <w:unhideWhenUsed/>
    <w:rsid w:val="00560D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0DBB"/>
    <w:rPr>
      <w:rFonts w:ascii="Tahoma" w:hAnsi="Tahoma" w:cs="Tahoma"/>
      <w:sz w:val="16"/>
      <w:szCs w:val="16"/>
    </w:rPr>
  </w:style>
  <w:style w:type="paragraph" w:styleId="FootnoteText">
    <w:name w:val="footnote text"/>
    <w:aliases w:val="ft,(NECG) Footnote Text,Footnote Text Char Char Char Char Char,Footnote Text Char Char Char Char Char Char Ch,single space,fn,FOOTNOTES,Footnote Text Char1 Char,Footnote Text Char Char1 Char,FOOTNOTES Char,Footnote Text Char Char Char Char"/>
    <w:basedOn w:val="Normal"/>
    <w:link w:val="FootnoteTextChar"/>
    <w:unhideWhenUsed/>
    <w:qFormat/>
    <w:rsid w:val="005C5094"/>
    <w:pPr>
      <w:spacing w:after="0" w:line="240" w:lineRule="auto"/>
    </w:pPr>
    <w:rPr>
      <w:sz w:val="20"/>
      <w:szCs w:val="20"/>
    </w:rPr>
  </w:style>
  <w:style w:type="character" w:customStyle="1" w:styleId="FootnoteTextChar">
    <w:name w:val="Footnote Text Char"/>
    <w:aliases w:val="ft Char,(NECG) Footnote Text Char,Footnote Text Char Char Char Char Char Char,Footnote Text Char Char Char Char Char Char Ch Char,single space Char,fn Char,FOOTNOTES Char1,Footnote Text Char1 Char Char,FOOTNOTES Char Char"/>
    <w:basedOn w:val="DefaultParagraphFont"/>
    <w:link w:val="FootnoteText"/>
    <w:qFormat/>
    <w:rsid w:val="005C5094"/>
    <w:rPr>
      <w:sz w:val="20"/>
      <w:szCs w:val="20"/>
    </w:rPr>
  </w:style>
  <w:style w:type="character" w:styleId="FootnoteReference">
    <w:name w:val="footnote reference"/>
    <w:aliases w:val="ftref,Footnote,Footnote text,16 Point,Superscript 6 Point,Superscript 6 Point + 11 pt,(NECG) Footnote Reference,Fußnotenzeichen DISS,fr,Footnote Ref in FtNote,BVI fnr,E FNZ,-E Fußnotenzeichen,Footnote#,Footnote + Arial,10 pt,Black,Re"/>
    <w:basedOn w:val="DefaultParagraphFont"/>
    <w:link w:val="4GCharCharChar"/>
    <w:uiPriority w:val="99"/>
    <w:unhideWhenUsed/>
    <w:qFormat/>
    <w:rsid w:val="005C5094"/>
    <w:rPr>
      <w:vertAlign w:val="superscript"/>
    </w:rPr>
  </w:style>
  <w:style w:type="paragraph" w:styleId="Header">
    <w:name w:val="header"/>
    <w:basedOn w:val="Normal"/>
    <w:link w:val="HeaderChar"/>
    <w:uiPriority w:val="99"/>
    <w:unhideWhenUsed/>
    <w:rsid w:val="00915649"/>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5649"/>
  </w:style>
  <w:style w:type="character" w:styleId="Hyperlink">
    <w:name w:val="Hyperlink"/>
    <w:basedOn w:val="DefaultParagraphFont"/>
    <w:uiPriority w:val="99"/>
    <w:unhideWhenUsed/>
    <w:rsid w:val="00D71326"/>
    <w:rPr>
      <w:color w:val="0000FF" w:themeColor="hyperlink"/>
      <w:u w:val="single"/>
    </w:rPr>
  </w:style>
  <w:style w:type="character" w:customStyle="1" w:styleId="UnresolvedMention1">
    <w:name w:val="Unresolved Mention1"/>
    <w:basedOn w:val="DefaultParagraphFont"/>
    <w:uiPriority w:val="99"/>
    <w:semiHidden/>
    <w:unhideWhenUsed/>
    <w:rsid w:val="00D71326"/>
    <w:rPr>
      <w:color w:val="605E5C"/>
      <w:shd w:val="clear" w:color="auto" w:fill="E1DFDD"/>
    </w:rPr>
  </w:style>
  <w:style w:type="paragraph" w:styleId="ListParagraph">
    <w:name w:val="List Paragraph"/>
    <w:aliases w:val="noidung,tieu de con,References,List Paragraph (numbered (a)),PIM_Danh muc cham,List Paragraph_FS,list paragraph for total document,Bullet,bl,Bullet L1,bl1,Listing,List Paragraph Bảng,List paragraph,bullets,List in table,ANNEX,Bullets,H1,L"/>
    <w:basedOn w:val="Normal"/>
    <w:link w:val="ListParagraphChar"/>
    <w:uiPriority w:val="1"/>
    <w:qFormat/>
    <w:rsid w:val="00E72531"/>
    <w:pPr>
      <w:ind w:left="720"/>
      <w:contextualSpacing/>
    </w:pPr>
  </w:style>
  <w:style w:type="character" w:customStyle="1" w:styleId="fontstyle01">
    <w:name w:val="fontstyle01"/>
    <w:basedOn w:val="DefaultParagraphFont"/>
    <w:rsid w:val="003E2646"/>
    <w:rPr>
      <w:rFonts w:ascii="Times New Roman" w:hAnsi="Times New Roman" w:cs="Times New Roman" w:hint="default"/>
      <w:b w:val="0"/>
      <w:bCs w:val="0"/>
      <w:i w:val="0"/>
      <w:iCs w:val="0"/>
      <w:color w:val="000000"/>
      <w:sz w:val="28"/>
      <w:szCs w:val="28"/>
    </w:rPr>
  </w:style>
  <w:style w:type="table" w:styleId="TableGrid">
    <w:name w:val="Table Grid"/>
    <w:basedOn w:val="TableNormal"/>
    <w:uiPriority w:val="59"/>
    <w:rsid w:val="004652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Normal">
    <w:name w:val="_5Normal"/>
    <w:basedOn w:val="Normal"/>
    <w:link w:val="5NormalChar"/>
    <w:qFormat/>
    <w:rsid w:val="006645D3"/>
    <w:pPr>
      <w:spacing w:after="0" w:line="360" w:lineRule="auto"/>
      <w:ind w:firstLine="450"/>
      <w:jc w:val="both"/>
    </w:pPr>
    <w:rPr>
      <w:rFonts w:ascii="Times New Roman" w:eastAsia="Calibri" w:hAnsi="Times New Roman" w:cs="Times New Roman"/>
      <w:sz w:val="26"/>
      <w:szCs w:val="28"/>
      <w:lang w:val="vi-VN" w:eastAsia="vi-VN"/>
    </w:rPr>
  </w:style>
  <w:style w:type="character" w:customStyle="1" w:styleId="5NormalChar">
    <w:name w:val="_5Normal Char"/>
    <w:link w:val="5Normal"/>
    <w:rsid w:val="006645D3"/>
    <w:rPr>
      <w:rFonts w:ascii="Times New Roman" w:eastAsia="Calibri" w:hAnsi="Times New Roman" w:cs="Times New Roman"/>
      <w:sz w:val="26"/>
      <w:szCs w:val="28"/>
      <w:lang w:val="vi-VN" w:eastAsia="vi-VN"/>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2F494F"/>
    <w:pPr>
      <w:spacing w:before="100" w:after="0" w:line="240" w:lineRule="exact"/>
    </w:pPr>
    <w:rPr>
      <w:vertAlign w:val="superscript"/>
    </w:rPr>
  </w:style>
  <w:style w:type="character" w:customStyle="1" w:styleId="ListParagraphChar">
    <w:name w:val="List Paragraph Char"/>
    <w:aliases w:val="noidung Char,tieu de con Char,References Char,List Paragraph (numbered (a)) Char,PIM_Danh muc cham Char,List Paragraph_FS Char,list paragraph for total document Char,Bullet Char,bl Char,Bullet L1 Char,bl1 Char,Listing Char,ANNEX Char"/>
    <w:link w:val="ListParagraph"/>
    <w:uiPriority w:val="1"/>
    <w:qFormat/>
    <w:rsid w:val="00A3735A"/>
  </w:style>
  <w:style w:type="character" w:customStyle="1" w:styleId="Heading4Char">
    <w:name w:val="Heading 4 Char"/>
    <w:basedOn w:val="DefaultParagraphFont"/>
    <w:link w:val="Heading4"/>
    <w:rsid w:val="00403D2C"/>
    <w:rPr>
      <w:rFonts w:ascii="Arial" w:eastAsia="Arial" w:hAnsi="Arial" w:cs="Arial"/>
      <w:b/>
      <w:sz w:val="24"/>
      <w:szCs w:val="24"/>
      <w:lang w:val="vi"/>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uiPriority w:val="99"/>
    <w:qFormat/>
    <w:rsid w:val="007B354E"/>
    <w:pPr>
      <w:spacing w:after="160" w:line="240" w:lineRule="exact"/>
    </w:pPr>
    <w:rPr>
      <w:rFonts w:ascii="Times New Roman" w:eastAsia="Calibri" w:hAnsi="Times New Roman" w:cs="Times New Roman"/>
      <w:sz w:val="20"/>
      <w:szCs w:val="20"/>
      <w:vertAlign w:val="superscript"/>
    </w:rPr>
  </w:style>
  <w:style w:type="paragraph" w:customStyle="1" w:styleId="ftrefCharCharCharCharChar">
    <w:name w:val="ftref Char Char Char Char Char"/>
    <w:aliases w:val="Footnote Char Char Char Char Char,16 Point Char Char Char Char Char,Superscript 6 Point Char Char Char Char Char,Superscript 6 Point + 11 pt Char Char Char Char Char"/>
    <w:basedOn w:val="Normal"/>
    <w:uiPriority w:val="99"/>
    <w:qFormat/>
    <w:rsid w:val="00E86D35"/>
    <w:pPr>
      <w:spacing w:before="100" w:after="0" w:line="240" w:lineRule="exact"/>
    </w:pPr>
    <w:rPr>
      <w:rFonts w:ascii="Times New Roman" w:hAnsi="Times New Roman" w:cs="Times New Roman"/>
      <w:kern w:val="2"/>
      <w:sz w:val="24"/>
      <w:vertAlign w:val="superscript"/>
      <w:lang w:eastAsia="zh-CN"/>
      <w14:ligatures w14:val="standardContextual"/>
    </w:rPr>
  </w:style>
  <w:style w:type="character" w:customStyle="1" w:styleId="Heading3Char">
    <w:name w:val="Heading 3 Char"/>
    <w:basedOn w:val="DefaultParagraphFont"/>
    <w:link w:val="Heading3"/>
    <w:uiPriority w:val="9"/>
    <w:semiHidden/>
    <w:rsid w:val="00434CE4"/>
    <w:rPr>
      <w:rFonts w:asciiTheme="majorHAnsi" w:eastAsiaTheme="majorEastAsia" w:hAnsiTheme="majorHAnsi" w:cstheme="majorBidi"/>
      <w:color w:val="243F60" w:themeColor="accent1" w:themeShade="7F"/>
      <w:sz w:val="24"/>
      <w:szCs w:val="24"/>
    </w:rPr>
  </w:style>
  <w:style w:type="character" w:styleId="FollowedHyperlink">
    <w:name w:val="FollowedHyperlink"/>
    <w:basedOn w:val="DefaultParagraphFont"/>
    <w:uiPriority w:val="99"/>
    <w:semiHidden/>
    <w:unhideWhenUsed/>
    <w:rsid w:val="00BB0A70"/>
    <w:rPr>
      <w:color w:val="800080" w:themeColor="followedHyperlink"/>
      <w:u w:val="single"/>
    </w:rPr>
  </w:style>
  <w:style w:type="character" w:customStyle="1" w:styleId="Heading1Char">
    <w:name w:val="Heading 1 Char"/>
    <w:basedOn w:val="DefaultParagraphFont"/>
    <w:link w:val="Heading1"/>
    <w:uiPriority w:val="9"/>
    <w:rsid w:val="00BB0A70"/>
    <w:rPr>
      <w:rFonts w:asciiTheme="majorHAnsi" w:eastAsiaTheme="majorEastAsia" w:hAnsiTheme="majorHAnsi" w:cstheme="majorBidi"/>
      <w:color w:val="365F91" w:themeColor="accent1" w:themeShade="BF"/>
      <w:sz w:val="32"/>
      <w:szCs w:val="32"/>
    </w:rPr>
  </w:style>
  <w:style w:type="paragraph" w:styleId="NormalWeb">
    <w:name w:val="Normal (Web)"/>
    <w:aliases w:val="Char Char Char Char Char Char Char Char Char, Char Char Char"/>
    <w:basedOn w:val="Normal"/>
    <w:link w:val="NormalWebChar"/>
    <w:uiPriority w:val="99"/>
    <w:unhideWhenUsed/>
    <w:qFormat/>
    <w:rsid w:val="00E3568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Char Char Char Char Char Char Char Char Char Char, Char Char Char Char"/>
    <w:link w:val="NormalWeb"/>
    <w:uiPriority w:val="99"/>
    <w:rsid w:val="00E35684"/>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722A99"/>
    <w:rPr>
      <w:rFonts w:asciiTheme="majorHAnsi" w:eastAsiaTheme="majorEastAsia" w:hAnsiTheme="majorHAnsi" w:cstheme="majorBidi"/>
      <w:color w:val="365F91" w:themeColor="accent1" w:themeShade="BF"/>
      <w:sz w:val="26"/>
      <w:szCs w:val="26"/>
    </w:rPr>
  </w:style>
  <w:style w:type="paragraph" w:styleId="Revision">
    <w:name w:val="Revision"/>
    <w:hidden/>
    <w:uiPriority w:val="99"/>
    <w:semiHidden/>
    <w:rsid w:val="00D859ED"/>
    <w:pPr>
      <w:spacing w:after="0" w:line="240" w:lineRule="auto"/>
    </w:pPr>
  </w:style>
  <w:style w:type="character" w:styleId="Strong">
    <w:name w:val="Strong"/>
    <w:basedOn w:val="DefaultParagraphFont"/>
    <w:uiPriority w:val="22"/>
    <w:qFormat/>
    <w:rsid w:val="0062678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66928">
      <w:bodyDiv w:val="1"/>
      <w:marLeft w:val="0"/>
      <w:marRight w:val="0"/>
      <w:marTop w:val="0"/>
      <w:marBottom w:val="0"/>
      <w:divBdr>
        <w:top w:val="none" w:sz="0" w:space="0" w:color="auto"/>
        <w:left w:val="none" w:sz="0" w:space="0" w:color="auto"/>
        <w:bottom w:val="none" w:sz="0" w:space="0" w:color="auto"/>
        <w:right w:val="none" w:sz="0" w:space="0" w:color="auto"/>
      </w:divBdr>
    </w:div>
    <w:div w:id="282809297">
      <w:bodyDiv w:val="1"/>
      <w:marLeft w:val="0"/>
      <w:marRight w:val="0"/>
      <w:marTop w:val="0"/>
      <w:marBottom w:val="0"/>
      <w:divBdr>
        <w:top w:val="none" w:sz="0" w:space="0" w:color="auto"/>
        <w:left w:val="none" w:sz="0" w:space="0" w:color="auto"/>
        <w:bottom w:val="none" w:sz="0" w:space="0" w:color="auto"/>
        <w:right w:val="none" w:sz="0" w:space="0" w:color="auto"/>
      </w:divBdr>
    </w:div>
    <w:div w:id="298192591">
      <w:bodyDiv w:val="1"/>
      <w:marLeft w:val="0"/>
      <w:marRight w:val="0"/>
      <w:marTop w:val="0"/>
      <w:marBottom w:val="0"/>
      <w:divBdr>
        <w:top w:val="none" w:sz="0" w:space="0" w:color="auto"/>
        <w:left w:val="none" w:sz="0" w:space="0" w:color="auto"/>
        <w:bottom w:val="none" w:sz="0" w:space="0" w:color="auto"/>
        <w:right w:val="none" w:sz="0" w:space="0" w:color="auto"/>
      </w:divBdr>
    </w:div>
    <w:div w:id="444467588">
      <w:bodyDiv w:val="1"/>
      <w:marLeft w:val="0"/>
      <w:marRight w:val="0"/>
      <w:marTop w:val="0"/>
      <w:marBottom w:val="0"/>
      <w:divBdr>
        <w:top w:val="none" w:sz="0" w:space="0" w:color="auto"/>
        <w:left w:val="none" w:sz="0" w:space="0" w:color="auto"/>
        <w:bottom w:val="none" w:sz="0" w:space="0" w:color="auto"/>
        <w:right w:val="none" w:sz="0" w:space="0" w:color="auto"/>
      </w:divBdr>
    </w:div>
    <w:div w:id="489174150">
      <w:bodyDiv w:val="1"/>
      <w:marLeft w:val="0"/>
      <w:marRight w:val="0"/>
      <w:marTop w:val="0"/>
      <w:marBottom w:val="0"/>
      <w:divBdr>
        <w:top w:val="none" w:sz="0" w:space="0" w:color="auto"/>
        <w:left w:val="none" w:sz="0" w:space="0" w:color="auto"/>
        <w:bottom w:val="none" w:sz="0" w:space="0" w:color="auto"/>
        <w:right w:val="none" w:sz="0" w:space="0" w:color="auto"/>
      </w:divBdr>
    </w:div>
    <w:div w:id="499929949">
      <w:bodyDiv w:val="1"/>
      <w:marLeft w:val="0"/>
      <w:marRight w:val="0"/>
      <w:marTop w:val="0"/>
      <w:marBottom w:val="0"/>
      <w:divBdr>
        <w:top w:val="none" w:sz="0" w:space="0" w:color="auto"/>
        <w:left w:val="none" w:sz="0" w:space="0" w:color="auto"/>
        <w:bottom w:val="none" w:sz="0" w:space="0" w:color="auto"/>
        <w:right w:val="none" w:sz="0" w:space="0" w:color="auto"/>
      </w:divBdr>
    </w:div>
    <w:div w:id="622856473">
      <w:bodyDiv w:val="1"/>
      <w:marLeft w:val="0"/>
      <w:marRight w:val="0"/>
      <w:marTop w:val="0"/>
      <w:marBottom w:val="0"/>
      <w:divBdr>
        <w:top w:val="none" w:sz="0" w:space="0" w:color="auto"/>
        <w:left w:val="none" w:sz="0" w:space="0" w:color="auto"/>
        <w:bottom w:val="none" w:sz="0" w:space="0" w:color="auto"/>
        <w:right w:val="none" w:sz="0" w:space="0" w:color="auto"/>
      </w:divBdr>
      <w:divsChild>
        <w:div w:id="576596145">
          <w:marLeft w:val="0"/>
          <w:marRight w:val="0"/>
          <w:marTop w:val="0"/>
          <w:marBottom w:val="0"/>
          <w:divBdr>
            <w:top w:val="none" w:sz="0" w:space="0" w:color="auto"/>
            <w:left w:val="none" w:sz="0" w:space="0" w:color="auto"/>
            <w:bottom w:val="none" w:sz="0" w:space="0" w:color="auto"/>
            <w:right w:val="none" w:sz="0" w:space="0" w:color="auto"/>
          </w:divBdr>
          <w:divsChild>
            <w:div w:id="923759024">
              <w:marLeft w:val="0"/>
              <w:marRight w:val="0"/>
              <w:marTop w:val="0"/>
              <w:marBottom w:val="0"/>
              <w:divBdr>
                <w:top w:val="none" w:sz="0" w:space="0" w:color="auto"/>
                <w:left w:val="none" w:sz="0" w:space="0" w:color="auto"/>
                <w:bottom w:val="none" w:sz="0" w:space="0" w:color="auto"/>
                <w:right w:val="none" w:sz="0" w:space="0" w:color="auto"/>
              </w:divBdr>
              <w:divsChild>
                <w:div w:id="701589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8486872">
      <w:bodyDiv w:val="1"/>
      <w:marLeft w:val="0"/>
      <w:marRight w:val="0"/>
      <w:marTop w:val="0"/>
      <w:marBottom w:val="0"/>
      <w:divBdr>
        <w:top w:val="none" w:sz="0" w:space="0" w:color="auto"/>
        <w:left w:val="none" w:sz="0" w:space="0" w:color="auto"/>
        <w:bottom w:val="none" w:sz="0" w:space="0" w:color="auto"/>
        <w:right w:val="none" w:sz="0" w:space="0" w:color="auto"/>
      </w:divBdr>
    </w:div>
    <w:div w:id="661857301">
      <w:bodyDiv w:val="1"/>
      <w:marLeft w:val="0"/>
      <w:marRight w:val="0"/>
      <w:marTop w:val="0"/>
      <w:marBottom w:val="0"/>
      <w:divBdr>
        <w:top w:val="none" w:sz="0" w:space="0" w:color="auto"/>
        <w:left w:val="none" w:sz="0" w:space="0" w:color="auto"/>
        <w:bottom w:val="none" w:sz="0" w:space="0" w:color="auto"/>
        <w:right w:val="none" w:sz="0" w:space="0" w:color="auto"/>
      </w:divBdr>
    </w:div>
    <w:div w:id="724376407">
      <w:bodyDiv w:val="1"/>
      <w:marLeft w:val="0"/>
      <w:marRight w:val="0"/>
      <w:marTop w:val="0"/>
      <w:marBottom w:val="0"/>
      <w:divBdr>
        <w:top w:val="none" w:sz="0" w:space="0" w:color="auto"/>
        <w:left w:val="none" w:sz="0" w:space="0" w:color="auto"/>
        <w:bottom w:val="none" w:sz="0" w:space="0" w:color="auto"/>
        <w:right w:val="none" w:sz="0" w:space="0" w:color="auto"/>
      </w:divBdr>
    </w:div>
    <w:div w:id="731851115">
      <w:bodyDiv w:val="1"/>
      <w:marLeft w:val="0"/>
      <w:marRight w:val="0"/>
      <w:marTop w:val="0"/>
      <w:marBottom w:val="0"/>
      <w:divBdr>
        <w:top w:val="none" w:sz="0" w:space="0" w:color="auto"/>
        <w:left w:val="none" w:sz="0" w:space="0" w:color="auto"/>
        <w:bottom w:val="none" w:sz="0" w:space="0" w:color="auto"/>
        <w:right w:val="none" w:sz="0" w:space="0" w:color="auto"/>
      </w:divBdr>
    </w:div>
    <w:div w:id="794835895">
      <w:bodyDiv w:val="1"/>
      <w:marLeft w:val="0"/>
      <w:marRight w:val="0"/>
      <w:marTop w:val="0"/>
      <w:marBottom w:val="0"/>
      <w:divBdr>
        <w:top w:val="none" w:sz="0" w:space="0" w:color="auto"/>
        <w:left w:val="none" w:sz="0" w:space="0" w:color="auto"/>
        <w:bottom w:val="none" w:sz="0" w:space="0" w:color="auto"/>
        <w:right w:val="none" w:sz="0" w:space="0" w:color="auto"/>
      </w:divBdr>
    </w:div>
    <w:div w:id="820197571">
      <w:bodyDiv w:val="1"/>
      <w:marLeft w:val="0"/>
      <w:marRight w:val="0"/>
      <w:marTop w:val="0"/>
      <w:marBottom w:val="0"/>
      <w:divBdr>
        <w:top w:val="none" w:sz="0" w:space="0" w:color="auto"/>
        <w:left w:val="none" w:sz="0" w:space="0" w:color="auto"/>
        <w:bottom w:val="none" w:sz="0" w:space="0" w:color="auto"/>
        <w:right w:val="none" w:sz="0" w:space="0" w:color="auto"/>
      </w:divBdr>
    </w:div>
    <w:div w:id="845947216">
      <w:bodyDiv w:val="1"/>
      <w:marLeft w:val="0"/>
      <w:marRight w:val="0"/>
      <w:marTop w:val="0"/>
      <w:marBottom w:val="0"/>
      <w:divBdr>
        <w:top w:val="none" w:sz="0" w:space="0" w:color="auto"/>
        <w:left w:val="none" w:sz="0" w:space="0" w:color="auto"/>
        <w:bottom w:val="none" w:sz="0" w:space="0" w:color="auto"/>
        <w:right w:val="none" w:sz="0" w:space="0" w:color="auto"/>
      </w:divBdr>
    </w:div>
    <w:div w:id="896162646">
      <w:bodyDiv w:val="1"/>
      <w:marLeft w:val="0"/>
      <w:marRight w:val="0"/>
      <w:marTop w:val="0"/>
      <w:marBottom w:val="0"/>
      <w:divBdr>
        <w:top w:val="none" w:sz="0" w:space="0" w:color="auto"/>
        <w:left w:val="none" w:sz="0" w:space="0" w:color="auto"/>
        <w:bottom w:val="none" w:sz="0" w:space="0" w:color="auto"/>
        <w:right w:val="none" w:sz="0" w:space="0" w:color="auto"/>
      </w:divBdr>
      <w:divsChild>
        <w:div w:id="1804620720">
          <w:marLeft w:val="0"/>
          <w:marRight w:val="0"/>
          <w:marTop w:val="0"/>
          <w:marBottom w:val="0"/>
          <w:divBdr>
            <w:top w:val="none" w:sz="0" w:space="0" w:color="auto"/>
            <w:left w:val="none" w:sz="0" w:space="0" w:color="auto"/>
            <w:bottom w:val="none" w:sz="0" w:space="0" w:color="auto"/>
            <w:right w:val="none" w:sz="0" w:space="0" w:color="auto"/>
          </w:divBdr>
          <w:divsChild>
            <w:div w:id="799029488">
              <w:marLeft w:val="0"/>
              <w:marRight w:val="0"/>
              <w:marTop w:val="0"/>
              <w:marBottom w:val="0"/>
              <w:divBdr>
                <w:top w:val="none" w:sz="0" w:space="0" w:color="auto"/>
                <w:left w:val="none" w:sz="0" w:space="0" w:color="auto"/>
                <w:bottom w:val="none" w:sz="0" w:space="0" w:color="auto"/>
                <w:right w:val="none" w:sz="0" w:space="0" w:color="auto"/>
              </w:divBdr>
              <w:divsChild>
                <w:div w:id="735277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5067873">
      <w:bodyDiv w:val="1"/>
      <w:marLeft w:val="0"/>
      <w:marRight w:val="0"/>
      <w:marTop w:val="0"/>
      <w:marBottom w:val="0"/>
      <w:divBdr>
        <w:top w:val="none" w:sz="0" w:space="0" w:color="auto"/>
        <w:left w:val="none" w:sz="0" w:space="0" w:color="auto"/>
        <w:bottom w:val="none" w:sz="0" w:space="0" w:color="auto"/>
        <w:right w:val="none" w:sz="0" w:space="0" w:color="auto"/>
      </w:divBdr>
    </w:div>
    <w:div w:id="1025594188">
      <w:bodyDiv w:val="1"/>
      <w:marLeft w:val="0"/>
      <w:marRight w:val="0"/>
      <w:marTop w:val="0"/>
      <w:marBottom w:val="0"/>
      <w:divBdr>
        <w:top w:val="none" w:sz="0" w:space="0" w:color="auto"/>
        <w:left w:val="none" w:sz="0" w:space="0" w:color="auto"/>
        <w:bottom w:val="none" w:sz="0" w:space="0" w:color="auto"/>
        <w:right w:val="none" w:sz="0" w:space="0" w:color="auto"/>
      </w:divBdr>
    </w:div>
    <w:div w:id="1060128761">
      <w:bodyDiv w:val="1"/>
      <w:marLeft w:val="0"/>
      <w:marRight w:val="0"/>
      <w:marTop w:val="0"/>
      <w:marBottom w:val="0"/>
      <w:divBdr>
        <w:top w:val="none" w:sz="0" w:space="0" w:color="auto"/>
        <w:left w:val="none" w:sz="0" w:space="0" w:color="auto"/>
        <w:bottom w:val="none" w:sz="0" w:space="0" w:color="auto"/>
        <w:right w:val="none" w:sz="0" w:space="0" w:color="auto"/>
      </w:divBdr>
      <w:divsChild>
        <w:div w:id="434785364">
          <w:marLeft w:val="0"/>
          <w:marRight w:val="0"/>
          <w:marTop w:val="0"/>
          <w:marBottom w:val="0"/>
          <w:divBdr>
            <w:top w:val="none" w:sz="0" w:space="0" w:color="auto"/>
            <w:left w:val="none" w:sz="0" w:space="0" w:color="auto"/>
            <w:bottom w:val="none" w:sz="0" w:space="0" w:color="auto"/>
            <w:right w:val="none" w:sz="0" w:space="0" w:color="auto"/>
          </w:divBdr>
          <w:divsChild>
            <w:div w:id="392318578">
              <w:marLeft w:val="0"/>
              <w:marRight w:val="0"/>
              <w:marTop w:val="0"/>
              <w:marBottom w:val="0"/>
              <w:divBdr>
                <w:top w:val="none" w:sz="0" w:space="0" w:color="auto"/>
                <w:left w:val="none" w:sz="0" w:space="0" w:color="auto"/>
                <w:bottom w:val="none" w:sz="0" w:space="0" w:color="auto"/>
                <w:right w:val="none" w:sz="0" w:space="0" w:color="auto"/>
              </w:divBdr>
              <w:divsChild>
                <w:div w:id="1622152284">
                  <w:marLeft w:val="0"/>
                  <w:marRight w:val="0"/>
                  <w:marTop w:val="0"/>
                  <w:marBottom w:val="0"/>
                  <w:divBdr>
                    <w:top w:val="none" w:sz="0" w:space="0" w:color="auto"/>
                    <w:left w:val="none" w:sz="0" w:space="0" w:color="auto"/>
                    <w:bottom w:val="none" w:sz="0" w:space="0" w:color="auto"/>
                    <w:right w:val="none" w:sz="0" w:space="0" w:color="auto"/>
                  </w:divBdr>
                  <w:divsChild>
                    <w:div w:id="570962987">
                      <w:marLeft w:val="0"/>
                      <w:marRight w:val="0"/>
                      <w:marTop w:val="0"/>
                      <w:marBottom w:val="0"/>
                      <w:divBdr>
                        <w:top w:val="none" w:sz="0" w:space="0" w:color="auto"/>
                        <w:left w:val="none" w:sz="0" w:space="0" w:color="auto"/>
                        <w:bottom w:val="none" w:sz="0" w:space="0" w:color="auto"/>
                        <w:right w:val="none" w:sz="0" w:space="0" w:color="auto"/>
                      </w:divBdr>
                      <w:divsChild>
                        <w:div w:id="1958486953">
                          <w:marLeft w:val="0"/>
                          <w:marRight w:val="0"/>
                          <w:marTop w:val="0"/>
                          <w:marBottom w:val="0"/>
                          <w:divBdr>
                            <w:top w:val="none" w:sz="0" w:space="0" w:color="auto"/>
                            <w:left w:val="none" w:sz="0" w:space="0" w:color="auto"/>
                            <w:bottom w:val="none" w:sz="0" w:space="0" w:color="auto"/>
                            <w:right w:val="none" w:sz="0" w:space="0" w:color="auto"/>
                          </w:divBdr>
                          <w:divsChild>
                            <w:div w:id="809713601">
                              <w:marLeft w:val="0"/>
                              <w:marRight w:val="0"/>
                              <w:marTop w:val="0"/>
                              <w:marBottom w:val="0"/>
                              <w:divBdr>
                                <w:top w:val="none" w:sz="0" w:space="0" w:color="auto"/>
                                <w:left w:val="none" w:sz="0" w:space="0" w:color="auto"/>
                                <w:bottom w:val="none" w:sz="0" w:space="0" w:color="auto"/>
                                <w:right w:val="none" w:sz="0" w:space="0" w:color="auto"/>
                              </w:divBdr>
                              <w:divsChild>
                                <w:div w:id="114551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65684234">
      <w:bodyDiv w:val="1"/>
      <w:marLeft w:val="0"/>
      <w:marRight w:val="0"/>
      <w:marTop w:val="0"/>
      <w:marBottom w:val="0"/>
      <w:divBdr>
        <w:top w:val="none" w:sz="0" w:space="0" w:color="auto"/>
        <w:left w:val="none" w:sz="0" w:space="0" w:color="auto"/>
        <w:bottom w:val="none" w:sz="0" w:space="0" w:color="auto"/>
        <w:right w:val="none" w:sz="0" w:space="0" w:color="auto"/>
      </w:divBdr>
    </w:div>
    <w:div w:id="1142576379">
      <w:bodyDiv w:val="1"/>
      <w:marLeft w:val="0"/>
      <w:marRight w:val="0"/>
      <w:marTop w:val="0"/>
      <w:marBottom w:val="0"/>
      <w:divBdr>
        <w:top w:val="none" w:sz="0" w:space="0" w:color="auto"/>
        <w:left w:val="none" w:sz="0" w:space="0" w:color="auto"/>
        <w:bottom w:val="none" w:sz="0" w:space="0" w:color="auto"/>
        <w:right w:val="none" w:sz="0" w:space="0" w:color="auto"/>
      </w:divBdr>
    </w:div>
    <w:div w:id="1168449538">
      <w:bodyDiv w:val="1"/>
      <w:marLeft w:val="0"/>
      <w:marRight w:val="0"/>
      <w:marTop w:val="0"/>
      <w:marBottom w:val="0"/>
      <w:divBdr>
        <w:top w:val="none" w:sz="0" w:space="0" w:color="auto"/>
        <w:left w:val="none" w:sz="0" w:space="0" w:color="auto"/>
        <w:bottom w:val="none" w:sz="0" w:space="0" w:color="auto"/>
        <w:right w:val="none" w:sz="0" w:space="0" w:color="auto"/>
      </w:divBdr>
      <w:divsChild>
        <w:div w:id="849489414">
          <w:marLeft w:val="-225"/>
          <w:marRight w:val="-225"/>
          <w:marTop w:val="0"/>
          <w:marBottom w:val="0"/>
          <w:divBdr>
            <w:top w:val="none" w:sz="0" w:space="0" w:color="auto"/>
            <w:left w:val="none" w:sz="0" w:space="0" w:color="auto"/>
            <w:bottom w:val="none" w:sz="0" w:space="0" w:color="auto"/>
            <w:right w:val="none" w:sz="0" w:space="0" w:color="auto"/>
          </w:divBdr>
          <w:divsChild>
            <w:div w:id="1108429360">
              <w:marLeft w:val="0"/>
              <w:marRight w:val="0"/>
              <w:marTop w:val="0"/>
              <w:marBottom w:val="0"/>
              <w:divBdr>
                <w:top w:val="none" w:sz="0" w:space="0" w:color="auto"/>
                <w:left w:val="none" w:sz="0" w:space="0" w:color="auto"/>
                <w:bottom w:val="none" w:sz="0" w:space="0" w:color="auto"/>
                <w:right w:val="none" w:sz="0" w:space="0" w:color="auto"/>
              </w:divBdr>
            </w:div>
          </w:divsChild>
        </w:div>
        <w:div w:id="992178230">
          <w:marLeft w:val="-225"/>
          <w:marRight w:val="-225"/>
          <w:marTop w:val="0"/>
          <w:marBottom w:val="0"/>
          <w:divBdr>
            <w:top w:val="none" w:sz="0" w:space="0" w:color="auto"/>
            <w:left w:val="none" w:sz="0" w:space="0" w:color="auto"/>
            <w:bottom w:val="none" w:sz="0" w:space="0" w:color="auto"/>
            <w:right w:val="none" w:sz="0" w:space="0" w:color="auto"/>
          </w:divBdr>
          <w:divsChild>
            <w:div w:id="715350446">
              <w:marLeft w:val="1057"/>
              <w:marRight w:val="0"/>
              <w:marTop w:val="0"/>
              <w:marBottom w:val="0"/>
              <w:divBdr>
                <w:top w:val="none" w:sz="0" w:space="0" w:color="auto"/>
                <w:left w:val="none" w:sz="0" w:space="0" w:color="auto"/>
                <w:bottom w:val="none" w:sz="0" w:space="0" w:color="auto"/>
                <w:right w:val="none" w:sz="0" w:space="0" w:color="auto"/>
              </w:divBdr>
            </w:div>
            <w:div w:id="1666545987">
              <w:marLeft w:val="0"/>
              <w:marRight w:val="0"/>
              <w:marTop w:val="0"/>
              <w:marBottom w:val="0"/>
              <w:divBdr>
                <w:top w:val="none" w:sz="0" w:space="0" w:color="auto"/>
                <w:left w:val="none" w:sz="0" w:space="0" w:color="auto"/>
                <w:bottom w:val="none" w:sz="0" w:space="0" w:color="auto"/>
                <w:right w:val="none" w:sz="0" w:space="0" w:color="auto"/>
              </w:divBdr>
            </w:div>
          </w:divsChild>
        </w:div>
        <w:div w:id="1270704502">
          <w:marLeft w:val="-225"/>
          <w:marRight w:val="-225"/>
          <w:marTop w:val="0"/>
          <w:marBottom w:val="0"/>
          <w:divBdr>
            <w:top w:val="none" w:sz="0" w:space="0" w:color="auto"/>
            <w:left w:val="none" w:sz="0" w:space="0" w:color="auto"/>
            <w:bottom w:val="none" w:sz="0" w:space="0" w:color="auto"/>
            <w:right w:val="none" w:sz="0" w:space="0" w:color="auto"/>
          </w:divBdr>
          <w:divsChild>
            <w:div w:id="1619918922">
              <w:marLeft w:val="1057"/>
              <w:marRight w:val="0"/>
              <w:marTop w:val="0"/>
              <w:marBottom w:val="0"/>
              <w:divBdr>
                <w:top w:val="none" w:sz="0" w:space="0" w:color="auto"/>
                <w:left w:val="none" w:sz="0" w:space="0" w:color="auto"/>
                <w:bottom w:val="none" w:sz="0" w:space="0" w:color="auto"/>
                <w:right w:val="none" w:sz="0" w:space="0" w:color="auto"/>
              </w:divBdr>
            </w:div>
            <w:div w:id="341014502">
              <w:marLeft w:val="0"/>
              <w:marRight w:val="0"/>
              <w:marTop w:val="0"/>
              <w:marBottom w:val="0"/>
              <w:divBdr>
                <w:top w:val="none" w:sz="0" w:space="0" w:color="auto"/>
                <w:left w:val="none" w:sz="0" w:space="0" w:color="auto"/>
                <w:bottom w:val="none" w:sz="0" w:space="0" w:color="auto"/>
                <w:right w:val="none" w:sz="0" w:space="0" w:color="auto"/>
              </w:divBdr>
            </w:div>
          </w:divsChild>
        </w:div>
        <w:div w:id="1298606734">
          <w:marLeft w:val="-225"/>
          <w:marRight w:val="-225"/>
          <w:marTop w:val="0"/>
          <w:marBottom w:val="0"/>
          <w:divBdr>
            <w:top w:val="none" w:sz="0" w:space="0" w:color="auto"/>
            <w:left w:val="none" w:sz="0" w:space="0" w:color="auto"/>
            <w:bottom w:val="none" w:sz="0" w:space="0" w:color="auto"/>
            <w:right w:val="none" w:sz="0" w:space="0" w:color="auto"/>
          </w:divBdr>
          <w:divsChild>
            <w:div w:id="1900749256">
              <w:marLeft w:val="1057"/>
              <w:marRight w:val="0"/>
              <w:marTop w:val="0"/>
              <w:marBottom w:val="0"/>
              <w:divBdr>
                <w:top w:val="none" w:sz="0" w:space="0" w:color="auto"/>
                <w:left w:val="none" w:sz="0" w:space="0" w:color="auto"/>
                <w:bottom w:val="none" w:sz="0" w:space="0" w:color="auto"/>
                <w:right w:val="none" w:sz="0" w:space="0" w:color="auto"/>
              </w:divBdr>
            </w:div>
            <w:div w:id="191118926">
              <w:marLeft w:val="0"/>
              <w:marRight w:val="0"/>
              <w:marTop w:val="0"/>
              <w:marBottom w:val="0"/>
              <w:divBdr>
                <w:top w:val="none" w:sz="0" w:space="0" w:color="auto"/>
                <w:left w:val="none" w:sz="0" w:space="0" w:color="auto"/>
                <w:bottom w:val="none" w:sz="0" w:space="0" w:color="auto"/>
                <w:right w:val="none" w:sz="0" w:space="0" w:color="auto"/>
              </w:divBdr>
            </w:div>
          </w:divsChild>
        </w:div>
        <w:div w:id="1800146566">
          <w:marLeft w:val="-225"/>
          <w:marRight w:val="-225"/>
          <w:marTop w:val="0"/>
          <w:marBottom w:val="0"/>
          <w:divBdr>
            <w:top w:val="none" w:sz="0" w:space="0" w:color="auto"/>
            <w:left w:val="none" w:sz="0" w:space="0" w:color="auto"/>
            <w:bottom w:val="none" w:sz="0" w:space="0" w:color="auto"/>
            <w:right w:val="none" w:sz="0" w:space="0" w:color="auto"/>
          </w:divBdr>
          <w:divsChild>
            <w:div w:id="691608801">
              <w:marLeft w:val="1057"/>
              <w:marRight w:val="0"/>
              <w:marTop w:val="0"/>
              <w:marBottom w:val="0"/>
              <w:divBdr>
                <w:top w:val="none" w:sz="0" w:space="0" w:color="auto"/>
                <w:left w:val="none" w:sz="0" w:space="0" w:color="auto"/>
                <w:bottom w:val="none" w:sz="0" w:space="0" w:color="auto"/>
                <w:right w:val="none" w:sz="0" w:space="0" w:color="auto"/>
              </w:divBdr>
            </w:div>
            <w:div w:id="2113628524">
              <w:marLeft w:val="0"/>
              <w:marRight w:val="0"/>
              <w:marTop w:val="0"/>
              <w:marBottom w:val="0"/>
              <w:divBdr>
                <w:top w:val="none" w:sz="0" w:space="0" w:color="auto"/>
                <w:left w:val="none" w:sz="0" w:space="0" w:color="auto"/>
                <w:bottom w:val="none" w:sz="0" w:space="0" w:color="auto"/>
                <w:right w:val="none" w:sz="0" w:space="0" w:color="auto"/>
              </w:divBdr>
            </w:div>
          </w:divsChild>
        </w:div>
        <w:div w:id="799345483">
          <w:marLeft w:val="-225"/>
          <w:marRight w:val="-225"/>
          <w:marTop w:val="0"/>
          <w:marBottom w:val="0"/>
          <w:divBdr>
            <w:top w:val="none" w:sz="0" w:space="0" w:color="auto"/>
            <w:left w:val="none" w:sz="0" w:space="0" w:color="auto"/>
            <w:bottom w:val="none" w:sz="0" w:space="0" w:color="auto"/>
            <w:right w:val="none" w:sz="0" w:space="0" w:color="auto"/>
          </w:divBdr>
          <w:divsChild>
            <w:div w:id="948245871">
              <w:marLeft w:val="1057"/>
              <w:marRight w:val="0"/>
              <w:marTop w:val="0"/>
              <w:marBottom w:val="0"/>
              <w:divBdr>
                <w:top w:val="none" w:sz="0" w:space="0" w:color="auto"/>
                <w:left w:val="none" w:sz="0" w:space="0" w:color="auto"/>
                <w:bottom w:val="none" w:sz="0" w:space="0" w:color="auto"/>
                <w:right w:val="none" w:sz="0" w:space="0" w:color="auto"/>
              </w:divBdr>
            </w:div>
            <w:div w:id="1639021805">
              <w:marLeft w:val="0"/>
              <w:marRight w:val="0"/>
              <w:marTop w:val="0"/>
              <w:marBottom w:val="0"/>
              <w:divBdr>
                <w:top w:val="none" w:sz="0" w:space="0" w:color="auto"/>
                <w:left w:val="none" w:sz="0" w:space="0" w:color="auto"/>
                <w:bottom w:val="none" w:sz="0" w:space="0" w:color="auto"/>
                <w:right w:val="none" w:sz="0" w:space="0" w:color="auto"/>
              </w:divBdr>
            </w:div>
          </w:divsChild>
        </w:div>
        <w:div w:id="437994541">
          <w:marLeft w:val="-225"/>
          <w:marRight w:val="-225"/>
          <w:marTop w:val="0"/>
          <w:marBottom w:val="0"/>
          <w:divBdr>
            <w:top w:val="none" w:sz="0" w:space="0" w:color="auto"/>
            <w:left w:val="none" w:sz="0" w:space="0" w:color="auto"/>
            <w:bottom w:val="none" w:sz="0" w:space="0" w:color="auto"/>
            <w:right w:val="none" w:sz="0" w:space="0" w:color="auto"/>
          </w:divBdr>
          <w:divsChild>
            <w:div w:id="1081221926">
              <w:marLeft w:val="1057"/>
              <w:marRight w:val="0"/>
              <w:marTop w:val="0"/>
              <w:marBottom w:val="0"/>
              <w:divBdr>
                <w:top w:val="none" w:sz="0" w:space="0" w:color="auto"/>
                <w:left w:val="none" w:sz="0" w:space="0" w:color="auto"/>
                <w:bottom w:val="none" w:sz="0" w:space="0" w:color="auto"/>
                <w:right w:val="none" w:sz="0" w:space="0" w:color="auto"/>
              </w:divBdr>
            </w:div>
            <w:div w:id="1909732700">
              <w:marLeft w:val="0"/>
              <w:marRight w:val="0"/>
              <w:marTop w:val="0"/>
              <w:marBottom w:val="0"/>
              <w:divBdr>
                <w:top w:val="none" w:sz="0" w:space="0" w:color="auto"/>
                <w:left w:val="none" w:sz="0" w:space="0" w:color="auto"/>
                <w:bottom w:val="none" w:sz="0" w:space="0" w:color="auto"/>
                <w:right w:val="none" w:sz="0" w:space="0" w:color="auto"/>
              </w:divBdr>
            </w:div>
          </w:divsChild>
        </w:div>
        <w:div w:id="1179003695">
          <w:marLeft w:val="-225"/>
          <w:marRight w:val="-225"/>
          <w:marTop w:val="0"/>
          <w:marBottom w:val="0"/>
          <w:divBdr>
            <w:top w:val="none" w:sz="0" w:space="0" w:color="auto"/>
            <w:left w:val="none" w:sz="0" w:space="0" w:color="auto"/>
            <w:bottom w:val="none" w:sz="0" w:space="0" w:color="auto"/>
            <w:right w:val="none" w:sz="0" w:space="0" w:color="auto"/>
          </w:divBdr>
          <w:divsChild>
            <w:div w:id="102770681">
              <w:marLeft w:val="1057"/>
              <w:marRight w:val="0"/>
              <w:marTop w:val="0"/>
              <w:marBottom w:val="0"/>
              <w:divBdr>
                <w:top w:val="none" w:sz="0" w:space="0" w:color="auto"/>
                <w:left w:val="none" w:sz="0" w:space="0" w:color="auto"/>
                <w:bottom w:val="none" w:sz="0" w:space="0" w:color="auto"/>
                <w:right w:val="none" w:sz="0" w:space="0" w:color="auto"/>
              </w:divBdr>
            </w:div>
            <w:div w:id="247616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025332">
      <w:bodyDiv w:val="1"/>
      <w:marLeft w:val="0"/>
      <w:marRight w:val="0"/>
      <w:marTop w:val="0"/>
      <w:marBottom w:val="0"/>
      <w:divBdr>
        <w:top w:val="none" w:sz="0" w:space="0" w:color="auto"/>
        <w:left w:val="none" w:sz="0" w:space="0" w:color="auto"/>
        <w:bottom w:val="none" w:sz="0" w:space="0" w:color="auto"/>
        <w:right w:val="none" w:sz="0" w:space="0" w:color="auto"/>
      </w:divBdr>
    </w:div>
    <w:div w:id="1318925272">
      <w:bodyDiv w:val="1"/>
      <w:marLeft w:val="0"/>
      <w:marRight w:val="0"/>
      <w:marTop w:val="0"/>
      <w:marBottom w:val="0"/>
      <w:divBdr>
        <w:top w:val="none" w:sz="0" w:space="0" w:color="auto"/>
        <w:left w:val="none" w:sz="0" w:space="0" w:color="auto"/>
        <w:bottom w:val="none" w:sz="0" w:space="0" w:color="auto"/>
        <w:right w:val="none" w:sz="0" w:space="0" w:color="auto"/>
      </w:divBdr>
    </w:div>
    <w:div w:id="1404109227">
      <w:bodyDiv w:val="1"/>
      <w:marLeft w:val="0"/>
      <w:marRight w:val="0"/>
      <w:marTop w:val="0"/>
      <w:marBottom w:val="0"/>
      <w:divBdr>
        <w:top w:val="none" w:sz="0" w:space="0" w:color="auto"/>
        <w:left w:val="none" w:sz="0" w:space="0" w:color="auto"/>
        <w:bottom w:val="none" w:sz="0" w:space="0" w:color="auto"/>
        <w:right w:val="none" w:sz="0" w:space="0" w:color="auto"/>
      </w:divBdr>
    </w:div>
    <w:div w:id="1411654756">
      <w:bodyDiv w:val="1"/>
      <w:marLeft w:val="0"/>
      <w:marRight w:val="0"/>
      <w:marTop w:val="0"/>
      <w:marBottom w:val="0"/>
      <w:divBdr>
        <w:top w:val="none" w:sz="0" w:space="0" w:color="auto"/>
        <w:left w:val="none" w:sz="0" w:space="0" w:color="auto"/>
        <w:bottom w:val="none" w:sz="0" w:space="0" w:color="auto"/>
        <w:right w:val="none" w:sz="0" w:space="0" w:color="auto"/>
      </w:divBdr>
    </w:div>
    <w:div w:id="1489324817">
      <w:bodyDiv w:val="1"/>
      <w:marLeft w:val="0"/>
      <w:marRight w:val="0"/>
      <w:marTop w:val="0"/>
      <w:marBottom w:val="0"/>
      <w:divBdr>
        <w:top w:val="none" w:sz="0" w:space="0" w:color="auto"/>
        <w:left w:val="none" w:sz="0" w:space="0" w:color="auto"/>
        <w:bottom w:val="none" w:sz="0" w:space="0" w:color="auto"/>
        <w:right w:val="none" w:sz="0" w:space="0" w:color="auto"/>
      </w:divBdr>
    </w:div>
    <w:div w:id="1539124544">
      <w:bodyDiv w:val="1"/>
      <w:marLeft w:val="0"/>
      <w:marRight w:val="0"/>
      <w:marTop w:val="0"/>
      <w:marBottom w:val="0"/>
      <w:divBdr>
        <w:top w:val="none" w:sz="0" w:space="0" w:color="auto"/>
        <w:left w:val="none" w:sz="0" w:space="0" w:color="auto"/>
        <w:bottom w:val="none" w:sz="0" w:space="0" w:color="auto"/>
        <w:right w:val="none" w:sz="0" w:space="0" w:color="auto"/>
      </w:divBdr>
    </w:div>
    <w:div w:id="1552575848">
      <w:bodyDiv w:val="1"/>
      <w:marLeft w:val="0"/>
      <w:marRight w:val="0"/>
      <w:marTop w:val="0"/>
      <w:marBottom w:val="0"/>
      <w:divBdr>
        <w:top w:val="none" w:sz="0" w:space="0" w:color="auto"/>
        <w:left w:val="none" w:sz="0" w:space="0" w:color="auto"/>
        <w:bottom w:val="none" w:sz="0" w:space="0" w:color="auto"/>
        <w:right w:val="none" w:sz="0" w:space="0" w:color="auto"/>
      </w:divBdr>
      <w:divsChild>
        <w:div w:id="1710718227">
          <w:marLeft w:val="0"/>
          <w:marRight w:val="0"/>
          <w:marTop w:val="0"/>
          <w:marBottom w:val="0"/>
          <w:divBdr>
            <w:top w:val="none" w:sz="0" w:space="0" w:color="auto"/>
            <w:left w:val="none" w:sz="0" w:space="0" w:color="auto"/>
            <w:bottom w:val="none" w:sz="0" w:space="0" w:color="auto"/>
            <w:right w:val="none" w:sz="0" w:space="0" w:color="auto"/>
          </w:divBdr>
          <w:divsChild>
            <w:div w:id="413362640">
              <w:marLeft w:val="0"/>
              <w:marRight w:val="0"/>
              <w:marTop w:val="0"/>
              <w:marBottom w:val="0"/>
              <w:divBdr>
                <w:top w:val="none" w:sz="0" w:space="0" w:color="auto"/>
                <w:left w:val="none" w:sz="0" w:space="0" w:color="auto"/>
                <w:bottom w:val="none" w:sz="0" w:space="0" w:color="auto"/>
                <w:right w:val="none" w:sz="0" w:space="0" w:color="auto"/>
              </w:divBdr>
              <w:divsChild>
                <w:div w:id="1115834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746449">
      <w:bodyDiv w:val="1"/>
      <w:marLeft w:val="0"/>
      <w:marRight w:val="0"/>
      <w:marTop w:val="0"/>
      <w:marBottom w:val="0"/>
      <w:divBdr>
        <w:top w:val="none" w:sz="0" w:space="0" w:color="auto"/>
        <w:left w:val="none" w:sz="0" w:space="0" w:color="auto"/>
        <w:bottom w:val="none" w:sz="0" w:space="0" w:color="auto"/>
        <w:right w:val="none" w:sz="0" w:space="0" w:color="auto"/>
      </w:divBdr>
    </w:div>
    <w:div w:id="1609045639">
      <w:bodyDiv w:val="1"/>
      <w:marLeft w:val="0"/>
      <w:marRight w:val="0"/>
      <w:marTop w:val="0"/>
      <w:marBottom w:val="0"/>
      <w:divBdr>
        <w:top w:val="none" w:sz="0" w:space="0" w:color="auto"/>
        <w:left w:val="none" w:sz="0" w:space="0" w:color="auto"/>
        <w:bottom w:val="none" w:sz="0" w:space="0" w:color="auto"/>
        <w:right w:val="none" w:sz="0" w:space="0" w:color="auto"/>
      </w:divBdr>
    </w:div>
    <w:div w:id="1614289686">
      <w:bodyDiv w:val="1"/>
      <w:marLeft w:val="0"/>
      <w:marRight w:val="0"/>
      <w:marTop w:val="0"/>
      <w:marBottom w:val="0"/>
      <w:divBdr>
        <w:top w:val="none" w:sz="0" w:space="0" w:color="auto"/>
        <w:left w:val="none" w:sz="0" w:space="0" w:color="auto"/>
        <w:bottom w:val="none" w:sz="0" w:space="0" w:color="auto"/>
        <w:right w:val="none" w:sz="0" w:space="0" w:color="auto"/>
      </w:divBdr>
    </w:div>
    <w:div w:id="1742291315">
      <w:bodyDiv w:val="1"/>
      <w:marLeft w:val="0"/>
      <w:marRight w:val="0"/>
      <w:marTop w:val="0"/>
      <w:marBottom w:val="0"/>
      <w:divBdr>
        <w:top w:val="none" w:sz="0" w:space="0" w:color="auto"/>
        <w:left w:val="none" w:sz="0" w:space="0" w:color="auto"/>
        <w:bottom w:val="none" w:sz="0" w:space="0" w:color="auto"/>
        <w:right w:val="none" w:sz="0" w:space="0" w:color="auto"/>
      </w:divBdr>
    </w:div>
    <w:div w:id="1900433340">
      <w:bodyDiv w:val="1"/>
      <w:marLeft w:val="0"/>
      <w:marRight w:val="0"/>
      <w:marTop w:val="0"/>
      <w:marBottom w:val="0"/>
      <w:divBdr>
        <w:top w:val="none" w:sz="0" w:space="0" w:color="auto"/>
        <w:left w:val="none" w:sz="0" w:space="0" w:color="auto"/>
        <w:bottom w:val="none" w:sz="0" w:space="0" w:color="auto"/>
        <w:right w:val="none" w:sz="0" w:space="0" w:color="auto"/>
      </w:divBdr>
    </w:div>
    <w:div w:id="2002343735">
      <w:bodyDiv w:val="1"/>
      <w:marLeft w:val="0"/>
      <w:marRight w:val="0"/>
      <w:marTop w:val="0"/>
      <w:marBottom w:val="0"/>
      <w:divBdr>
        <w:top w:val="none" w:sz="0" w:space="0" w:color="auto"/>
        <w:left w:val="none" w:sz="0" w:space="0" w:color="auto"/>
        <w:bottom w:val="none" w:sz="0" w:space="0" w:color="auto"/>
        <w:right w:val="none" w:sz="0" w:space="0" w:color="auto"/>
      </w:divBdr>
    </w:div>
    <w:div w:id="2038505337">
      <w:bodyDiv w:val="1"/>
      <w:marLeft w:val="0"/>
      <w:marRight w:val="0"/>
      <w:marTop w:val="0"/>
      <w:marBottom w:val="0"/>
      <w:divBdr>
        <w:top w:val="none" w:sz="0" w:space="0" w:color="auto"/>
        <w:left w:val="none" w:sz="0" w:space="0" w:color="auto"/>
        <w:bottom w:val="none" w:sz="0" w:space="0" w:color="auto"/>
        <w:right w:val="none" w:sz="0" w:space="0" w:color="auto"/>
      </w:divBdr>
    </w:div>
    <w:div w:id="2107604562">
      <w:bodyDiv w:val="1"/>
      <w:marLeft w:val="0"/>
      <w:marRight w:val="0"/>
      <w:marTop w:val="0"/>
      <w:marBottom w:val="0"/>
      <w:divBdr>
        <w:top w:val="none" w:sz="0" w:space="0" w:color="auto"/>
        <w:left w:val="none" w:sz="0" w:space="0" w:color="auto"/>
        <w:bottom w:val="none" w:sz="0" w:space="0" w:color="auto"/>
        <w:right w:val="none" w:sz="0" w:space="0" w:color="auto"/>
      </w:divBdr>
    </w:div>
    <w:div w:id="2138452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www.kimointernational.org/wp/wp-content/uploads/2017/09/KIMO_Economic-Impacts-of-Marine-Litter.pdf" TargetMode="External"/><Relationship Id="rId2" Type="http://schemas.openxmlformats.org/officeDocument/2006/relationships/hyperlink" Target="https://tapchitaichinh.vn/moi-de-doa-xoi-lo-bo-bien-o-viet-nam-va-nhung-giai-phap-ung-pho.html" TargetMode="External"/><Relationship Id="rId1" Type="http://schemas.openxmlformats.org/officeDocument/2006/relationships/hyperlink" Target="https://ourworldindata.org/plastic-pollu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E20DF1-2847-4AAE-9C08-BD59036FF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65</Pages>
  <Words>25087</Words>
  <Characters>143000</Characters>
  <Application>Microsoft Office Word</Application>
  <DocSecurity>0</DocSecurity>
  <Lines>1191</Lines>
  <Paragraphs>335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haptt</dc:creator>
  <cp:keywords/>
  <dc:description/>
  <cp:lastModifiedBy>Nguyen Thanh Tung</cp:lastModifiedBy>
  <cp:revision>19</cp:revision>
  <cp:lastPrinted>2014-05-08T03:33:00Z</cp:lastPrinted>
  <dcterms:created xsi:type="dcterms:W3CDTF">2026-03-13T01:05:00Z</dcterms:created>
  <dcterms:modified xsi:type="dcterms:W3CDTF">2026-03-13T09:49:00Z</dcterms:modified>
</cp:coreProperties>
</file>